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997"/>
        <w:gridCol w:w="2107"/>
        <w:gridCol w:w="6824"/>
        <w:gridCol w:w="1286"/>
        <w:gridCol w:w="104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DİNLEME/İZLEME</w:t>
            </w:r>
          </w:p>
        </w:tc>
        <w:tc>
          <w:tcPr>
            <w:vAlign w:val="center"/>
          </w:tcPr>
          <w:p>
            <w:pPr>
              <w:rPr>
                <w:b/>
              </w:rPr>
            </w:pPr>
            <w:r>
              <w:t>A.5. İstiklâl Marşı’nı anlamına uygun söyler. HB.3.5.6. Millî birlik ve beraberliğin toplum hayatına katkılarını araştırır. 15 Temmuz Demokrasi ve Millî Birlik Günü’nün bireysel özgürlüğü ve ülkesinin bağımsızlığına katkısı ile millî birlik ve beraberliğin toplumumuza katkıları üzerinde durulur.</w:t>
            </w:r>
          </w:p>
        </w:tc>
        <w:tc>
          <w:tcPr>
            <w:vAlign w:val="center"/>
          </w:tcPr>
          <w:p>
            <w:pPr>
              <w:rPr>
                <w:b/>
              </w:rPr>
            </w:pPr>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w:t>
            </w:r>
          </w:p>
        </w:tc>
        <w:tc>
          <w:tcPr>
            <w:vAlign w:val="center"/>
          </w:tcPr>
          <w:p>
            <w:pPr>
              <w:rPr>
                <w:b/>
              </w:rPr>
            </w:pPr>
            <w:r>
              <w:t>İstiklâl Marşı CD’si</w:t>
            </w:r>
          </w:p>
        </w:tc>
        <w:tc>
          <w:tcPr>
            <w:vAlign w:val="center"/>
          </w:tcPr>
          <w:p>
            <w:pPr>
              <w:rPr>
                <w:b/>
              </w:rPr>
            </w:pPr>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DİNLEME/İZLEME</w:t>
            </w:r>
          </w:p>
        </w:tc>
        <w:tc>
          <w:tcPr>
            <w:vAlign w:val="center"/>
          </w:tcPr>
          <w:p/>
        </w:tc>
        <w:tc>
          <w:tcPr>
            <w:vAlign w:val="center"/>
          </w:tcPr>
          <w:p>
            <w:r>
              <w:t>c) Bayrak törenlerinde İstiklâl Marşı’mızın esas duruşta dinlenmesi gerektiği anlatılır. ç) İstiklâl Marşı’mızın önemi vurgulanıp öğrencilere duygu ve düşünceleri sorularak konuyla ilgili sınıf içi paylaşım yaptırılır.</w:t>
            </w:r>
          </w:p>
        </w:tc>
        <w:tc>
          <w:tcPr>
            <w:vAlign w:val="center"/>
          </w:tcPr>
          <w:p>
            <w:r>
              <w:t>İstiklâl Marşı CD’si</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B. MÜZİKSEL ALGI VE BİLGİLENME</w:t>
            </w:r>
          </w:p>
        </w:tc>
        <w:tc>
          <w:tcPr>
            <w:vAlign w:val="center"/>
          </w:tcPr>
          <w:p>
            <w:r>
              <w:t>B.4. Konuşmalarında uzun ve kısa heceleri ayırt eder.</w:t>
            </w:r>
          </w:p>
        </w:tc>
        <w:tc>
          <w:tcPr>
            <w:vAlign w:val="center"/>
          </w:tcPr>
          <w:p>
            <w:r>
              <w:t>Kelimeleri ritimlendirme üzerinde durulmalıdır. Doğrudan teorik bilgi aktarma şeklinde değil, sezişsel olarak verilmelidir.</w:t>
            </w:r>
          </w:p>
        </w:tc>
        <w:tc>
          <w:tcPr>
            <w:vAlign w:val="center"/>
          </w:tcPr>
          <w:p>
            <w:r>
              <w:t>Mandalina, portakal, muz, elma resimleri, “Pazarda Neler Var?” şarkısı, “Kırmızı Balık” tekerlemesinin notaları</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B. MÜZİKSEL ALGI VE BİLGİLENME</w:t>
            </w:r>
          </w:p>
        </w:tc>
        <w:tc>
          <w:tcPr>
            <w:vAlign w:val="center"/>
          </w:tcPr>
          <w:p/>
        </w:tc>
        <w:tc>
          <w:tcPr>
            <w:vAlign w:val="center"/>
          </w:tcPr>
          <w:p>
            <w:r>
              <w:t>È Rehberlik ve Psikolojik Danışma: Uygun dinleme ve konuşma becerileri geliştirir. ` Türkçe dersi “Okuma” Öğrenme Alanı:3.3. Vurgu, tonlama ve telaffuza dikkat ederek okur.</w:t>
            </w:r>
          </w:p>
        </w:tc>
        <w:tc>
          <w:tcPr>
            <w:vAlign w:val="center"/>
          </w:tcPr>
          <w:p>
            <w:r>
              <w:t>Mandalina, portakal, muz, elma resimleri, “Pazarda Neler Var?” şarkısı, “Kırmızı Balık” tekerlemesinin notaları</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B. MÜZİKSEL ALGI VE BİLGİLENME</w:t>
            </w:r>
          </w:p>
        </w:tc>
        <w:tc>
          <w:tcPr>
            <w:vAlign w:val="center"/>
          </w:tcPr>
          <w:p>
            <w:r>
              <w:t>B.5. Duyduğu ince ve kalın sesleri ayırt eder.</w:t>
            </w:r>
          </w:p>
        </w:tc>
        <w:tc>
          <w:tcPr>
            <w:vAlign w:val="center"/>
          </w:tcPr>
          <w:p>
            <w:r>
              <w:t>Ninni ezgilerindeki seslerin arasındaki incelik-kalınlık ilişkisi üzerinde durulmalıdır.</w:t>
            </w:r>
          </w:p>
        </w:tc>
        <w:tc>
          <w:tcPr>
            <w:vAlign w:val="center"/>
          </w:tcPr>
          <w:p>
            <w:r>
              <w:t>Ninniler</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B. MÜZİKSEL ALGI VE BİLGİLENME</w:t>
            </w:r>
          </w:p>
        </w:tc>
        <w:tc>
          <w:tcPr>
            <w:vAlign w:val="center"/>
          </w:tcPr>
          <w:p/>
        </w:tc>
        <w:tc>
          <w:tcPr>
            <w:vAlign w:val="center"/>
          </w:tcPr>
          <w:p/>
        </w:tc>
        <w:tc>
          <w:tcPr>
            <w:vAlign w:val="center"/>
          </w:tcPr>
          <w:p>
            <w:r>
              <w:t>Ninniler</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DİNLEME/İZLEME</w:t>
            </w:r>
          </w:p>
        </w:tc>
        <w:tc>
          <w:tcPr>
            <w:vAlign w:val="center"/>
          </w:tcPr>
          <w:p>
            <w:r>
              <w:t>A.4. Belirli gün ve haftalarla ilgili müzik etkinliklerine katılır. A.6. Millî, dinî ve manevi günler ile ilgili müzikler dinler.</w:t>
            </w:r>
          </w:p>
        </w:tc>
        <w:tc>
          <w:tcPr>
            <w:vAlign w:val="center"/>
          </w:tcPr>
          <w:p>
            <w: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w:t>
            </w:r>
          </w:p>
        </w:tc>
        <w:tc>
          <w:tcPr>
            <w:vAlign w:val="center"/>
          </w:tcPr>
          <w:p>
            <w:r>
              <w:t>Belirli gün ve haftalarda kullanılabilecek şarkı, türkü ve marşların olduğu CD, “Cumhuriyet” marşı“şarkılarının notaları</w:t>
            </w:r>
          </w:p>
        </w:tc>
        <w:tc>
          <w:tcPr>
            <w:vAlign w:val="center"/>
          </w:tcPr>
          <w:p>
            <w:r>
              <w:t>Anlatım Tartışma Soru-cevap Araştırma İnceleme Oyunlaştırma Gösterip yaptırma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DİNLEME/İZLEME</w:t>
            </w:r>
            <w:r>
              <w:t>DİNLEME/İZLEME</w:t>
            </w:r>
            <w:r>
              <w:t>DİNLEME/İZLEME</w:t>
            </w:r>
          </w:p>
        </w:tc>
        <w:tc>
          <w:tcPr>
            <w:vAlign w:val="center"/>
          </w:tcPr>
          <w:p/>
        </w:tc>
        <w:tc>
          <w:tcPr>
            <w:vAlign w:val="center"/>
          </w:tcPr>
          <w:p>
            <w:r>
              <w:t>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 Millî, dinî ve manevi günlerde bu kazanıma yer verilmelidir. ` Hayat Bilgisi Dersi, “Ülkemizde Hayat” Teması: HB.3.5.2. Ülkemizin yönetim şeklini açıklar. Cumhuriyet kavramı üzerinde durularak cumhuriyetin getirdiği hak ve özgürlükler vurgulanır.</w:t>
            </w:r>
            <w:r>
              <w:t>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 Millî, dinî ve manevi günlerde bu kazanıma yer verilmelidir. ` Hayat Bilgisi Dersi, “Ülkemizde Hayat” Teması: HB.3.5.2. Ülkemizin yönetim şeklini açıklar. Cumhuriyet kavramı üzerinde durularak cumhuriyetin getirdiği hak ve özgürlükler vurgulanır.</w:t>
            </w:r>
            <w:r>
              <w:t>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 Millî, dinî ve manevi günlerde bu kazanıma yer verilmelidir. ` Hayat Bilgisi Dersi, “Ülkemizde Hayat” Teması: HB.3.5.2. Ülkemizin yönetim şeklini açıklar. Cumhuriyet kavramı üzerinde durularak cumhuriyetin getirdiği hak ve özgürlükler vurgulanır.</w:t>
            </w:r>
          </w:p>
        </w:tc>
        <w:tc>
          <w:tcPr>
            <w:vAlign w:val="center"/>
          </w:tcPr>
          <w:p>
            <w:r>
              <w:t>Atatürk ile ilgili şarkı, türkü ve marşların olduğu CD, “Atatürk” ve “Ata’ya Özlem” şarkılarının notaları</w:t>
            </w:r>
            <w:r>
              <w:t>Atatürk ile ilgili şarkı, türkü ve marşların olduğu CD, “Atatürk” ve “Ata’ya Özlem” şarkılarının notaları</w:t>
            </w:r>
            <w:r>
              <w:t>Atatürk ile ilgili şarkı, türkü ve marşların olduğu CD, “Atatürk” ve “Ata’ya Özlem” şarkılarının notaları</w:t>
            </w:r>
          </w:p>
        </w:tc>
        <w:tc>
          <w:tcPr>
            <w:vAlign w:val="center"/>
          </w:tcPr>
          <w:p>
            <w:r>
              <w:t>Anlatım Tartışma Soru-cevap Araştırma İnceleme Oyunlaştırma Gösterip yaptırma</w:t>
            </w:r>
            <w:r>
              <w:t>Anlatım Tartışma Soru-cevap Araştırma İnceleme Oyunlaştırma Gösterip yaptırma</w:t>
            </w:r>
            <w:r>
              <w:t>Anlatım Tartışma Soru-cevap Araştırma İnceleme Oyunlaştırma Gösterip yaptırma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A.2. Vücudunu ritim çalgısı gibi kullanır. B.1. Doğada duyduğu sesleri, gürlük özelliklerine göre farklı ses kaynakları kullanarak canlandırır. C.1. Dinlediği öyküdeki olayları farklı materyaller kullanarak canlandırır.</w:t>
            </w:r>
          </w:p>
        </w:tc>
        <w:tc>
          <w:tcPr>
            <w:vAlign w:val="center"/>
          </w:tcPr>
          <w:p>
            <w:r>
              <w:t>Öğrencilerin, çeşitli doğaçlama vücut hareketleri ile söylenen şarkılara eşlik etmeleri sağlanır.</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tc>
        <w:tc>
          <w:tcPr>
            <w:vAlign w:val="center"/>
          </w:tcPr>
          <w:p>
            <w:r>
              <w:t>Bu kazanımda sesin gürlük özelliği (kuvvetli-hafif) üzerinde durulmalıdır.</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tc>
        <w:tc>
          <w:tcPr>
            <w:vAlign w:val="center"/>
          </w:tcPr>
          <w:p>
            <w:r>
              <w:t>Öyküyü canlandırırken öğrencinin sesini ve farklı materyalleri kullanabilmesini sağlayan etkinliklere yer verilmelidir.</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tc>
        <w:tc>
          <w:tcPr>
            <w:vAlign w:val="center"/>
          </w:tcP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tc>
        <w:tc>
          <w:tcPr>
            <w:vAlign w:val="center"/>
          </w:tcP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tc>
        <w:tc>
          <w:tcPr>
            <w:vAlign w:val="center"/>
          </w:tcP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A.1. Ses ve nefes çalışmaları yapar. Ses çalışmaları re-la aralığında, atlamalı olmayan yanaşık seslerle olmalı ve nefes egzersizleri (kısa,uzun, kesik kesik vb. ) yaptırılmalıdır. Ses çalışmalarında örneğin uşşak makamından oluşturulan bir ezgi yapısı kullanılabilir. B.2. Dağarcığındaki müzikleri anlamlarına uygun hız ve gürlükte söyler. Müziklerde esere anlam katacak uygun hız ve gürlüğe dikkat edilmelidir. A.3. Öğrendiği müzikleri birlikte seslendirir. D.1. Ortama uygun müzik dinleme ve yapma davranışları sergiler.</w:t>
            </w:r>
          </w:p>
        </w:tc>
        <w:tc>
          <w:tcPr>
            <w:vAlign w:val="center"/>
          </w:tcPr>
          <w:p>
            <w:r>
              <w:t>a) Birlikte şarkı söylerken dikkat edilecek kurallar, beyin fırtınası yaptırılarak belirlenir ve şarkı daha sonra belirlenen kurallara uygun olarak birlikte seslendirilir.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DİNLEME/İZLEME -MÜZİKSEL ALGI VE BİLGİLENME- MÜZİK KÜLTÜRÜ</w:t>
            </w:r>
            <w:r>
              <w:t>DİNLEME/İZLEME -MÜZİKSEL ALGI VE BİLGİLENME- MÜZİK KÜLTÜRÜ</w:t>
            </w:r>
          </w:p>
        </w:tc>
        <w:tc>
          <w:tcPr>
            <w:vAlign w:val="center"/>
          </w:tcPr>
          <w:p/>
        </w:tc>
        <w:tc>
          <w:tcPr>
            <w:vAlign w:val="center"/>
          </w:tcPr>
          <w:p>
            <w:r>
              <w:t>b) Öğrencilerin seslerini şarkı söylerken uygun ton ve gürlükte (bağırmadan) kullanmaları gerektiğine dikkat çekilir.</w:t>
            </w:r>
            <w:r>
              <w:t>b) Öğrencilerin seslerini şarkı söylerken uygun ton ve gürlükte (bağırmadan) kullanmaları gerektiğine dikkat çekilir.</w:t>
            </w:r>
          </w:p>
        </w:tc>
        <w:tc>
          <w:tcPr>
            <w:vAlign w:val="center"/>
          </w:tcPr>
          <w:p>
            <w:r>
              <w:t>Etkinliklerde kullanılan şarkı ve türkülerin olduğu CD</w:t>
            </w:r>
            <w:r>
              <w:t>Etkinliklerde kullanılan şarkı ve türkülerin olduğu CD</w:t>
            </w:r>
          </w:p>
        </w:tc>
        <w:tc>
          <w:tcPr>
            <w:vAlign w:val="center"/>
          </w:tcPr>
          <w:p>
            <w:r>
              <w:t>Anlatım Tartışma Soru-cevap Araştırma İnceleme Oyunlaştırma Gösterip yaptırma</w:t>
            </w:r>
            <w:r>
              <w:t>Anlatım Tartışma Soru-cevap Araştırma İnceleme Oyunlaştırma Gösterip yaptırma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r>
              <w:t>c) Öğrencilerin diğer arkadaşlarının seslerini de dinlemeleri gerektiğine dikkat çekilerek sınıfın uyum içinde olması sağlanmalıdır.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DİNLEME/İZLEME -MÜZİKSEL ALGI VE BİLGİLENME- MÜZİK KÜLTÜRÜ</w:t>
            </w:r>
            <w:r>
              <w:t>DİNLEME/İZLEME -MÜZİKSEL ALGI VE BİLGİLENME- MÜZİK KÜLTÜRÜ</w:t>
            </w:r>
          </w:p>
        </w:tc>
        <w:tc>
          <w:tcPr>
            <w:vAlign w:val="center"/>
          </w:tcPr>
          <w:p/>
        </w:tc>
        <w:tc>
          <w:tcPr>
            <w:vAlign w:val="center"/>
          </w:tcPr>
          <w:p>
            <w:r>
              <w:t>È: Özel eğitim Alanı: 15. İş birliğine yönelik tutum geliştirir.</w:t>
            </w:r>
            <w:r>
              <w:t>È: Özel eğitim Alanı: 15. İş birliğine yönelik tutum geliştirir.</w:t>
            </w:r>
          </w:p>
        </w:tc>
        <w:tc>
          <w:tcPr>
            <w:vAlign w:val="center"/>
          </w:tcPr>
          <w:p>
            <w:r>
              <w:t>Etkinliklerde kullanılan şarkı ve türkülerin olduğu CD</w:t>
            </w:r>
            <w:r>
              <w:t>Etkinliklerde kullanılan şarkı ve türkülerin olduğu CD</w:t>
            </w:r>
          </w:p>
        </w:tc>
        <w:tc>
          <w:tcPr>
            <w:vAlign w:val="center"/>
          </w:tcPr>
          <w:p>
            <w:r>
              <w:t>Anlatım Tartışma Soru-cevap Araştırma İnceleme Oyunlaştırma Gösterip yaptırma</w:t>
            </w:r>
            <w:r>
              <w:t>Anlatım Tartışma Soru-cevap Araştırma İnceleme Oyunlaştırma Gösterip yaptırma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 `: Türkçe Dersi, ‘’Dinleme’’ Öğrenme Alanı: 1.8. Dinleme stratejilerini uygular. È: Rehberlik ve Psikolojik Danışma: 3.uygun dinleme ve konuşma becerileri geliştirir.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tc>
        <w:tc>
          <w:tcPr>
            <w:vAlign w:val="center"/>
          </w:tcP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DİNLEME/İZLEME</w:t>
            </w:r>
          </w:p>
        </w:tc>
        <w:tc>
          <w:tcPr>
            <w:vAlign w:val="center"/>
          </w:tcPr>
          <w:p>
            <w:r>
              <w:t>A.5. İstiklâl Marşı’nı anlamına uygun söyler.</w:t>
            </w:r>
          </w:p>
        </w:tc>
        <w:tc>
          <w:tcPr>
            <w:vAlign w:val="center"/>
          </w:tcPr>
          <w:p>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 c) Bayrak törenlerinde İstiklâl Marşı’mızın esas duruşta dinlenmesi gerektiği anlatılır. ç) İstiklâl Marşı’mızın önemi vurgulanıp öğrencilere duygu ve düşünceleri sorularak konuyla ilgili sınıf içi paylaşım yaptırılır. `Hayat Bilgisi Dersi, “Ülkemizde Hayat” Teması: HB.3.5.9. Yaptığı çalışmalarla ülkemize katkıda bulunmuş kişileri araştırır. 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İstiklâl Marşı CD’si</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DİNLEME/İZLEME – MÜZİKSEL YARATICILIK-MÜZİK KÜLTÜRÜ</w:t>
            </w:r>
          </w:p>
        </w:tc>
        <w:tc>
          <w:tcPr>
            <w:vAlign w:val="center"/>
          </w:tcPr>
          <w:p>
            <w:r>
              <w:t>C.2. Oyun müziklerine, özgün hareketlerle eşlik eder. Öğrencilerin, çeşitli doğaçlama vücut hareketleri ile oyun müziklerine eşlik etmeleri sağlanır. A.7. Müzik çalışmalarını sergiler. D.3. Okuldaki müzik etkinliklerine katılır. Mü.2.D.4. Çevresindeki müzik etkinliklerine katılır.</w:t>
            </w:r>
          </w:p>
        </w:tc>
        <w:tc>
          <w:tcPr>
            <w:vAlign w:val="center"/>
          </w:tcPr>
          <w:p>
            <w:r>
              <w:t>Öğrencilerin, çeşitli doğaçlama vücut hareketleri ile oyun müziklerine eşlik etmeleri sağlanır.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DİNLEME/İZLEME – MÜZİKSEL YARATICILIK-MÜZİK KÜLTÜRÜ</w:t>
            </w:r>
          </w:p>
        </w:tc>
        <w:tc>
          <w:tcPr>
            <w:vAlign w:val="center"/>
          </w:tcPr>
          <w:p/>
        </w:tc>
        <w:tc>
          <w:tcPr>
            <w:vAlign w:val="center"/>
          </w:tcPr>
          <w:p>
            <w:r>
              <w:t>Öğrencilerde öz güven gelişimini desteklemek amacıyla bireysel veya toplu olarak müzik çalışmalarını sergileyebilecekleri ortamlar oluşturulur. È: Özel Eğitim: 6. Kendini ifade edebilme becerisini geliştirir. Öğrencilerin okulda düzenlenen müzik etkinliklerine dinleyici veya görevli olarak katılmalarının önemi vurgulanır. Bu etkinliklerde öğrenciler, oluşturdukları özgün çalışmaları sergileyebilirler.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DİNLEME/İZLEME – MÜZİKSEL YARATICILIK-MÜZİK KÜLTÜRÜ</w:t>
            </w:r>
          </w:p>
        </w:tc>
        <w:tc>
          <w:tcPr>
            <w:vAlign w:val="center"/>
          </w:tcPr>
          <w:p/>
        </w:tc>
        <w:tc>
          <w:tcPr>
            <w:vAlign w:val="center"/>
          </w:tcPr>
          <w:p>
            <w:r>
              <w:t>Öğrencilerin çevresinde düzenlenen müzik etkinliklerine dinleyici veya görevli olarak katılmalarının önemi vurgulanır.</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MÜZİKSEL ALGI VE BİLGİLENME</w:t>
            </w:r>
          </w:p>
        </w:tc>
        <w:tc>
          <w:tcPr>
            <w:vAlign w:val="center"/>
          </w:tcPr>
          <w:p>
            <w:r>
              <w:t>B.3. Çevresinde kullanılan çalgıları tanır.</w:t>
            </w:r>
          </w:p>
        </w:tc>
        <w:tc>
          <w:tcPr>
            <w:vAlign w:val="center"/>
          </w:tcPr>
          <w:p>
            <w:r>
              <w:t>Öğrencilerin çevresindeki telli (saz/bağlama, ut, kanun, tanbur, cümbüş, keman vb.), üflemeli (kaval,zurna, ney, tulum vb.), vurmalı ezgili (santur, ksilofon, metalofon vb.), vurmalı ezgisiz (kudüm, def, davul, kaşık, zil, darbuka, kastanyet, bendir, marakas, arbena vb.) çalgılarla tanışmaları sağlanmalıdır.</w:t>
            </w:r>
          </w:p>
        </w:tc>
        <w:tc>
          <w:tcPr>
            <w:vAlign w:val="center"/>
          </w:tcPr>
          <w:p>
            <w:r>
              <w:t>Çalgı resimleri</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MÜZİKSEL ALGI VE BİLGİLENME</w:t>
            </w:r>
          </w:p>
        </w:tc>
        <w:tc>
          <w:tcPr>
            <w:vAlign w:val="center"/>
          </w:tcPr>
          <w:p/>
        </w:tc>
        <w:tc>
          <w:tcPr>
            <w:vAlign w:val="center"/>
          </w:tcPr>
          <w:p>
            <w:r>
              <w:t>Öğrencilere, çevrelerinde kullanılan çalgıların neler olduğu ile bu çalgıları nerelerde ve ne zaman gördükleri sorulur. Sonra, bu çalgıların nasıl kullanıldığı üzerinde durulur.</w:t>
            </w:r>
          </w:p>
        </w:tc>
        <w:tc>
          <w:tcPr>
            <w:vAlign w:val="center"/>
          </w:tcPr>
          <w:p>
            <w:r>
              <w:t>Çalgı resimleri</w:t>
            </w:r>
          </w:p>
        </w:tc>
        <w:tc>
          <w:tcPr>
            <w:vAlign w:val="center"/>
          </w:tcPr>
          <w:p>
            <w:r>
              <w:t>Anlatım Tartışma Soru-cevap Araştırma İnceleme Oyunlaştırma Gösterip yaptırma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DİNLEME/İZLEME</w:t>
            </w:r>
          </w:p>
        </w:tc>
        <w:tc>
          <w:tcPr>
            <w:vAlign w:val="center"/>
          </w:tcPr>
          <w:p>
            <w:r>
              <w:t>A.4. Belirli gün ve haftalarla ilgili müzik etkinliklerine katılır. A.6. Millî, dinî ve manevi günler ile ilgili müzikler dinler.</w:t>
            </w:r>
          </w:p>
        </w:tc>
        <w:tc>
          <w:tcPr>
            <w:vAlign w:val="center"/>
          </w:tcPr>
          <w:p>
            <w: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r>
              <w:t>Belirli gün ve haftalarda kullanılabilecek şarkı, türkü ve marşların olduğu CD, “Cumhuriyet” marşı, “Kızılay”, “Yerli Malı”, “Orman” ve “23 Nisan” şarkılarının notaları</w:t>
            </w:r>
          </w:p>
        </w:tc>
        <w:tc>
          <w:tcPr>
            <w:vAlign w:val="center"/>
          </w:tcPr>
          <w:p>
            <w:r>
              <w:t>Anlatım Tartışma Soru-cevap Araştırma İnceleme Oyunlaştırma Gösterip yaptırma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MÜZİK KÜLTÜRÜ</w:t>
            </w:r>
          </w:p>
        </w:tc>
        <w:tc>
          <w:tcPr>
            <w:vAlign w:val="center"/>
          </w:tcPr>
          <w:p>
            <w:r>
              <w:t>D.2. Farklı türlerdeki müzikleri dinleyerek müzik beğeni ve kültürünü geliştirir.</w:t>
            </w:r>
          </w:p>
        </w:tc>
        <w:tc>
          <w:tcPr>
            <w:vAlign w:val="center"/>
          </w:tcPr>
          <w:p>
            <w:r>
              <w:t>Geleneksel müzik kültürümüzü yansıtan örneklere yer verilmelidir.</w:t>
            </w: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MÜZİK KÜLTÜRÜ</w:t>
            </w:r>
          </w:p>
        </w:tc>
        <w:tc>
          <w:tcPr>
            <w:vAlign w:val="center"/>
          </w:tcPr>
          <w:p/>
        </w:tc>
        <w:tc>
          <w:tcPr>
            <w:vAlign w:val="center"/>
          </w:tcP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MÜZİK KÜLTÜRÜ</w:t>
            </w:r>
          </w:p>
        </w:tc>
        <w:tc>
          <w:tcPr>
            <w:vAlign w:val="center"/>
          </w:tcPr>
          <w:p/>
        </w:tc>
        <w:tc>
          <w:tcPr>
            <w:vAlign w:val="center"/>
          </w:tcP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DİNLEME/İZLEME</w:t>
            </w:r>
          </w:p>
        </w:tc>
        <w:tc>
          <w:tcPr>
            <w:vAlign w:val="center"/>
          </w:tcPr>
          <w:p>
            <w:r>
              <w:t>A.5. İstiklâl Marşı’nı anlamına uygun söyler.</w:t>
            </w:r>
          </w:p>
        </w:tc>
        <w:tc>
          <w:tcPr>
            <w:vAlign w:val="center"/>
          </w:tcPr>
          <w:p>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w:t>
            </w:r>
          </w:p>
        </w:tc>
        <w:tc>
          <w:tcPr>
            <w:vAlign w:val="center"/>
          </w:tcPr>
          <w:p>
            <w:r>
              <w:t>İstiklâl Marşı CD’si</w:t>
            </w: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DİNLEME/İZLEME</w:t>
            </w:r>
          </w:p>
        </w:tc>
        <w:tc>
          <w:tcPr>
            <w:vAlign w:val="center"/>
          </w:tcPr>
          <w:p/>
        </w:tc>
        <w:tc>
          <w:tcPr>
            <w:vAlign w:val="center"/>
          </w:tcPr>
          <w:p>
            <w:r>
              <w:t>c) Bayrak törenlerinde İstiklâl Marşı’mızın esas duruşta dinlenmesi gerektiği anlatılır. ç) İstiklâl Marşı’mızın önemi vurgulanıp öğrencilere duygu ve düşünceleri sorularak konuyla ilgili sınıf içi paylaşım yaptırılır.</w:t>
            </w:r>
          </w:p>
        </w:tc>
        <w:tc>
          <w:tcPr>
            <w:vAlign w:val="center"/>
          </w:tcPr>
          <w:p/>
        </w:tc>
        <w:tc>
          <w:tcPr>
            <w:vAlign w:val="center"/>
          </w:tcPr>
          <w:p>
            <w:r>
              <w:t>Anlatım Tartışma Soru-cevap Araştırma İnceleme Oyunlaştırma Gösterip yaptırma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DİNLEME/İZLEME</w:t>
            </w:r>
          </w:p>
        </w:tc>
        <w:tc>
          <w:tcPr>
            <w:vAlign w:val="center"/>
          </w:tcPr>
          <w:p>
            <w:r>
              <w:t>A.6. Millî, dinî ve manevi günler ile ilgili müzikler dinler.</w:t>
            </w:r>
          </w:p>
        </w:tc>
        <w:tc>
          <w:tcPr>
            <w:vAlign w:val="center"/>
          </w:tcPr>
          <w:p>
            <w:r>
              <w:t>Millî, dinî ve manevi günlerde bu kazanıma yer verilmelidir.</w:t>
            </w:r>
          </w:p>
        </w:tc>
        <w:tc>
          <w:tcPr>
            <w:vAlign w:val="center"/>
          </w:tcPr>
          <w:p/>
        </w:tc>
        <w:tc>
          <w:tcPr>
            <w:vAlign w:val="center"/>
          </w:tcPr>
          <w:p>
            <w:r>
              <w:t>Anlatım Tartışma Soru-cevap Araştırma İnceleme Oyunlaştırma Gösterip yaptırma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DİNLEME/İZLEME</w:t>
            </w:r>
          </w:p>
        </w:tc>
        <w:tc>
          <w:tcPr>
            <w:vAlign w:val="center"/>
          </w:tcPr>
          <w:p>
            <w:r>
              <w:t>A.6. Millî, dinî ve manevi günler ile ilgili müzikler dinler.</w:t>
            </w:r>
          </w:p>
        </w:tc>
        <w:tc>
          <w:tcPr>
            <w:vAlign w:val="center"/>
          </w:tcPr>
          <w:p>
            <w:r>
              <w:t>Millî, dinî ve manevi günlerde bu kazanıma yer verilmelidir.</w:t>
            </w:r>
          </w:p>
        </w:tc>
        <w:tc>
          <w:tcPr>
            <w:vAlign w:val="center"/>
          </w:tcPr>
          <w:p/>
        </w:tc>
        <w:tc>
          <w:tcPr>
            <w:vAlign w:val="center"/>
          </w:tcPr>
          <w:p>
            <w:r>
              <w:t>Anlatım Tartışma Soru-cevap Araştırma İnceleme Oyunlaştırma Gösterip yaptırma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