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MÜZİK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949"/>
        <w:gridCol w:w="1137"/>
        <w:gridCol w:w="592"/>
        <w:gridCol w:w="9988"/>
        <w:gridCol w:w="284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İstiklal Marşı’nı anlamına uygun dinler.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İstiklal Marşı’nı anlamına uygun dinler.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Konuşurken ve şarkı söylerken sesini doğru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Konuşurken ve şarkı söylerken sesini doğru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Birlikte söyleme ve çalma kurallarına uyar.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Belirli gün ve haftalarla ilgili müzikleri anlamına uygun söyler.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 çalışmalarını sergiler.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düzeyine uygun şarkıları doğru ve etkili söyler.</w:t>
            </w:r>
            <w:r>
              <w:t>Atatürk ile ilgili düzeyine uygun şarkıları doğru ve etkili söyler.</w:t>
            </w:r>
            <w:r>
              <w:t>Atatürk ile ilgili düzeyine uygun şarkıları doğru ve etkili söyler.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Yarattığı ritim çalgısıyla dinlediği ve söylediği müziğe eşlik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uzun ve kısa ses sürelerini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uzun ve kısa ses sürelerini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ses yüksekliklerini grafikle gösterir.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Müzikteki ses yüksekliklerini grafikle gösterir.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Duyduğu basit ritim ve ezgiyi tekrarlar.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. Müzikleri uygun hız ve gürlükte seslendirir.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Müziklerdeki aynı ve farklı söz kümelerini harekete dönüştürür.</w:t>
            </w:r>
            <w:r>
              <w:t>Müziklerdeki aynı ve farklı söz kümelerini harekete dönüştürür.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Müziklerdeki aynı ve farklı söz kümelerini harekete dönüştürür.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Dinlediği müziklerle ilgili duygu ve düşüncelerini farklı anlatım yollarıyla ifade eder.</w:t>
            </w:r>
            <w:r>
              <w:t>Dinlediği müziklerle ilgili duygu ve düşüncelerini farklı anlatım yollarıyla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Dinlediği müziklerle ilgili duygu ve düşüncelerini farklı anlatım yollarıyla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Müziklerde yer alan farklı ezgi cümlelerini dansa dönüştürür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Ezgi denemeleri yapar.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Ezgi denemeleri yapar.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Farklı ritmik yapılardaki ezgilere uygun hareket eder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Farklı ritmik yapılardaki ezgilere uygun hareket eder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Bildiği çalgıları kullanım biçimlerine göre sınıflandırır.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Bildiği çalgıları kullanım biçimlerine göre sınıflandırır.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halk oyunlarını müzikleri ile tanır.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halk oyunlarını müzikleri ile tanır.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şarkı dağarcığına sahip olur.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Farklı türlerdeki müzikleri dinleyerek müzik beğeni ve kültürünü geliştirir.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Belirli gün ve haftalarla ilgili müzikleri anlamına uygun söyler.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şarkı dağarcığını geliştirmeye istekli olur.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Atatürk ile ilgili şarkı dağarcığını geliştirmeye istekli olur.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katılmaktan zevk alır.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Çevresindeki Atatürk ile ilgili müzik etkinliklerine katılmaktan zevk alır.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