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TASARIM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970"/>
        <w:gridCol w:w="2529"/>
        <w:gridCol w:w="3639"/>
        <w:gridCol w:w="2302"/>
        <w:gridCol w:w="1350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Ünite:1 NOKTA-ÇİZGİ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Doğal objelerden nokta ile etüt çalışmaları ile yüzey düzenlemesi yeterliliği kazanabilme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A.TEMEL SANAT EĞİTİMİNE GİRİŞ1-Temel sanat Eğitiminin Önemi 2-.Noktanın Plastik Sanatlardaki Önemic.Nokta ile Yapılmış Örnek Çalışmalar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AnlatımGösteri,Uygulama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Ünite:1 NOKTA-ÇİZGİ</w:t>
            </w:r>
          </w:p>
        </w:tc>
        <w:tc>
          <w:tcPr>
            <w:vAlign w:val="center"/>
          </w:tcPr>
          <w:p>
            <w:r>
              <w:t>Çizgi ile obje etütleri yapma yeterliliği kazanabilme</w:t>
            </w:r>
          </w:p>
        </w:tc>
        <w:tc>
          <w:tcPr>
            <w:vAlign w:val="center"/>
          </w:tcPr>
          <w:p>
            <w:r>
              <w:t>B.ÇİZGİ 1-Tanımı 2-Çizginin Plastik Sanatlardaki Önemi 3-Çizgi Çeşitleri a.Düz Çizgi b.Eğri Çizgi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Ünite:1 NOKTA-ÇİZGİ</w:t>
            </w:r>
          </w:p>
        </w:tc>
        <w:tc>
          <w:tcPr>
            <w:vAlign w:val="center"/>
          </w:tcPr>
          <w:p>
            <w:r>
              <w:t>Farklı çizgi çeşitleri ile yüzey düzenlemesi yapma yeterliliği kazanabilme</w:t>
            </w:r>
          </w:p>
        </w:tc>
        <w:tc>
          <w:tcPr>
            <w:vAlign w:val="center"/>
          </w:tcPr>
          <w:p>
            <w:r>
              <w:t>4-Çizginin Psikolojik ve Karakteristik Etkileri 5-Çizgi ile Yapılmış Örnek Çalışmalar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Ünite:1 NOKTA-ÇİZGİ</w:t>
            </w:r>
          </w:p>
        </w:tc>
        <w:tc>
          <w:tcPr>
            <w:vAlign w:val="center"/>
          </w:tcPr>
          <w:p>
            <w:r>
              <w:t>Nokta ve çizgiyi birlikte kullanarak yüzey düzenlemeleri yapma yeterliliği kazanabilme</w:t>
            </w:r>
          </w:p>
        </w:tc>
        <w:tc>
          <w:tcPr>
            <w:vAlign w:val="center"/>
          </w:tcPr>
          <w:p>
            <w:r>
              <w:t>C.NOKTA – ÇİZGİ1.Nokta-Çizgi ile Yapılmış Örnek Çalışmalar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Ünite:1 NOKTA-ÇİZGİ</w:t>
            </w:r>
          </w:p>
        </w:tc>
        <w:tc>
          <w:tcPr>
            <w:vAlign w:val="center"/>
          </w:tcPr>
          <w:p>
            <w:r>
              <w:t>Öğrenci başarı ve seviyesinin ölçülmesi.</w:t>
            </w:r>
          </w:p>
        </w:tc>
        <w:tc>
          <w:tcPr>
            <w:vAlign w:val="center"/>
          </w:tcPr>
          <w:p>
            <w:r>
              <w:t>I. UYGULAMALI SINAV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  <w:r>
              <w:t>Ünite:2 AÇIK-KOYU / IŞIK-GÖLGE</w:t>
            </w:r>
          </w:p>
        </w:tc>
        <w:tc>
          <w:tcPr>
            <w:vAlign w:val="center"/>
          </w:tcPr>
          <w:p>
            <w:r>
              <w:t>Nokta ve çizgiyi birlikte kullanarak yüzey düzenlemeleri yapma yeterliliği kazanabilme</w:t>
            </w:r>
            <w:r>
              <w:t>Nokta ve çizgiyi birlikte kullanarak yüzey düzenlemeleri yapma yeterliliği kazanabilme</w:t>
            </w:r>
          </w:p>
        </w:tc>
        <w:tc>
          <w:tcPr>
            <w:vAlign w:val="center"/>
          </w:tcPr>
          <w:p>
            <w:r>
              <w:t>C.NOKTA – ÇİZGİ 1.Nokta-Çizgi ile Yapılmış Örnek Çalışmalar</w:t>
            </w:r>
            <w:r>
              <w:t>C.NOKTA – ÇİZGİ 1.Nokta-Çizgi ile Yapılmış Örnek Çalışmalar</w:t>
            </w:r>
          </w:p>
        </w:tc>
        <w:tc>
          <w:tcPr>
            <w:vAlign w:val="center"/>
          </w:tcPr>
          <w:p>
            <w:r>
              <w:t>AnlatımGösteri,Uygulama</w:t>
            </w:r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</w:p>
        </w:tc>
        <w:tc>
          <w:tcPr>
            <w:vAlign w:val="center"/>
          </w:tcPr>
          <w:p>
            <w:r>
              <w:t>Açık-koyu, ışık-gölge temel kavramları ile ilgili Araştırma-Veri toplama yeterliliği kazanabilme.</w:t>
            </w:r>
          </w:p>
        </w:tc>
        <w:tc>
          <w:tcPr>
            <w:vAlign w:val="center"/>
          </w:tcPr>
          <w:p>
            <w:r>
              <w:t>.AÇIK-KOYU, IŞIK-GÖLGE İLE İLGİLİ KAVRAMLAR 1-Tanımlar a.Işık-Gölge b.Açık-Koyu c.Ton d.Valör e.Form f.Kompozisyon g.Obje h.Etüt 2-Işık- Gölge (a.Doğal ve b.Yapay Işık Kaynakları 3-Açık- Koyu 4-Plastik sanatlarda ışık-gölge, açık-koyunun önemi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</w:p>
        </w:tc>
        <w:tc>
          <w:tcPr>
            <w:vAlign w:val="center"/>
          </w:tcPr>
          <w:p>
            <w:r>
              <w:t>Farklı geometrik formlara hacim etkisi verme,objeleri karakalemle etüt etme yeterliliği kazanabilme</w:t>
            </w:r>
          </w:p>
        </w:tc>
        <w:tc>
          <w:tcPr>
            <w:vAlign w:val="center"/>
          </w:tcPr>
          <w:p>
            <w:r>
              <w:t>5-Deseni gölgelemede dikkat edilecek noktalar 6-Ton çubuğu 7-Hacim etkisi veren yüzeyler 8-Değişik objelerin yüzey karakterini yansıtacak şekilde etüt etme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</w:p>
        </w:tc>
        <w:tc>
          <w:tcPr>
            <w:vAlign w:val="center"/>
          </w:tcPr>
          <w:p>
            <w:r>
              <w:t>Öğrenci başarı ve seviyesinin ölçülmesi.</w:t>
            </w:r>
          </w:p>
        </w:tc>
        <w:tc>
          <w:tcPr>
            <w:vAlign w:val="center"/>
          </w:tcPr>
          <w:p>
            <w:r>
              <w:t>2. UYGULAMALI SINAV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</w:p>
        </w:tc>
        <w:tc>
          <w:tcPr>
            <w:vAlign w:val="center"/>
          </w:tcPr>
          <w:p>
            <w:r>
              <w:t>Geometrik formlarla düzenleme yaparak ışığın geliş yönüne göre çalışmayı hacimlendirme yeterliliği kazanabilme</w:t>
            </w:r>
          </w:p>
        </w:tc>
        <w:tc>
          <w:tcPr>
            <w:vAlign w:val="center"/>
          </w:tcPr>
          <w:p>
            <w:r>
              <w:t>B. AÇIK-KOYU İLE YÜZEY DÜZENLEM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</w:p>
        </w:tc>
        <w:tc>
          <w:tcPr>
            <w:vAlign w:val="center"/>
          </w:tcPr>
          <w:p>
            <w:r>
              <w:t>Geometrik formlarla düzenleme yaparak ışığın geliş yönüne göre çalışmayı hacimlendirme yeterliliği kazanabilme</w:t>
            </w:r>
          </w:p>
        </w:tc>
        <w:tc>
          <w:tcPr>
            <w:vAlign w:val="center"/>
          </w:tcPr>
          <w:p>
            <w:r>
              <w:t>B. AÇIK-KOYU İLE YÜZEY DÜZENLEME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Ünite:2 AÇIK-KOYU / IŞIK-GÖLGE</w:t>
            </w:r>
          </w:p>
        </w:tc>
        <w:tc>
          <w:tcPr>
            <w:vAlign w:val="center"/>
          </w:tcPr>
          <w:p>
            <w:r>
              <w:t>Sanat eserini uygun yöntemlere göre değerlendirme yeterliliği kazanabilme</w:t>
            </w:r>
          </w:p>
        </w:tc>
        <w:tc>
          <w:tcPr>
            <w:vAlign w:val="center"/>
          </w:tcPr>
          <w:p>
            <w:r>
              <w:t>C.AÇIK-KOYU, IŞIK-GÖLGEYE GÖRE SANAT ESERLERİNİ İNCELEME1-Malzeme yönünden inceleme 2-Teknik yönden inceleme 3-Konu yönünden inceleme4-Form yönünden inceleme 5-Öz içerik yönünden inceleme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Ünite:3 TASARI İLKELERİ</w:t>
            </w:r>
          </w:p>
        </w:tc>
        <w:tc>
          <w:tcPr>
            <w:vAlign w:val="center"/>
          </w:tcPr>
          <w:p>
            <w:r>
              <w:t>Geometrik formlardan sırasıyla eksiltme, artırma ve çizgi ile bölme uygulamaları ile yeni formlar üretme yeterliliği kazanabilme</w:t>
            </w:r>
          </w:p>
        </w:tc>
        <w:tc>
          <w:tcPr>
            <w:vAlign w:val="center"/>
          </w:tcPr>
          <w:p>
            <w:r>
              <w:t>A.FORM ÇAĞRIŞIMLARI VE KOMPOZİSYON 1-Tanımlar a.Kompozisyon Tanımı ve Önemi b.Form c.İki Boyut2-Kompozisyon Öğeleri a.Yön b.Hareket c.Ölçü d.Aralık e.Hacim f.Zemin Biçim İlişkisi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Ünite:3 TASARI İLKELERİ</w:t>
            </w:r>
          </w:p>
        </w:tc>
        <w:tc>
          <w:tcPr>
            <w:vAlign w:val="center"/>
          </w:tcPr>
          <w:p>
            <w:r>
              <w:t>İki boyutlu formları tasarı ilkeleri ve zemin – biçim ilişkisine uygun düzenleme yeterliliği kazanabilme</w:t>
            </w:r>
          </w:p>
        </w:tc>
        <w:tc>
          <w:tcPr>
            <w:vAlign w:val="center"/>
          </w:tcPr>
          <w:p>
            <w:r>
              <w:t>3. UYGULAMALI SINAV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Ünite:3 TASARI İLKELERİ</w:t>
            </w:r>
          </w:p>
        </w:tc>
        <w:tc>
          <w:tcPr>
            <w:vAlign w:val="center"/>
          </w:tcPr>
          <w:p>
            <w:r>
              <w:t>Öğrenci başarı ve seviyesinin ölçülmesi.</w:t>
            </w:r>
          </w:p>
        </w:tc>
        <w:tc>
          <w:tcPr>
            <w:vAlign w:val="center"/>
          </w:tcPr>
          <w:p>
            <w:r>
              <w:t>3-Tasarı ilkeleri a.Tekrar İlkesi b.Uygunluk c.Zıtlık d.Koram(Hiyerarşi) e.Egemenlik f.Denge g.Birlik 4-Yeni Formlar Üretme a.İki Temel Formdan Yeni Formlar Üretme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Ünite:3 TASARI İLKELERİ</w:t>
            </w:r>
          </w:p>
        </w:tc>
        <w:tc>
          <w:tcPr>
            <w:vAlign w:val="center"/>
          </w:tcPr>
          <w:p>
            <w:r>
              <w:t>ki boyutlu formları farklı boyutlarda üç boyutlu hale getirebilme yeterliliği kazanabilmeBilgilerin değerlendirilmesi</w:t>
            </w:r>
          </w:p>
        </w:tc>
        <w:tc>
          <w:tcPr>
            <w:vAlign w:val="center"/>
          </w:tcPr>
          <w:p>
            <w:r>
              <w:t>B.ÜÇ BOYUTLU FORM 1-Sanat Eğitiminde Üç Boyut Çalışmalar Yapmanın Önemi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Ünite:3 TASARI İLKELERİ</w:t>
            </w:r>
          </w:p>
        </w:tc>
        <w:tc>
          <w:tcPr>
            <w:vAlign w:val="center"/>
          </w:tcPr>
          <w:p>
            <w:r>
              <w:t>Tasarı ilkelerine göre düzenleme yeterliliği kazanabilme</w:t>
            </w:r>
          </w:p>
        </w:tc>
        <w:tc>
          <w:tcPr>
            <w:vAlign w:val="center"/>
          </w:tcPr>
          <w:p>
            <w:r>
              <w:t>2-İki Boyutlu Formlardan Üç boyutlu formlar Üretme ve Kaide Üzerine Düzenleme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Ünite:4 RENK</w:t>
            </w:r>
          </w:p>
        </w:tc>
        <w:tc>
          <w:tcPr>
            <w:vAlign w:val="center"/>
          </w:tcPr>
          <w:p>
            <w:r>
              <w:t>Renk ile ilgili araştırma-veri toplamak yeterliliği kazanabilme</w:t>
            </w:r>
          </w:p>
        </w:tc>
        <w:tc>
          <w:tcPr>
            <w:vAlign w:val="center"/>
          </w:tcPr>
          <w:p>
            <w:r>
              <w:t>A.RENK İLE İLGİLİ KAVRAMLAR1-Tanımlar a.Renk Oluşumu b.Tayf c.Armoni d.Skala e.Kontrast f.Ton g. Kromatik h.Işık i.Marj j.Soyut k.Renk Perspektifi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Ünite:4 RENK</w:t>
            </w:r>
          </w:p>
        </w:tc>
        <w:tc>
          <w:tcPr>
            <w:vAlign w:val="center"/>
          </w:tcPr>
          <w:p>
            <w:r>
              <w:t>Belirlenen ölçülerde renk çemberini hazırlama yeterliliği kazanabilme</w:t>
            </w:r>
          </w:p>
        </w:tc>
        <w:tc>
          <w:tcPr>
            <w:vAlign w:val="center"/>
          </w:tcPr>
          <w:p>
            <w:r>
              <w:t>2.Renk Grupları a.Ana Renkler b.Ara Renkler c.Sıcak- soğuk Renkler d.Nötr Renkler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Ünite:4 RENK</w:t>
            </w:r>
          </w:p>
        </w:tc>
        <w:tc>
          <w:tcPr>
            <w:vAlign w:val="center"/>
          </w:tcPr>
          <w:p>
            <w:r>
              <w:t>Guaj boya ile renklendirme yeterliliği kazanabilmeRenk uygulamaları ile ilgili araç-gereç hazırlama yeterliliği kazanabilme</w:t>
            </w:r>
          </w:p>
        </w:tc>
        <w:tc>
          <w:tcPr>
            <w:vAlign w:val="center"/>
          </w:tcPr>
          <w:p>
            <w:r>
              <w:t>3-Guaj Boya Tekniği a.Teknik Özellikleri b.Araç ve Gereç Özellikleri c.Uygulamada Dikkat Edilecek Noktalar B.RENKLENDİRME UYGULAMALARI1-Renk Kontrastlıkları a.Yalın Renk Kontrastı b.Açık-Koyu Kontrastı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Ünite:4 RENK</w:t>
            </w:r>
          </w:p>
        </w:tc>
        <w:tc>
          <w:tcPr>
            <w:vAlign w:val="center"/>
          </w:tcPr>
          <w:p>
            <w:r>
              <w:t>Skala halinde renklendirme ve renkli doğal obje etüdü yapma yeterliliği kazanabilme</w:t>
            </w:r>
          </w:p>
        </w:tc>
        <w:tc>
          <w:tcPr>
            <w:vAlign w:val="center"/>
          </w:tcPr>
          <w:p>
            <w:r>
              <w:t>c.Sıcak–Soğuk Kontrastı d.Tamamlayıcı Kontrast e.Yanıltıcı Kontrast f.Kalite Kontrast g.Miktar Kontrast 2.Renklerin Psikolojik Etkileri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Ünite:4 RENK</w:t>
            </w:r>
          </w:p>
        </w:tc>
        <w:tc>
          <w:tcPr>
            <w:vAlign w:val="center"/>
          </w:tcPr>
          <w:p>
            <w:r>
              <w:t>Kolaj tekniğine uygun çalışma yapma yeterliliği kazanabilme</w:t>
            </w:r>
          </w:p>
        </w:tc>
        <w:tc>
          <w:tcPr>
            <w:vAlign w:val="center"/>
          </w:tcPr>
          <w:p>
            <w:r>
              <w:t>C.KOLAJ TEKNİĞİ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Öğrenci başarı ve seviyesinin ölçülmesi.</w:t>
            </w:r>
          </w:p>
        </w:tc>
        <w:tc>
          <w:tcPr>
            <w:vAlign w:val="center"/>
          </w:tcPr>
          <w:p>
            <w:r>
              <w:t>1. UYGULAMALI SINAV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Objeyi kurşun kalemle, genel hatlarını ölçü-oran ve açık-koyu kurallarına göre çizme yeterliliği kazanabilme</w:t>
            </w:r>
          </w:p>
        </w:tc>
        <w:tc>
          <w:tcPr>
            <w:vAlign w:val="center"/>
          </w:tcPr>
          <w:p>
            <w:r>
              <w:t>A.DOKU 1-Doku İle İlgili Temel Kavramlar a.Doku (Tekstür) b.Biçim c.Birim Biçim d.Modül Birim e.Sistem f.Strüktür 2-Doku Çeşitleri Ve Özellikleri a.Bulundukları Yere Göre Dokular b.Oluşumları Yönünden Dokular c.Duyumları Yönünden Dokular d.Anlatımları Yönünden Dokular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Objenin rengine uygun olarak guaj boya tekniği ile renklendirme yeterliliği kazanabilme</w:t>
            </w:r>
          </w:p>
        </w:tc>
        <w:tc>
          <w:tcPr>
            <w:vAlign w:val="center"/>
          </w:tcPr>
          <w:p>
            <w:r>
              <w:t>B.DOKULU OBJELERDEN RENKLİ ETÜTLER 1-Guaj Boya Tekniği2-Renkli Etüt Çalışmasında Dikkat Edilecek Noktalar 3-Renkli Etüt Örnekleri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Objenin dokusundan yola çıkarak özgün doku yorumları yapma yeterliliği kazanabilme</w:t>
            </w:r>
          </w:p>
        </w:tc>
        <w:tc>
          <w:tcPr>
            <w:vAlign w:val="center"/>
          </w:tcPr>
          <w:p>
            <w:r>
              <w:t>C.DOKULU OBJELERDEN ÖZGÜN YÜZEY DÜZENLEMELERİ 1-Örnekler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Seçilen doku yorumunu objenin kendi renginden veya renk uyumlarından yola çıkarak renk araştırmaları yapma yeterliliği kazanabilme</w:t>
            </w:r>
          </w:p>
        </w:tc>
        <w:tc>
          <w:tcPr>
            <w:vAlign w:val="center"/>
          </w:tcPr>
          <w:p>
            <w:r>
              <w:t>D.ÖZGÜN YÜZEY DÜZENLEMELERİNİ RENKLENDİRME 1-Örnekler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Seçilen doku yorumunu objenin kendi renginden veya renk uyumlarından yola çıkarak renk araştırmaları yapma yeterliliği kazanabilme</w:t>
            </w:r>
          </w:p>
        </w:tc>
        <w:tc>
          <w:tcPr>
            <w:vAlign w:val="center"/>
          </w:tcPr>
          <w:p>
            <w:r>
              <w:t>ÖZGÜN YÜZEY DÜZENLEMELERİNİ RENKLENDİRME 2 (Toplumda sanatkârın yeri)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Öğrenci başarı ve seviyesinin ölçülmesi.</w:t>
            </w:r>
          </w:p>
        </w:tc>
        <w:tc>
          <w:tcPr>
            <w:vAlign w:val="center"/>
          </w:tcPr>
          <w:p>
            <w:r>
              <w:t>2. UYGULAMALI SINAV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Pasportu ölçülerine göre kağıt kesimini yapma veçalışmayı paspartulama yeterliliği kazanabilme</w:t>
            </w:r>
          </w:p>
        </w:tc>
        <w:tc>
          <w:tcPr>
            <w:vAlign w:val="center"/>
          </w:tcPr>
          <w:p>
            <w:r>
              <w:t>ÖZGÜN YÜZEY DÜZENLEMELERİNİ RENKLENDİRME E.RENKLİ ÖZGÜN YÜZEY DÜZENLEMELERİNİ PASPARTULAMA 1-Paspartu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Ünite:6 STRÜKTÜRStrüktür ile ilgili araştırma-veri toplama vekonuya karar verme yeterliliği kazanabilme</w:t>
            </w:r>
          </w:p>
        </w:tc>
        <w:tc>
          <w:tcPr>
            <w:vAlign w:val="center"/>
          </w:tcPr>
          <w:p>
            <w:r>
              <w:t>A. YÜZEY ÜZERİNE STRÜKTÜR ÇALIŞMALARI1-Strüktür (içyapı) a. Birim (Modül) b. Bağ Elemanı 2-Tekstür (Dış Yapı)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Öğrenci başarı ve seviyesinin ölçülmesi</w:t>
            </w:r>
          </w:p>
        </w:tc>
        <w:tc>
          <w:tcPr>
            <w:vAlign w:val="center"/>
          </w:tcPr>
          <w:p>
            <w:r>
              <w:t>3. UYGULAMALI SINAV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Strüktürde kullanılan araç-gereçleri hazırlamayeterliliği kazanabilme. Birim elemanı oluşturma ve yüzey üzerinde düzenlemesini yapmak.</w:t>
            </w:r>
          </w:p>
        </w:tc>
        <w:tc>
          <w:tcPr>
            <w:vAlign w:val="center"/>
          </w:tcPr>
          <w:p>
            <w:r>
              <w:t>3-Strüktürel Düzenlemede Ritim Yön Oran Renk a.Ritim b.Yön c.Oran d.Renk 4-Kullanılan Araç Gereçler (Milletlerim tanınmasında güzel sanatların rolü)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Zemini seçme yeterliliği kazanabilme Bilgilerin değerlendirilmes Araç gereçleri hazırlama, birim biçimleri oluşturma ve bağ elemanlarını oluşturma yeterliliği kazanabilme</w:t>
            </w:r>
          </w:p>
        </w:tc>
        <w:tc>
          <w:tcPr>
            <w:vAlign w:val="center"/>
          </w:tcPr>
          <w:p>
            <w:r>
              <w:t>B. MEKÂNDA STRÜKTÜR ÇALIŞMALARI 1-Strüktür ve Tasarım1-Strüktür ve Tasarım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Ünite:5 DOKU</w:t>
            </w:r>
          </w:p>
        </w:tc>
        <w:tc>
          <w:tcPr>
            <w:vAlign w:val="center"/>
          </w:tcPr>
          <w:p>
            <w:r>
              <w:t>Malzemeleri strüktür kurallarına göre zemine yerleştirme yeterliliği kazanabilme YIL SONU SERGİ HAZIRLIĞI</w:t>
            </w:r>
          </w:p>
        </w:tc>
        <w:tc>
          <w:tcPr>
            <w:vAlign w:val="center"/>
          </w:tcPr>
          <w:p>
            <w:r>
              <w:t>1-Strüktür ve Tasarım Çalışmaların paspartu yapımı ve yılsonu değerlendirmesi. YIL SONU SERGİ HAZIRLIĞI</w:t>
            </w:r>
          </w:p>
        </w:tc>
        <w:tc>
          <w:tcPr>
            <w:vAlign w:val="center"/>
          </w:tcPr>
          <w:p>
            <w:r>
              <w:t>AnlatımGösteri,Uygulama</w:t>
            </w:r>
          </w:p>
        </w:tc>
        <w:tc>
          <w:tcPr>
            <w:vAlign w:val="center"/>
          </w:tcPr>
          <w:p>
            <w:r>
              <w:t>Akıllı Tahta,Modül Kitapçığı,Grafik tasarım Dergisi,İş örnekleri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