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01"/>
        <w:gridCol w:w="1334"/>
        <w:gridCol w:w="3670"/>
        <w:gridCol w:w="44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Greeting and saluting Introducing oneself Naming numbers</w:t>
            </w:r>
          </w:p>
        </w:tc>
        <w:tc>
          <w:tcPr>
            <w:vAlign w:val="center"/>
          </w:tcPr>
          <w:p>
            <w:pPr>
              <w:rPr>
                <w:b/>
              </w:rPr>
            </w:pPr>
            <w:r>
              <w:t>Unit 1: Greeting</w:t>
            </w:r>
          </w:p>
        </w:tc>
        <w:tc>
          <w:tcPr>
            <w:vAlign w:val="center"/>
          </w:tcPr>
          <w:p>
            <w:pPr>
              <w:rPr>
                <w:b/>
              </w:rPr>
            </w:pPr>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Greeting and saluting Introducing oneself Naming numbers</w:t>
            </w:r>
          </w:p>
        </w:tc>
        <w:tc>
          <w:tcPr>
            <w:vAlign w:val="center"/>
          </w:tcPr>
          <w:p>
            <w:r>
              <w:t>Unit 1: Greeting</w:t>
            </w:r>
          </w:p>
        </w:tc>
        <w:tc>
          <w:tcPr>
            <w:vAlign w:val="center"/>
          </w:tcPr>
          <w:p>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Greeting and saluting Introducing oneself Naming numbers</w:t>
            </w:r>
          </w:p>
        </w:tc>
        <w:tc>
          <w:tcPr>
            <w:vAlign w:val="center"/>
          </w:tcPr>
          <w:p>
            <w:r>
              <w:t>Unit 1: Greeting</w:t>
            </w:r>
          </w:p>
        </w:tc>
        <w:tc>
          <w:tcPr>
            <w:vAlign w:val="center"/>
          </w:tcPr>
          <w:p>
            <w:r>
              <w:t>Listening • Students will be able to recognize the basic expressions of greeting and saluting. • Students will be able to recognize the alphabet. • Students will be able to recognize the numbers from 1 to 20 Speaking • Students will be able to greet each other in a simple way. • Students will be able to introduce themselves in a simple way. • Students will be able to spell their names. • Students will be able to say the numbers from 1 to 20. .</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Asking about and introducing family members</w:t>
            </w:r>
          </w:p>
        </w:tc>
        <w:tc>
          <w:tcPr>
            <w:vAlign w:val="center"/>
          </w:tcPr>
          <w:p>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Asking about and introducing family members</w:t>
            </w:r>
            <w:r>
              <w:t>Asking about and introducing family members</w:t>
            </w:r>
          </w:p>
        </w:tc>
        <w:tc>
          <w:tcPr>
            <w:vAlign w:val="center"/>
          </w:tcPr>
          <w:p>
            <w:r>
              <w:t>Unit 2: My Family</w:t>
            </w:r>
            <w:r>
              <w:t>Unit 2: My Family</w:t>
            </w:r>
          </w:p>
        </w:tc>
        <w:tc>
          <w:tcPr>
            <w:vAlign w:val="center"/>
          </w:tcPr>
          <w:p>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r>
              <w:t>Listening • Students will be able to recognize kinship terms (names for family members). • Students will be able to follow short and simple oral instructions. Speaking • Students will be able to ask about and state the relationships of their family members. •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r>
              <w:t>Contexts Captions Cartoons Conversations Illustrations Rhymes Signs Songs Videos Tasks/Activities Arts and Crafts Chants and Songs Drama (Role Play, Simulation, Pantomime) Drawing and Coloring Labeling Making Puppets Matching Questions and answers Assignments Students bring in family photos or draw the pictures of their family members. Then they prepare a poster to introduce their family members.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Expressing ability and inability</w:t>
            </w:r>
          </w:p>
        </w:tc>
        <w:tc>
          <w:tcPr>
            <w:vAlign w:val="center"/>
          </w:tcPr>
          <w:p>
            <w:r>
              <w:t>Unit 3: People I love</w:t>
            </w:r>
          </w:p>
        </w:tc>
        <w:tc>
          <w:tcPr>
            <w:vAlign w:val="center"/>
          </w:tcPr>
          <w:p>
            <w:r>
              <w:t>Listening • Students will be able to recognize the physical qualities of individuals. • Students will be able to follow short and simple oral instructions, Speaking • Students will be able to talk about physical qualities of individuals. •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Expressing feelings Making simple suggestions</w:t>
            </w:r>
          </w:p>
        </w:tc>
        <w:tc>
          <w:tcPr>
            <w:vAlign w:val="center"/>
          </w:tcPr>
          <w:p>
            <w:r>
              <w:t>Unit 4: Feelings</w:t>
            </w:r>
          </w:p>
        </w:tc>
        <w:tc>
          <w:tcPr>
            <w:vAlign w:val="center"/>
          </w:tcPr>
          <w:p>
            <w:r>
              <w:t>Listening • Students will be able to recognize the names of emotions/feelings. • Students will be able to recognize simple suggestions. Speaking • Students will be able to talk about personal emotions/feelings. •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Expressing quantity Naming colors Talking about possessions</w:t>
            </w:r>
          </w:p>
        </w:tc>
        <w:tc>
          <w:tcPr>
            <w:vAlign w:val="center"/>
          </w:tcPr>
          <w:p>
            <w:r>
              <w:t>Unit 5: Toys and Games</w:t>
            </w:r>
          </w:p>
        </w:tc>
        <w:tc>
          <w:tcPr>
            <w:vAlign w:val="center"/>
          </w:tcPr>
          <w:p>
            <w:r>
              <w:t>Listening • Students will be able to recognize the names of toys. • Students will be able to follow short, simple, dialogues about possessions. Speaking • Students will be able to talk about the quantity of things. • Students will be able to tell the colors and quantity of the toys they have.</w:t>
            </w:r>
          </w:p>
        </w:tc>
        <w:tc>
          <w:tcPr>
            <w:vAlign w:val="center"/>
          </w:tcPr>
          <w:p>
            <w:r>
              <w:t>Contexts Advertisements Charts Conversations Coupons Fairy tales Illustrations Instructions Lists -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Describing sizes and shapes Talking about locations of things Talking about possessions</w:t>
            </w:r>
          </w:p>
        </w:tc>
        <w:tc>
          <w:tcPr>
            <w:vAlign w:val="center"/>
          </w:tcPr>
          <w:p>
            <w:r>
              <w:t>Unit 6: My House</w:t>
            </w:r>
          </w:p>
        </w:tc>
        <w:tc>
          <w:tcPr>
            <w:vAlign w:val="center"/>
          </w:tcPr>
          <w:p>
            <w:r>
              <w:t>Listening • Students will be able to recognize the characteristics of shapes. • Students will be able to recognize the names of the parts of a house. • Students will be able to follow short and simple oral instructions about size and shapes. Speaking • Students will be able to talk about the shapes of things. • Students will be able to ask about and say the parts of a house. • Students will be able to ask about and tell the location of things in a house. •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Talking about locations of things and people</w:t>
            </w:r>
          </w:p>
        </w:tc>
        <w:tc>
          <w:tcPr>
            <w:vAlign w:val="center"/>
          </w:tcPr>
          <w:p>
            <w:r>
              <w:t>Unit 7: In My City</w:t>
            </w:r>
          </w:p>
        </w:tc>
        <w:tc>
          <w:tcPr>
            <w:vAlign w:val="center"/>
          </w:tcPr>
          <w:p>
            <w:r>
              <w:t>Listening • Students will be able to recognize the types of buildings and parts of a city • Students will be able to follow short and simple oral instructions about the types of buildings and parts of a city. Speaking • Students will be able to talk about where buildings and other places are on a city map. • Students will be able to talk about where people are. •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Talking about locations of things (Making simple inquiries) Asking and giving information about transportation</w:t>
            </w:r>
          </w:p>
        </w:tc>
        <w:tc>
          <w:tcPr>
            <w:vAlign w:val="center"/>
          </w:tcPr>
          <w:p>
            <w:r>
              <w:t>Unit 8: Transportation</w:t>
            </w:r>
          </w:p>
        </w:tc>
        <w:tc>
          <w:tcPr>
            <w:vAlign w:val="center"/>
          </w:tcPr>
          <w:p>
            <w:r>
              <w:t>Listening • Students will be able to recognize the types of vehicles. • Students will be able to understand simple and short oral texts about transportation. • Students will be able to follow short and simple oral instructions about transportation. Speaking • Students will be able to talk about where vehicles are. • Students will be able to talk about the using of transportation vehicles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Describing the weather</w:t>
            </w:r>
          </w:p>
        </w:tc>
        <w:tc>
          <w:tcPr>
            <w:vAlign w:val="center"/>
          </w:tcPr>
          <w:p>
            <w:r>
              <w:t>Unit 9 Weather</w:t>
            </w:r>
          </w:p>
        </w:tc>
        <w:tc>
          <w:tcPr>
            <w:vAlign w:val="center"/>
          </w:tcPr>
          <w:p>
            <w:r>
              <w:t>Listening • Students will be able to identify various weather conditions. Speaking •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Expressing likes and dislikes Making simple inquiries Talking about nature and animals</w:t>
            </w:r>
          </w:p>
        </w:tc>
        <w:tc>
          <w:tcPr>
            <w:vAlign w:val="center"/>
          </w:tcPr>
          <w:p>
            <w:r>
              <w:t>Unit 10: Nature</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Expressing likes and dislikes Making simple inquiries Talking about nature and animals Consolidation</w:t>
            </w:r>
          </w:p>
        </w:tc>
        <w:tc>
          <w:tcPr>
            <w:vAlign w:val="center"/>
          </w:tcPr>
          <w:p>
            <w:r>
              <w:t>Unit 10: Nature Consolidation</w:t>
            </w:r>
          </w:p>
        </w:tc>
        <w:tc>
          <w:tcPr>
            <w:vAlign w:val="center"/>
          </w:tcPr>
          <w:p>
            <w:r>
              <w:t>Listening • Students will be able to recognize nature and the names of animals. • Students will be able Students will be able to follow short and simple oral instructions about nature and animals. Speaking • Students will be able to talk about nature and animals. • Students will be able to talk about the animals they like or dislike and the nature. Consolidation</w:t>
            </w:r>
          </w:p>
        </w:tc>
        <w:tc>
          <w:tcPr>
            <w:vAlign w:val="center"/>
          </w:tcPr>
          <w:p>
            <w:r>
              <w:t>Contexts Advertisements Blogs Captions Cartoons Conversations Illustrations Maps Signs Songs Stories Tables Videos Tasks/Activities Arts and Crafts Chants and Songs Drama (Role Play, Simulation, Pantomime) Drawing and Coloring Games Labeling Matching Making Puppets Questions and Answers Reordering Assignments • Students complete and reflect on their visual dictionaries. • In groups, students prepare animal masks and color them. 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