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BANKA İŞLEMLERİ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46"/>
        <w:gridCol w:w="4192"/>
        <w:gridCol w:w="897"/>
        <w:gridCol w:w="3104"/>
        <w:gridCol w:w="1652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MODÜL : BANKA İŞLEMLERİ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1.BANKA 1.1-Bankanın Tanımı 1.1.1.Bankaların Görevleri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 Soru Cevap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Öğrenci, bankaların kuruluş şartlarını tespit edebilecektir.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 : BANKA İŞLEMLERİ</w:t>
            </w:r>
          </w:p>
        </w:tc>
        <w:tc>
          <w:tcPr>
            <w:vAlign w:val="center"/>
          </w:tcPr>
          <w:p>
            <w:r>
              <w:t>1.2-Banka Türleri 1.2.1.Sermaye Kaynağına Göre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bankaların kuruluş şartlarını tespit edebilecektir.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 : BANKA İŞLEMLERİ</w:t>
            </w:r>
          </w:p>
        </w:tc>
        <w:tc>
          <w:tcPr>
            <w:vAlign w:val="center"/>
          </w:tcPr>
          <w:p>
            <w:r>
              <w:t>1.2.2.Yaptıkları İşlere Göre (Faaliyet Alanları ve Amaçlarını Göre) Bankalar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bankaların kuruluş şartlarını tespit edebilecektir.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 : BANKA İŞLEMLERİ</w:t>
            </w:r>
          </w:p>
        </w:tc>
        <w:tc>
          <w:tcPr>
            <w:vAlign w:val="center"/>
          </w:tcPr>
          <w:p>
            <w:r>
              <w:t>1.3.Bankaların Kuruluşu 1.3.1.Türkiye’de Banka Kurmak 1.3.2.Yabancı Bankaların Türkiye’de Şube Açması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bankaların kuruluş şartlarını tespit edebilecektir.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 : BANKA İŞLEMLERİ</w:t>
            </w:r>
          </w:p>
        </w:tc>
        <w:tc>
          <w:tcPr>
            <w:vAlign w:val="center"/>
          </w:tcPr>
          <w:p>
            <w:r>
              <w:t>2.KURULUŞ SÖZLEŞMESİ 2.1.Banka Kurmak İçin Gerekli Belgeler 2.2.Banka Kuruluşunda İzlenecek Yollar ATATÜRK İLKE VE İNKILÂPLARI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banka kuruluş sözleşmesini inceleyebilecektir.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 : BANKA İŞLEMLERİ</w:t>
            </w:r>
            <w:r>
              <w:t>1. MODÜL : BANKA İŞLEMLERİ</w:t>
            </w:r>
          </w:p>
        </w:tc>
        <w:tc>
          <w:tcPr>
            <w:vAlign w:val="center"/>
          </w:tcPr>
          <w:p>
            <w:r>
              <w:t>2.3.Bankaların Anonim Şirket Olma Şartı 2.4.Banka Ana Sözleşmesi Düzenlemek 2.5.Kuruluş İzni -29. Ekim Cumartesi Günü Cumhuriyet Bayramı</w:t>
            </w:r>
            <w:r>
              <w:t>2.3.Bankaların Anonim Şirket Olma Şartı 2.4.Banka Ana Sözleşmesi Düzenlemek 2.5.Kuruluş İzni -29. Ekim Cumartesi Günü Cumhuriyet Bayramı</w:t>
            </w:r>
          </w:p>
        </w:tc>
        <w:tc>
          <w:tcPr>
            <w:vAlign w:val="center"/>
          </w:tcPr>
          <w:p>
            <w:r>
              <w:t>Anlatım Soru Cevap</w:t>
            </w:r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banka kuruluş sözleşmesini inceleyebilecektir.</w:t>
            </w:r>
            <w:r>
              <w:t>Öğrenci, banka kuruluş sözleşmesini inceleyebilecektir.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 : BANKA İŞLEMLERİ</w:t>
            </w:r>
          </w:p>
        </w:tc>
        <w:tc>
          <w:tcPr>
            <w:vAlign w:val="center"/>
          </w:tcPr>
          <w:p>
            <w:r>
              <w:t>2.5.1.BDDK (Bankacılık Düzenleme ve Denetleme Kurumu 2.5.2.Ticaret Sicili 2.5.3.Merkez Bankası 2.6.Kuruluştan Sonra Yapılacak İşlemler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banka kuruluş sözleşmesini inceleyebilecektir.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 : BANKA İŞLEMLERİ</w:t>
            </w:r>
          </w:p>
        </w:tc>
        <w:tc>
          <w:tcPr>
            <w:vAlign w:val="center"/>
          </w:tcPr>
          <w:p>
            <w:r>
              <w:t>3.BANKA ORGANLARI 3.1.Bankaların Üst Yönetim Organları 3.1.1.Genel Kurul 3.1.2.Yönetim Kurulu 3.1.3.Kredi Komitesi 3.1.4.Denetçiler -10 Kasım Perşembe Günü Atatürk’ü Anma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banka organlarını tanıyabilecektir. DEĞERLENDİRME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 : BANKA İŞLEMLERİ</w:t>
            </w:r>
          </w:p>
        </w:tc>
        <w:tc>
          <w:tcPr>
            <w:vAlign w:val="center"/>
          </w:tcPr>
          <w:p>
            <w:r>
              <w:t>3.2.Genel Müdürlük 3.3. Şubeler 3.4. Bankalarda Servisler Devletçilik İlkesi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banka organlarını seçebilecektir.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MODÜL : BANKA İŞLEMLERİ</w:t>
            </w:r>
          </w:p>
        </w:tc>
        <w:tc>
          <w:tcPr>
            <w:vAlign w:val="center"/>
          </w:tcPr>
          <w:p>
            <w:r>
              <w:t>4.BANKACILIK DÜZENLEME DENETLEME KURULU 4.1.Kurumun Amacı 4.2.Bankacılık Düzenleme ve Denetleme Kurulu 4.3.Kurumun Yetki ve Görevleri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BDDK ve çalışmalarını tanıyabilecektir.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 : MEVDUAT İŞLEMLERİ</w:t>
            </w:r>
          </w:p>
        </w:tc>
        <w:tc>
          <w:tcPr>
            <w:vAlign w:val="center"/>
          </w:tcPr>
          <w:p>
            <w:r>
              <w:t>1. MEVDUAT 1.1-Mevduatın Tanımı ve Unsurları 1.2-Tasarruf Mevduatı 1.3.Mevduat İşlemleri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tasarruf mevduatına ilişkin işlemleri sırası ile yapabilecektir.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 : MEVDUAT İŞLEMLERİ</w:t>
            </w:r>
          </w:p>
        </w:tc>
        <w:tc>
          <w:tcPr>
            <w:vAlign w:val="center"/>
          </w:tcPr>
          <w:p>
            <w:r>
              <w:t>1.4. Vadelerine Göre Mevduatlar 1.5. Tasarruf Yetkisine Göre Mevduat Türleri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tasarruf mevduatına ilişkin işlemleri sırası ile yapabilecektir.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 : MEVDUAT İŞLEMLERİ</w:t>
            </w:r>
          </w:p>
        </w:tc>
        <w:tc>
          <w:tcPr>
            <w:vAlign w:val="center"/>
          </w:tcPr>
          <w:p>
            <w:r>
              <w:t>1.6. Mudinin Yerleşik Olduğu Yere Göre Mevduat Türleri 1.7. Verilecek Faizin Değişkenliğine Göre Mevduat Türleri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tasarruf mevduatına ilişkin işlemleri sırası ile yapabilecektir.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 : MEVDUAT İŞLEMLERİ</w:t>
            </w:r>
          </w:p>
        </w:tc>
        <w:tc>
          <w:tcPr>
            <w:vAlign w:val="center"/>
          </w:tcPr>
          <w:p>
            <w:r>
              <w:t>1.8. Hesaba Para Yatırılması 1.9. Hesaptan Para Çekilmesi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tasarruf mevduatına ilişkin işlemleri sırası ile yapabilecektir. DEĞERLENDİRME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 : MEVDUAT İŞLEMLERİ</w:t>
            </w:r>
          </w:p>
        </w:tc>
        <w:tc>
          <w:tcPr>
            <w:vAlign w:val="center"/>
          </w:tcPr>
          <w:p>
            <w:r>
              <w:t>1.10. Hesaptan Para Aktarma 1.10.1. Virman, EFT ve IBAN 1.10.2. Havale İşlemleri 1.10.3. Havalenin İptal Edilmesi (Amil Tarafından)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tasarruf mevduatına ilişkin işlemleri sırası ile yapabilecektir.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 : MEVDUAT İŞLEMLERİ</w:t>
            </w:r>
          </w:p>
        </w:tc>
        <w:tc>
          <w:tcPr>
            <w:vAlign w:val="center"/>
          </w:tcPr>
          <w:p>
            <w:r>
              <w:t>1.11. Otomatik Ödeme Talimatına Göre Banka İşlemleri 1.12. Hesaba Faiz Tahakkuku -1 Ocak Pazar günü yılbaş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tasarruf mevduatına ilişkin işlemleri sırası ile yapabilecektir.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 : MEVDUAT İŞLEMLERİ</w:t>
            </w:r>
          </w:p>
        </w:tc>
        <w:tc>
          <w:tcPr>
            <w:vAlign w:val="center"/>
          </w:tcPr>
          <w:p>
            <w:r>
              <w:t>1.13. Tasarruf Mevduatı Hesabının Kapatılması 1.14. Tasarruf Mevduatı Sigorta Fonu (TMSF) 1.15. Hesap Ekstresi Alma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tasarruf mevduatına ilişkin işlemleri sırası ile yapabilecektir.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 : MEVDUAT İŞLEMLERİ</w:t>
            </w:r>
          </w:p>
        </w:tc>
        <w:tc>
          <w:tcPr>
            <w:vAlign w:val="center"/>
          </w:tcPr>
          <w:p>
            <w:r>
              <w:t>2.TİCARİ MEVDUAT 2.1 Çek Karnesinin Şubelerce Teslim Alınması 2.2 Müşteriye Çek Karnesi Verilmesi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tasarruf mevduatına ilişkin işlemleri sırası ile yapabilecektir.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MODÜL : MEVDUAT İŞLEMLERİ</w:t>
            </w:r>
          </w:p>
        </w:tc>
        <w:tc>
          <w:tcPr>
            <w:vAlign w:val="center"/>
          </w:tcPr>
          <w:p>
            <w:r>
              <w:t>2.3 Müşteri Tarafından Keşide Edilen Çeklerin Ödenmesi 2.4 Diğer Mevduatlar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ticari mevduata ilişkin işlemleri sırası ile yapabilecektir.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 : KAMBİYO İŞLEMLERİ</w:t>
            </w:r>
          </w:p>
        </w:tc>
        <w:tc>
          <w:tcPr>
            <w:vAlign w:val="center"/>
          </w:tcPr>
          <w:p>
            <w:r>
              <w:t>1-KAMBİYO İŞLEMLERİ 1.1 Kambiyo İşlemlerinin Özellikleri 1.2 Efektif 1.3 Döviz</w:t>
            </w:r>
          </w:p>
        </w:tc>
        <w:tc>
          <w:tcPr>
            <w:vAlign w:val="center"/>
          </w:tcPr>
          <w:p>
            <w:r>
              <w:t>Anlatım Soru Cevap Uygulama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efektif alım satımına ilişkin işlemleri sırası ile yapabilecektir.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 : KAMBİYO İŞLEMLERİ</w:t>
            </w:r>
          </w:p>
        </w:tc>
        <w:tc>
          <w:tcPr>
            <w:vAlign w:val="center"/>
          </w:tcPr>
          <w:p>
            <w:r>
              <w:t>2. DÖVİZ TEVDİAT HESABI 2.1 Döviz Tevdiat Hesabı Açılması 2.2 Döviz Tevdiat Hesabından Para Çekilmesi</w:t>
            </w:r>
          </w:p>
        </w:tc>
        <w:tc>
          <w:tcPr>
            <w:vAlign w:val="center"/>
          </w:tcPr>
          <w:p>
            <w:r>
              <w:t>Anlatım Soru Cevap Uygulama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döviz tevdiat hesabına ilişkin işlemleri sırası ile yapabilecektir.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 : KAMBİYO İŞLEMLERİ</w:t>
            </w:r>
          </w:p>
        </w:tc>
        <w:tc>
          <w:tcPr>
            <w:vAlign w:val="center"/>
          </w:tcPr>
          <w:p>
            <w:r>
              <w:t>2.3 Döviz Tevdiat Hesaplarında Faiz Reeskontu 2.4 Havale İşlemleri 2.5 Hesap Ekstresi</w:t>
            </w:r>
          </w:p>
        </w:tc>
        <w:tc>
          <w:tcPr>
            <w:vAlign w:val="center"/>
          </w:tcPr>
          <w:p>
            <w:r>
              <w:t>Anlatım Soru Cevap Uygulama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döviz tevdiat hesabına ilişkin işlemleri sırası ile yapabilecektir.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 : KAMBİYO İŞLEMLERİ</w:t>
            </w:r>
          </w:p>
        </w:tc>
        <w:tc>
          <w:tcPr>
            <w:vAlign w:val="center"/>
          </w:tcPr>
          <w:p>
            <w:r>
              <w:t>3. KAMBİYO SENETLERİ 3.1 Kambiyo Senetlerinin Nitelikleri 3.1.1 Kambiyo Senedi Çeşitleri</w:t>
            </w:r>
          </w:p>
        </w:tc>
        <w:tc>
          <w:tcPr>
            <w:vAlign w:val="center"/>
          </w:tcPr>
          <w:p>
            <w:r>
              <w:t>Anlatım Soru Cevap Uygulama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kambiyo havalesine ilişkin işlemleri sırası ile yapabilecektir.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 : KAMBİYO İŞLEMLERİ</w:t>
            </w:r>
          </w:p>
        </w:tc>
        <w:tc>
          <w:tcPr>
            <w:vAlign w:val="center"/>
          </w:tcPr>
          <w:p>
            <w:r>
              <w:t>3.2 Kambiyo Çekleri (Dövizli Çekler) 3.2.1 Dövizli Çek Türleri ve Özellikleri</w:t>
            </w:r>
          </w:p>
        </w:tc>
        <w:tc>
          <w:tcPr>
            <w:vAlign w:val="center"/>
          </w:tcPr>
          <w:p>
            <w:r>
              <w:t>Anlatım Soru Cevap Uygulama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kambiyo havalesine ilişkin işlemleri sırası ile yapabilecektir.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MODÜL : KAMBİYO İŞLEMLERİ</w:t>
            </w:r>
          </w:p>
        </w:tc>
        <w:tc>
          <w:tcPr>
            <w:vAlign w:val="center"/>
          </w:tcPr>
          <w:p>
            <w:r>
              <w:t>3.3 Çek İşlemlerinin Muhasebeleştirilmesi 3.4 İskonto ve İştira Senetleri</w:t>
            </w:r>
          </w:p>
        </w:tc>
        <w:tc>
          <w:tcPr>
            <w:vAlign w:val="center"/>
          </w:tcPr>
          <w:p>
            <w:r>
              <w:t>Anlatım Soru Cevap Uygulama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kambiyo havalesine ilişkin işlemleri sırası ile yapabilecektir.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 MODÜL : HİZMET İŞLEMLERİ</w:t>
            </w:r>
          </w:p>
        </w:tc>
        <w:tc>
          <w:tcPr>
            <w:vAlign w:val="center"/>
          </w:tcPr>
          <w:p>
            <w:r>
              <w:t>1.FATURA İŞLEMLERİ 1.1.Hizmet İşlemleri 1.2.Fatura İşlemlerini Takip Etmek 1.3.Fatura Ödemeleri 1.4.Otomatik Ödeme</w:t>
            </w:r>
          </w:p>
        </w:tc>
        <w:tc>
          <w:tcPr>
            <w:vAlign w:val="center"/>
          </w:tcPr>
          <w:p>
            <w:r>
              <w:t>Anlatım Soru Cevap Uygulama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fatura tahsil ve hesaplardan aktarma işlemlerini sırası ile yapabilecektir.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 MODÜL : HİZMET İŞLEMLERİ</w:t>
            </w:r>
          </w:p>
        </w:tc>
        <w:tc>
          <w:tcPr>
            <w:vAlign w:val="center"/>
          </w:tcPr>
          <w:p>
            <w:r>
              <w:t>2-HAVALE İŞLEMLERİ 2.1.Giden Havale 2.2.Gelen Havale -Nisan ayında banka müzelerine gezi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havale işlemlerini yapabilecektir DEĞERLENDİRME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 MODÜL : HİZMET İŞLEMLERİ</w:t>
            </w:r>
          </w:p>
        </w:tc>
        <w:tc>
          <w:tcPr>
            <w:vAlign w:val="center"/>
          </w:tcPr>
          <w:p>
            <w:r>
              <w:t>3-SENET İŞLEMLERİ 3.1.Senedin Niteliği 3.2.İskonto ve İştira Senetleri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senet tahsil, takip ve ödenmesi işlemlerini yapabilecektir.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 MODÜL : HİZMET İŞLEMLERİ</w:t>
            </w:r>
          </w:p>
        </w:tc>
        <w:tc>
          <w:tcPr>
            <w:vAlign w:val="center"/>
          </w:tcPr>
          <w:p>
            <w:r>
              <w:t>3.2.1.İskonto ve İştira senet İşlemleri 3.2.2.İskonto ve İştira senetlerinin Muhasebeleştirilmesi 3.3.İştira Edilen Senedin Tahsile Gönderilmesi -23 Nisan Pazar Günü 23 Nisan Bayramı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senet tahsil, takip ve ödenmesi işlemlerini yapabilecektir.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 MODÜL : HİZMET İŞLEMLERİ</w:t>
            </w:r>
          </w:p>
        </w:tc>
        <w:tc>
          <w:tcPr>
            <w:vAlign w:val="center"/>
          </w:tcPr>
          <w:p>
            <w:r>
              <w:t>3.4.Senedin Tahsili 3.4.1.Senedin Protestolu Olması Durumunda 3.4.2.Senetlerin Alındığının Mudi’e Bildirilmesi 3.4.3.Şehir İçi Tahsil Senedi Bağlama Fişi 3.4.4.Tahsil Senetlerine Eklenen belgeler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senet tahsil, takip ve ödenmesi işlemlerini yapabilecektir.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 MODÜL : HİZMET İŞLEMLERİ</w:t>
            </w:r>
          </w:p>
        </w:tc>
        <w:tc>
          <w:tcPr>
            <w:vAlign w:val="center"/>
          </w:tcPr>
          <w:p>
            <w:r>
              <w:t>3.4.5.Şehir Dışı Senetlerin Şube veya Muhabire gönderilmesi 3.4.6.Senetlerin Takip Sonuçları Hakkında Mudilere Bilgi Verilmesi 3.4.7.Senet İşlemlerinin Muhasebeleştirilmesi 3.5.Senedin Tahsil Edilememesi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senet tahsil, takip ve ödenmesi işlemlerini yapabilecektir.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 MODÜL : HİZMET İŞLEMLERİ</w:t>
            </w:r>
          </w:p>
        </w:tc>
        <w:tc>
          <w:tcPr>
            <w:vAlign w:val="center"/>
          </w:tcPr>
          <w:p>
            <w:r>
              <w:t>4-KREDİ İŞLEMLERİ 4.1.Kredi çeşitleri 4.1.1.kullanım amaçlarına göre Mayıs ayı TMSF gezisi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kredi işlemlerini yapabilecektir. DEĞERLENDİRME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 MODÜL : HİZMET İŞLEMLERİ</w:t>
            </w:r>
          </w:p>
        </w:tc>
        <w:tc>
          <w:tcPr>
            <w:vAlign w:val="center"/>
          </w:tcPr>
          <w:p>
            <w:r>
              <w:t>4.1.2.Teminatına Göre 4.1.3.Vadesine Göre 4.1.4.Kullanıldığı Yerlere Göre -19 Mayıs Cuma Günü 19 Mayıs Atatürk'ü Anma ve Gençlik Spor Bayramı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kredi işlemlerini yapabilecektir.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 MODÜL : HİZMET İŞLEMLERİ</w:t>
            </w:r>
          </w:p>
        </w:tc>
        <w:tc>
          <w:tcPr>
            <w:vAlign w:val="center"/>
          </w:tcPr>
          <w:p>
            <w:r>
              <w:t>4.1.5.Kredi Alıcısının Niteliğine Göre 4.1.6.Kredinin Niteliğine Göre 4.1.7.Kurumsal Krediler 4.2.Kredi talebinin Sebepleri 4.3.Kredinin Ekonomiye Faydaları 4.4.Bankaların Kredi Kaynakları 4.5.Kredilerden Alınacak Faiz, Komisyon ve Vergiler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kredi işlemlerini yapabilecektir.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 MODÜL : HİZMET İŞLEMLERİ</w:t>
            </w:r>
          </w:p>
        </w:tc>
        <w:tc>
          <w:tcPr>
            <w:vAlign w:val="center"/>
          </w:tcPr>
          <w:p>
            <w:r>
              <w:t>4.6.Kredi Verilmesinde ortak İşlemler4.7.Kredilerin Muhasebeleştirilmesi 4.8.Kredi Faiz tahakkukları Mayıs ayı BİST gezisi 4.9.Kredinin Tasfiyesi 4.10.Kredi Riski 4.11.Kredi Kartları</w:t>
            </w:r>
          </w:p>
        </w:tc>
        <w:tc>
          <w:tcPr>
            <w:vAlign w:val="center"/>
          </w:tcPr>
          <w:p>
            <w:r>
              <w:t>Anlatım Soru Cevap</w:t>
            </w:r>
          </w:p>
        </w:tc>
        <w:tc>
          <w:tcPr>
            <w:vAlign w:val="center"/>
          </w:tcPr>
          <w:p>
            <w:r>
              <w:t>Akıllı Tahta Projeksiyon makinesi, Bankalar Kanunu, sözleşmesi örneği, BDDK tanıtım broşürleri ve tanıtım CD’leri</w:t>
            </w:r>
          </w:p>
        </w:tc>
        <w:tc>
          <w:tcPr>
            <w:vAlign w:val="center"/>
          </w:tcPr>
          <w:p>
            <w:r>
              <w:t>Öğrenci, kredi işlemlerini yapabilecektir.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