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93"/>
        <w:gridCol w:w="1455"/>
        <w:gridCol w:w="1522"/>
        <w:gridCol w:w="3451"/>
        <w:gridCol w:w="1183"/>
        <w:gridCol w:w="20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KAVRAMLAR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İMAN</w:t>
            </w:r>
          </w:p>
        </w:tc>
        <w:tc>
          <w:tcPr>
            <w:vAlign w:val="center"/>
          </w:tcPr>
          <w:p>
            <w:pPr>
              <w:rPr>
                <w:b/>
              </w:rPr>
            </w:pPr>
            <w:r>
              <w:t>Öğrencilerle tanışma ve ders müfredatı hakkında bilgi verme. 15 Temmuz Demokrasi Zaferi ve Şehitleri Anma</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Teklif, ihlas, mütevatir, sahih, akaid, şirk, müşrik, fısk, fasık.</w:t>
            </w:r>
          </w:p>
        </w:tc>
        <w:tc>
          <w:tcPr>
            <w:vAlign w:val="center"/>
          </w:tcPr>
          <w:p>
            <w:pPr>
              <w:rPr>
                <w:b/>
              </w:rPr>
            </w:pP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İMAN</w:t>
            </w:r>
          </w:p>
        </w:tc>
        <w:tc>
          <w:tcPr>
            <w:vAlign w:val="center"/>
          </w:tcPr>
          <w:p>
            <w:r>
              <w:t>1. İman ve İslam Kavramları</w:t>
            </w:r>
          </w:p>
        </w:tc>
        <w:tc>
          <w:tcPr>
            <w:vAlign w:val="center"/>
          </w:tcPr>
          <w:p>
            <w:r>
              <w:t>1. İman ve İslam arasındaki ilişkiyi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İMAN</w:t>
            </w:r>
          </w:p>
        </w:tc>
        <w:tc>
          <w:tcPr>
            <w:vAlign w:val="center"/>
          </w:tcPr>
          <w:p>
            <w:r>
              <w:t>2. İslam İnancının Temel Kaynakları 2.1. Kitap</w:t>
            </w:r>
          </w:p>
        </w:tc>
        <w:tc>
          <w:tcPr>
            <w:vAlign w:val="center"/>
          </w:tcPr>
          <w:p>
            <w:r>
              <w:t>2. İslam inancının temel kaynaklarını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İMAN</w:t>
            </w:r>
          </w:p>
        </w:tc>
        <w:tc>
          <w:tcPr>
            <w:vAlign w:val="center"/>
          </w:tcPr>
          <w:p>
            <w:r>
              <w:t>2.2. Sünnet</w:t>
            </w:r>
          </w:p>
        </w:tc>
        <w:tc>
          <w:tcPr>
            <w:vAlign w:val="center"/>
          </w:tcPr>
          <w:p>
            <w:r>
              <w:t>2. İslam inancının temel kaynaklarını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İMAN</w:t>
            </w:r>
          </w:p>
        </w:tc>
        <w:tc>
          <w:tcPr>
            <w:vAlign w:val="center"/>
          </w:tcPr>
          <w:p>
            <w:r>
              <w:t>3. İman ve İmanın Mahiyeti</w:t>
            </w:r>
          </w:p>
        </w:tc>
        <w:tc>
          <w:tcPr>
            <w:vAlign w:val="center"/>
          </w:tcPr>
          <w:p>
            <w:r>
              <w:t>3. İmanın mahiyetini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İMAN</w:t>
            </w:r>
            <w:r>
              <w:t>1. ÜNİTE: İMAN</w:t>
            </w:r>
          </w:p>
        </w:tc>
        <w:tc>
          <w:tcPr>
            <w:vAlign w:val="center"/>
          </w:tcPr>
          <w:p>
            <w:r>
              <w:t>4. İmanın Geçerli Olmasının Şartları</w:t>
            </w:r>
            <w:r>
              <w:t>4. İmanın Geçerli Olmasının Şartları</w:t>
            </w:r>
          </w:p>
        </w:tc>
        <w:tc>
          <w:tcPr>
            <w:vAlign w:val="center"/>
          </w:tcPr>
          <w:p>
            <w:r>
              <w:t>4. İmanın geçerli olması için gerekli şartları açıklar.</w:t>
            </w:r>
            <w:r>
              <w:t>4. İmanın geçerli olması için gerekli şartları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İMAN</w:t>
            </w:r>
          </w:p>
        </w:tc>
        <w:tc>
          <w:tcPr>
            <w:vAlign w:val="center"/>
          </w:tcPr>
          <w:p>
            <w:r>
              <w:t>5. İnanç Bakımından İnsanlar 5.1. Mü’min</w:t>
            </w:r>
          </w:p>
        </w:tc>
        <w:tc>
          <w:tcPr>
            <w:vAlign w:val="center"/>
          </w:tcPr>
          <w:p>
            <w:r>
              <w:t>5. İnanç bakımından insanları sınıflandırır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İMAN</w:t>
            </w:r>
          </w:p>
        </w:tc>
        <w:tc>
          <w:tcPr>
            <w:vAlign w:val="center"/>
          </w:tcPr>
          <w:p>
            <w:r>
              <w:t>5.2. Münafık 5.3. Kâfir</w:t>
            </w:r>
          </w:p>
        </w:tc>
        <w:tc>
          <w:tcPr>
            <w:vAlign w:val="center"/>
          </w:tcPr>
          <w:p>
            <w:r>
              <w:t>5. İnanç bakımından insanları sınıflandırır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İMAN</w:t>
            </w:r>
          </w:p>
        </w:tc>
        <w:tc>
          <w:tcPr>
            <w:vAlign w:val="center"/>
          </w:tcPr>
          <w:p>
            <w:r>
              <w:t>6. İslam İnanç Esasları</w:t>
            </w:r>
          </w:p>
        </w:tc>
        <w:tc>
          <w:tcPr>
            <w:vAlign w:val="center"/>
          </w:tcPr>
          <w:p>
            <w:r>
              <w:t>6. İslam inanç esaslarını bütüncül olarak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Teklif, ihlas, mütevatir, sahih, akaid, şirk, müşrik, fısk, fasık.</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NAMAZ</w:t>
            </w:r>
          </w:p>
        </w:tc>
        <w:tc>
          <w:tcPr>
            <w:vAlign w:val="center"/>
          </w:tcPr>
          <w:p>
            <w:r>
              <w:t>1. İnsanın Yaratılış Amacı: İbadet</w:t>
            </w:r>
          </w:p>
        </w:tc>
        <w:tc>
          <w:tcPr>
            <w:vAlign w:val="center"/>
          </w:tcPr>
          <w:p>
            <w:r>
              <w:t>1. İbadetlerin yapılış amacını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NAMAZ</w:t>
            </w:r>
          </w:p>
        </w:tc>
        <w:tc>
          <w:tcPr>
            <w:vAlign w:val="center"/>
          </w:tcPr>
          <w:p>
            <w:r>
              <w:t>1.1. İbadet Kavramı ve Amacı 1.2. İbadetlerin Geçerli Olma Şartları</w:t>
            </w:r>
          </w:p>
        </w:tc>
        <w:tc>
          <w:tcPr>
            <w:vAlign w:val="center"/>
          </w:tcPr>
          <w:p>
            <w:r>
              <w:t>2. İbadetlerin geçerli olma şartlarını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NAMAZ</w:t>
            </w:r>
          </w:p>
        </w:tc>
        <w:tc>
          <w:tcPr>
            <w:vAlign w:val="center"/>
          </w:tcPr>
          <w:p>
            <w:r>
              <w:t>1.2.1. Niyet 1.2.2. İhlâs 1.2.3. Sünnete Uygunluk</w:t>
            </w:r>
          </w:p>
        </w:tc>
        <w:tc>
          <w:tcPr>
            <w:vAlign w:val="center"/>
          </w:tcPr>
          <w:p>
            <w:r>
              <w:t>2. İbadetlerin geçerli olma şartlarını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NAMAZ</w:t>
            </w:r>
          </w:p>
        </w:tc>
        <w:tc>
          <w:tcPr>
            <w:vAlign w:val="center"/>
          </w:tcPr>
          <w:p>
            <w:r>
              <w:t>1.3. İbadetin Bireysel ve Toplumsal Yönü</w:t>
            </w:r>
          </w:p>
        </w:tc>
        <w:tc>
          <w:tcPr>
            <w:vAlign w:val="center"/>
          </w:tcPr>
          <w:p>
            <w:r>
              <w:t>3. İbadetlerin bireysel ve toplumsal faydalarının farkında olur.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NAMAZ</w:t>
            </w:r>
          </w:p>
        </w:tc>
        <w:tc>
          <w:tcPr>
            <w:vAlign w:val="center"/>
          </w:tcPr>
          <w:p>
            <w:r>
              <w:t>1.4. Hz. Peygamber’in İbadet Hayatı</w:t>
            </w:r>
          </w:p>
        </w:tc>
        <w:tc>
          <w:tcPr>
            <w:vAlign w:val="center"/>
          </w:tcPr>
          <w:p>
            <w:r>
              <w:t>4. Hz. Peygamber’in ibadet hayatındaki ilkeleri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NAMAZ</w:t>
            </w:r>
          </w:p>
        </w:tc>
        <w:tc>
          <w:tcPr>
            <w:vAlign w:val="center"/>
          </w:tcPr>
          <w:p>
            <w:r>
              <w:t>2. Namaz Kılmanın Önemi</w:t>
            </w:r>
          </w:p>
        </w:tc>
        <w:tc>
          <w:tcPr>
            <w:vAlign w:val="center"/>
          </w:tcPr>
          <w:p>
            <w:r>
              <w:t>5. Namazın önemini ayet ve hadislerle açıklar. 6. Namazın Allah’a kulluğun en önemli göstergelerinden biri olduğunu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 NAMAZ</w:t>
            </w:r>
          </w:p>
        </w:tc>
        <w:tc>
          <w:tcPr>
            <w:vAlign w:val="center"/>
          </w:tcPr>
          <w:p>
            <w:r>
              <w:t>3. Namazların Kılınışı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 NAMAZ</w:t>
            </w:r>
          </w:p>
        </w:tc>
        <w:tc>
          <w:tcPr>
            <w:vAlign w:val="center"/>
          </w:tcPr>
          <w:p>
            <w:r>
              <w:t>3.1. Beş Vakit Namaz</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ÜNİTE: NAMAZ</w:t>
            </w:r>
          </w:p>
        </w:tc>
        <w:tc>
          <w:tcPr>
            <w:vAlign w:val="center"/>
          </w:tcPr>
          <w:p>
            <w:r>
              <w:t>3.2. Cemaatle Namaz 3.3. Cuma Namazı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2. ÜNİTE: NAMAZ</w:t>
            </w:r>
          </w:p>
        </w:tc>
        <w:tc>
          <w:tcPr>
            <w:vAlign w:val="center"/>
          </w:tcPr>
          <w:p>
            <w:r>
              <w:t>3.4. Bayram Namazı 3.5. Cenaze Namazı</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2. ÜNİTE: NAMAZ</w:t>
            </w:r>
          </w:p>
        </w:tc>
        <w:tc>
          <w:tcPr>
            <w:vAlign w:val="center"/>
          </w:tcPr>
          <w:p>
            <w:r>
              <w:t>3.6. Kaza Namazları 3.7. Nafile Namazlar</w:t>
            </w:r>
          </w:p>
        </w:tc>
        <w:tc>
          <w:tcPr>
            <w:vAlign w:val="center"/>
          </w:tcPr>
          <w:p>
            <w:r>
              <w:t>7. Namazların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 ORUÇ VE ZEKÂT</w:t>
            </w:r>
          </w:p>
        </w:tc>
        <w:tc>
          <w:tcPr>
            <w:vAlign w:val="center"/>
          </w:tcPr>
          <w:p>
            <w:r>
              <w:t>1. Sabır ve İrade Eğitimi: Oruç</w:t>
            </w:r>
          </w:p>
        </w:tc>
        <w:tc>
          <w:tcPr>
            <w:vAlign w:val="center"/>
          </w:tcPr>
          <w:p>
            <w:r>
              <w:t>1. Ramazan ayı ile orucun, Müslümanların hayatındaki yerini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ÜNİTE : ORUÇ VE ZEKÂT</w:t>
            </w:r>
          </w:p>
        </w:tc>
        <w:tc>
          <w:tcPr>
            <w:vAlign w:val="center"/>
          </w:tcPr>
          <w:p>
            <w:r>
              <w:t>1.1. Kur’an Ayı: Ramazan 1.2. Orucun Önemi</w:t>
            </w:r>
          </w:p>
        </w:tc>
        <w:tc>
          <w:tcPr>
            <w:vAlign w:val="center"/>
          </w:tcPr>
          <w:p>
            <w:r>
              <w:t>1. Ramazan ayı ile orucun, Müslümanların hayatındaki yerini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3. ÜNİTE : ORUÇ VE ZEKÂT</w:t>
            </w:r>
          </w:p>
        </w:tc>
        <w:tc>
          <w:tcPr>
            <w:vAlign w:val="center"/>
          </w:tcPr>
          <w:p>
            <w:r>
              <w:t>1.3. Oruçluyken Dikkat Edilmesi Gereken Hususlar 1.4. Orucun Kazası ve Kefareti</w:t>
            </w:r>
          </w:p>
        </w:tc>
        <w:tc>
          <w:tcPr>
            <w:vAlign w:val="center"/>
          </w:tcPr>
          <w:p>
            <w:r>
              <w:t>2. Oruçluyken dikkat edilmesi gereken hususları kavrar. 3. Oruçla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3. ÜNİTE : ORUÇ VE ZEKÂT</w:t>
            </w:r>
          </w:p>
        </w:tc>
        <w:tc>
          <w:tcPr>
            <w:vAlign w:val="center"/>
          </w:tcPr>
          <w:p>
            <w:r>
              <w:t>2. Malın Bereketlenmesi: Zekât</w:t>
            </w:r>
          </w:p>
        </w:tc>
        <w:tc>
          <w:tcPr>
            <w:vAlign w:val="center"/>
          </w:tcPr>
          <w:p>
            <w:r>
              <w:t>4. Zekât ibadetini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 ÜNİTE : ORUÇ VE ZEKÂT</w:t>
            </w:r>
          </w:p>
        </w:tc>
        <w:tc>
          <w:tcPr>
            <w:vAlign w:val="center"/>
          </w:tcPr>
          <w:p>
            <w:r>
              <w:t>2.1. Kur’an ve Sünnette Zekât</w:t>
            </w:r>
          </w:p>
        </w:tc>
        <w:tc>
          <w:tcPr>
            <w:vAlign w:val="center"/>
          </w:tcPr>
          <w:p>
            <w:r>
              <w:t>4. Zekât ibadetini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 ÜNİTE : ORUÇ VE ZEKÂT</w:t>
            </w:r>
          </w:p>
        </w:tc>
        <w:tc>
          <w:tcPr>
            <w:vAlign w:val="center"/>
          </w:tcPr>
          <w:p>
            <w:r>
              <w:t>2.2. Zekâta Tabi Mallar</w:t>
            </w:r>
          </w:p>
        </w:tc>
        <w:tc>
          <w:tcPr>
            <w:vAlign w:val="center"/>
          </w:tcPr>
          <w:p>
            <w:r>
              <w:t>5. Zekâtla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Kavramlar: Farz, vacib, sünnet, sünnet-i müekked, sünnet-i gayr-i müekked, nafile, kaza, taabbudi, rükûn, ihsan.</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 ÜNİTE : ORUÇ VE ZEKÂT</w:t>
            </w:r>
          </w:p>
        </w:tc>
        <w:tc>
          <w:tcPr>
            <w:vAlign w:val="center"/>
          </w:tcPr>
          <w:p>
            <w:r>
              <w:t>2.3. Zekâtın Bireysel ve Toplumsal Faydaları</w:t>
            </w:r>
          </w:p>
        </w:tc>
        <w:tc>
          <w:tcPr>
            <w:vAlign w:val="center"/>
          </w:tcPr>
          <w:p>
            <w:r>
              <w:t>6. Zekât ibadetinin bireysel ve toplumsal faydalarını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3. ÜNİTE : ORUÇ VE ZEKÂT</w:t>
            </w:r>
          </w:p>
        </w:tc>
        <w:tc>
          <w:tcPr>
            <w:vAlign w:val="center"/>
          </w:tcPr>
          <w:p>
            <w:r>
              <w:t>3. İnfak ve Sadaka</w:t>
            </w:r>
          </w:p>
        </w:tc>
        <w:tc>
          <w:tcPr>
            <w:vAlign w:val="center"/>
          </w:tcPr>
          <w:p>
            <w:r>
              <w:t>7. İnfak ve sadakanın yardımlaşma ve dayanışmaya katkısını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4. ÜNİTE : ANA HATLARIYLA İSLAM AHLAKI</w:t>
            </w:r>
          </w:p>
        </w:tc>
        <w:tc>
          <w:tcPr>
            <w:vAlign w:val="center"/>
          </w:tcPr>
          <w:p>
            <w:r>
              <w:t>1. Allah’ın Evinde Misafirlik: Hac</w:t>
            </w:r>
          </w:p>
        </w:tc>
        <w:tc>
          <w:tcPr>
            <w:vAlign w:val="center"/>
          </w:tcPr>
          <w:p>
            <w:r>
              <w:t>1. Kâbe ile hac arasındaki ilişkiyi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4. ÜNİTE : ANA HATLARIYLA İSLAM AHLAKI</w:t>
            </w:r>
          </w:p>
        </w:tc>
        <w:tc>
          <w:tcPr>
            <w:vAlign w:val="center"/>
          </w:tcPr>
          <w:p>
            <w:r>
              <w:t>1.1. Kâbe ve Haccın Tarihi 1.2. Haccın Önemi</w:t>
            </w:r>
          </w:p>
        </w:tc>
        <w:tc>
          <w:tcPr>
            <w:vAlign w:val="center"/>
          </w:tcPr>
          <w:p>
            <w:r>
              <w:t>2. Haccın dindeki yerini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4. ÜNİTE : ANA HATLARIYLA İSLAM AHLAKI</w:t>
            </w:r>
          </w:p>
        </w:tc>
        <w:tc>
          <w:tcPr>
            <w:vAlign w:val="center"/>
          </w:tcPr>
          <w:p>
            <w:r>
              <w:t>1.3. Hac ile İlgili Kavramlar</w:t>
            </w:r>
          </w:p>
        </w:tc>
        <w:tc>
          <w:tcPr>
            <w:vAlign w:val="center"/>
          </w:tcPr>
          <w:p>
            <w:r>
              <w:t>3. Hac ile ilgili kavramları ve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4. ÜNİTE : ANA HATLARIYLA İSLAM AHLAKI</w:t>
            </w:r>
          </w:p>
        </w:tc>
        <w:tc>
          <w:tcPr>
            <w:vAlign w:val="center"/>
          </w:tcPr>
          <w:p>
            <w:r>
              <w:t>1.4. Haccın Yapılışı</w:t>
            </w:r>
          </w:p>
        </w:tc>
        <w:tc>
          <w:tcPr>
            <w:vAlign w:val="center"/>
          </w:tcPr>
          <w:p>
            <w:r>
              <w:t>4. Haccın yapılışını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4. ÜNİTE : ANA HATLARIYLA İSLAM AHLAKI</w:t>
            </w:r>
          </w:p>
        </w:tc>
        <w:tc>
          <w:tcPr>
            <w:vAlign w:val="center"/>
          </w:tcPr>
          <w:p>
            <w:r>
              <w:t>1.5. Hac ve Ahlaki Dönüşüm</w:t>
            </w:r>
          </w:p>
        </w:tc>
        <w:tc>
          <w:tcPr>
            <w:vAlign w:val="center"/>
          </w:tcPr>
          <w:p>
            <w:r>
              <w:t>5. Hac ibadetinin birey ve toplum hayatı üzerindeki etkilerini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4. ÜNİTE : ANA HATLARIYLA İSLAM AHLAKI</w:t>
            </w:r>
          </w:p>
        </w:tc>
        <w:tc>
          <w:tcPr>
            <w:vAlign w:val="center"/>
          </w:tcPr>
          <w:p>
            <w:r>
              <w:t>2. Umrenin Yapılışı</w:t>
            </w:r>
          </w:p>
        </w:tc>
        <w:tc>
          <w:tcPr>
            <w:vAlign w:val="center"/>
          </w:tcPr>
          <w:p>
            <w:r>
              <w:t>6. Umre ile hac arasındaki farkı ayırt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4. ÜNİTE : ANA HATLARIYLA İSLAM AHLAKI</w:t>
            </w:r>
          </w:p>
        </w:tc>
        <w:tc>
          <w:tcPr>
            <w:vAlign w:val="center"/>
          </w:tcPr>
          <w:p>
            <w:r>
              <w:t>3. Kurban 3.1. Kurban ile İlgili Kavramlar 3.2. Kurban İbadetinin Bireysel ve Toplumsal Faydaları 4. Cihad</w:t>
            </w:r>
          </w:p>
        </w:tc>
        <w:tc>
          <w:tcPr>
            <w:vAlign w:val="center"/>
          </w:tcPr>
          <w:p>
            <w:r>
              <w:t>7. Kurban ile ilgili hükümleri açıklar. 8. Kurban ibadetini ve yapılış amacını kavrar 9. Cihad ve cihadla ilgili kavramları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İmsak, sahur, iftar, teravih, mukabele, itikaf, fidye, fitre, infak, sadaka, öşür.</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