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512"/>
        <w:gridCol w:w="1988"/>
        <w:gridCol w:w="5120"/>
        <w:gridCol w:w="1074"/>
        <w:gridCol w:w="10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11.1.1. 1595-1700 yılları arasındaki süreçte meydana gelen başlıca siyasi gelişmeleri tarih şeridi ve haritalar üzerinde gösterir.</w:t>
            </w:r>
          </w:p>
        </w:tc>
        <w:tc>
          <w:tcPr>
            <w:vAlign w:val="center"/>
          </w:tcPr>
          <w:p>
            <w:pPr>
              <w:rPr>
                <w:b/>
              </w:rPr>
            </w:pPr>
            <w:r>
              <w:t>1.1. 1595-1700 YILLARI ARASINDAKİ SİYASİ GELİŞMELER</w:t>
            </w:r>
          </w:p>
        </w:tc>
        <w:tc>
          <w:tcPr>
            <w:vAlign w:val="center"/>
          </w:tcPr>
          <w:p>
            <w:pPr>
              <w:rPr>
                <w:b/>
              </w:rPr>
            </w:pPr>
            <w:r>
              <w:t>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1.Anlatım 2.Soru-cevap 3. İnceleme 4.Grup Tartışması 5.Bireysel Çalışmalar 6.Tekrarla 7.Grup Çalışması 8.Yapılan işi Yorumlama</w:t>
            </w:r>
          </w:p>
        </w:tc>
        <w:tc>
          <w:tcPr>
            <w:vAlign w:val="center"/>
          </w:tcPr>
          <w:p>
            <w:pPr>
              <w:rPr>
                <w:b/>
              </w:rPr>
            </w:pPr>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11.1.2. XVII. yüzyılda değişen siyasi rekabet içerisinde Osmanlı Devleti’nin ittifak girişimlerini açıklar.</w:t>
            </w:r>
          </w:p>
        </w:tc>
        <w:tc>
          <w:tcPr>
            <w:vAlign w:val="center"/>
          </w:tcPr>
          <w:p>
            <w:r>
              <w:t>1.2. XVII. YÜZYIL SİYASİ ORTAMINDA OSMANLI DEVLETİ Osmanlı-Habsburg Mücadelesi ve Zitvatorok Antlaşması Osmanlı - Safevi İlişkileri</w:t>
            </w:r>
          </w:p>
        </w:tc>
        <w:tc>
          <w:tcPr>
            <w:vAlign w:val="center"/>
          </w:tcPr>
          <w:p>
            <w:r>
              <w:t>a) Habsburg İmparatorluğu’na karşı yu¨ru¨tu¨len uzun savaşlar neticesinde yapılan Zitvatorok Antlaşması ile birlikte Avrupa diplomasisinde mütekabiliyet esasının kabul edildiği açıklanır. b) Bu dönemde Osmanlı Devleti’nin doğu sınırının büyük ölçüde belirlendiğine (Kasr-ı Şirin Antlaşması)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11.1.3. Modern devletler hukukunun ortaya çıkışında Westphalia (Vestfalya) Barışı’nın rolünü kavrar.</w:t>
            </w:r>
          </w:p>
        </w:tc>
        <w:tc>
          <w:tcPr>
            <w:vAlign w:val="center"/>
          </w:tcPr>
          <w:p>
            <w:r>
              <w:t>1.3. WESTPHALİA BARIŞI’NDAN MODERN DEVLETLER HUKUKUNA Otuz Yıl Savaşları (1618-1648) Otuz Yıl Savaşları’nın Sebepleri Otuz Yıl Savaşları’nın Gelişimi Westphalia Barışı’nın Sonuçları Modern Devletler Hukukunda Westphalia Modeli</w:t>
            </w:r>
          </w:p>
        </w:tc>
        <w:tc>
          <w:tcPr>
            <w:vAlign w:val="center"/>
          </w:tcPr>
          <w:p>
            <w:r>
              <w:t>c) Osmanlı Devleti’nin karşı karşıya kaldığı stratejik tehditler (Lehistan, Venedik, Avusturya, Rusya ve Malta) ve kayıplar bağlamında Avrupa siyasetinde kurduğu konjonkturel ittifaklara ana hatlarıyla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p>
        </w:tc>
        <w:tc>
          <w:tcPr>
            <w:vAlign w:val="center"/>
          </w:tcPr>
          <w:p>
            <w:r>
              <w:t>1.4. AÇIK SULARDA GÜÇ MÜCADELESİ XVII-XVIII. Yüzyıllarda Osmanlı Yeni Çağ Avrupası’nın Küresel Güçleri Devleti’nde Ticaret İspanya ve Portekiz’in Denizcilik Faaliyetleri Fransa Siyaseti ve Sömürgeciliği İngiltere’nin Denizaşırı Güç Hâline Gelmesi Hollanda’nın Sömürge İmparatorluğuna Dönüşümü</w:t>
            </w:r>
          </w:p>
        </w:tc>
        <w:tc>
          <w:tcPr>
            <w:vAlign w:val="center"/>
          </w:tcPr>
          <w:p>
            <w:r>
              <w:t>a) Okyanusa ve Akdeniz’e kıyısı olan Avrupa güçlerinin denizcilik stratejileri ile denizlerde küresel ölçekli ticari ve askerî faaliyetlere girişmeleri üzerinde durulur.</w:t>
            </w:r>
          </w:p>
        </w:tc>
        <w:tc>
          <w:tcPr>
            <w:vAlign w:val="center"/>
          </w:tcPr>
          <w:p>
            <w:r>
              <w:t>1.Anlatım 2.Soru-cevap 3. İnceleme 4.Grup Tartışması 5.Bireysel Çalışmalar 6.Tekrarlam</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p>
        </w:tc>
        <w:tc>
          <w:tcPr>
            <w:vAlign w:val="center"/>
          </w:tcPr>
          <w:p>
            <w:r>
              <w:t>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b) Osmanlı Devleti’nin Akdeniz ve Karadeniz hâkimiyetinin zayıflamasının sebepleri üzerinde durulur. Bu bağlamda Osmanlı denizciliğinde kadırgadan kalyona geçişe değinilir.b) Osmanlı Devleti’nin Akdeniz ve Karadeniz hâkimiyetinin zayıflamasının sebepleri üzerinde durulur. Bu bağlamda Osmanlı denizciliğinde kadırgadan kalyona geçişe değinilir.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11.1.5. 1700-1774 yılları arasındaki süreçte meydana gelen başlıca siyasi gelişmeleri tarih şeridi ve haritalar üzerinde gösterir.</w:t>
            </w:r>
          </w:p>
        </w:tc>
        <w:tc>
          <w:tcPr>
            <w:vAlign w:val="center"/>
          </w:tcPr>
          <w:p>
            <w:r>
              <w:t>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Ku¨çu¨k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gu¨ç kaybı bağlamında ele alınır.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11.2.1. Avrupa düşüncesinde meydana gelen değişimleri ve bunların etkilerini analiz eder.</w:t>
            </w:r>
          </w:p>
        </w:tc>
        <w:tc>
          <w:tcPr>
            <w:vAlign w:val="center"/>
          </w:tcPr>
          <w:p>
            <w:r>
              <w:t>2.1. YENİÇAĞ AVRUPASI'NDA MEYDANA GELEN GELİŞMELER 1. DÖNEM 1.YAZILI</w:t>
            </w:r>
          </w:p>
        </w:tc>
        <w:tc>
          <w:tcPr>
            <w:vAlign w:val="center"/>
          </w:tcPr>
          <w:p>
            <w:r>
              <w:t>a) Roma Katolik Kilisesi’nin fikrî-manevi, siyasi, sosyal ve ekonomik alanlarda kurduğu baskı ve vesayetin, ruhban veya aristokrat olmayan kesimleri alternatif bir du¨nya tasavvuruna sevk ettiği vurgulanır. Söz konusu baskı ve vesayetin fikrî-manevi (Rönesans-Reform, Protestanlaşma, hu¨manist ve rasyonalist felsefeler, Newtoncu Fizik ve Bilim Devrimi, sekülerleşme), sosyo-politik (ulke-devlet esasına dayalı prensliklerin ortaya çıkışı ve devletlerarası ilişkilerin sekulerleşmesi), sosyo-ekonomik (merkantilizm ve kırdan kente göç, aristokrasiye karşı tu¨ccar burjuva sınıfının güçlenmesi), askerî ve teknolojik (ateşli silahlar, yeni gemi türleri) alanlarda yol açtığı çeşitli değişimler vurgulanır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11.2.2. Avrupa’daki gelişmelere bağlı olarak Osmanlı idari, askerî ve ekonomik yapısında meydana gelen değişimleri analiz eder</w:t>
            </w:r>
            <w:r>
              <w:t>11.2.2. Avrupa’daki gelişmelere bağlı olarak Osmanlı idari, askerî ve ekonomik yapısında meydana gelen değişimleri analiz eder</w:t>
            </w:r>
          </w:p>
        </w:tc>
        <w:tc>
          <w:tcPr>
            <w:vAlign w:val="center"/>
          </w:tcPr>
          <w:p>
            <w:r>
              <w:t>2.1.XVII ve XVIII. Yüzyıllarda Avrupa’da Düşünce Alanında Değişimler 2.2. OSMANLI SOSYO-EKONOMİK YAPISINDA DEĞİŞİKLİKLER</w:t>
            </w:r>
            <w:r>
              <w:t>2.1.XVII ve XVIII. Yüzyıllarda Avrupa’da Düşünce Alanında Değişimler 2.2. OSMANLI SOSYO-EKONOMİK YAPISINDA DEĞİŞİKLİKLER</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 ) Fransa’ya verilen kapitulasyonların surekli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gu¨ç kazandığı vurgulanır.</w:t>
            </w:r>
            <w:r>
              <w:t>b) XVII ve XVIII. yüzyıllarda Avrupa düşüncesinde meydan gelen değişimler Copernicus (Kopernik), Machiavelli (Makyavel), Thomas Moore (Tamıs Mur), Immanuel Kant (İmanuel Kant) ve Jean Jacques Rousseau’nun (Jan Jak Russo) temel fikirleri üzerinden ele alınır. ) Fransa’ya verilen kapitulasyonların surekli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gu¨ç kazandığı vurgulanır.</w:t>
            </w:r>
          </w:p>
        </w:tc>
        <w:tc>
          <w:tcPr>
            <w:vAlign w:val="center"/>
          </w:tcPr>
          <w:p>
            <w:r>
              <w:t>1.Anlatım 2.Soru-cevap 3. İnceleme 4.Grup Tartışması 5.Bireysel Çalışmalar</w:t>
            </w:r>
            <w:r>
              <w:t>1.Anlatım 2.Soru-cevap 3. İnceleme 4.Grup Tartışması 5.Bireysel Çalışmalar</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11.2.3. Osmanlı devlet idaresi ve toplum düzenindeki çözülmeleri önleme çabalarını analiz eder..</w:t>
            </w:r>
          </w:p>
        </w:tc>
        <w:tc>
          <w:tcPr>
            <w:vAlign w:val="center"/>
          </w:tcPr>
          <w:p>
            <w:r>
              <w:t>2.3. OSMANLI DEVLETİ'NDE ÇÖZÜLMEYE KARŞI ÖNLEMLER 2.4.Osmanlı İlim ve İrfan Geleneğinde Yenilik Arayışları</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u¨zerinde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1.Anlatım 2.Soru-cevap 3. İnceleme 4.Grup Tartışması 5.Bireysel Çalışmalar 6.Tekrarlam</w:t>
            </w:r>
          </w:p>
        </w:tc>
        <w:tc>
          <w:tcPr>
            <w:vAlign w:val="center"/>
          </w:tcPr>
          <w:p>
            <w:r>
              <w:t>Ders kitabı,Sesli ve görüntülü eğitim araçları,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11.3.1. 1774-1914 yılları arasındaki süreçte meydana gelen başlıca siyasi gelişmeleri tarih şeridi ve haritalar üzerinde gösterir</w:t>
            </w:r>
          </w:p>
        </w:tc>
        <w:tc>
          <w:tcPr>
            <w:vAlign w:val="center"/>
          </w:tcPr>
          <w:p>
            <w:r>
              <w:t>3.1. XVIII. YÜZYILDAN XX. YÜZYILA AVRUPA VE OSMANLI DEVLETİ 3.2. OSMANLI DEVLETİ’NİN SİYASİ VARLIĞINA YÖNELİK TEHDİTLER</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Bu¨kreş Antlaşması (1812), Viyana Kongresi (1815), Rum İsyanı (1821), Sudan’da Mısır-Osmanlı hakimiyetinin kurulması (1821-1881), Navarin Olayı (1827), Edirne Antlaşması (1829), Fransızların Cezayir’i alması (1830), Kütahya Antlaşması (1833), Hunkar İskelesi Antlaşması (1833), Balta Limanı Antlaşması (1838), Nizip Muharebesi (1839), Tanzimat Fermanı (1839), Londra Antlaşması (1840), Londra Boğazlar Sözleşmesi (1841), Kırım Savaşı (1853-1856), Islahat Fermanı (1856), Paris Antlaşması (1856), Suveyş Kanalı’nın açılması (1869), Kanun-î Esasi’nin ilanı (1876), Osmanlı-Rus Savaşı (1877-1878), Ayastefanos Antlaşması (1878), İngilizlerin Kıbrıs’ı işgali (1878), Berlin Antlaşması (1878), Fransızların Tunus'u işgali (1881), Duyûn-ı Umûmiye İdaresinin kurulması (1881), Üçlu¨ İttifak’ın kurulması (1882), İngilizlerin Mısır’ı işgali (1882), Üçlu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Bu¨kreş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1.Anlatım 2.Soru-cevap 3. İnceleme 4.Grup Tartışması 5.Bireysel Çalışmalar 6.Tekrarlam 7.Grup Çalışması 8.Yapılan işi Yorumlama</w:t>
            </w:r>
          </w:p>
        </w:tc>
        <w:tc>
          <w:tcPr>
            <w:vAlign w:val="center"/>
          </w:tcPr>
          <w:p>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1821 Rum İsyanı ve Yunanistan’ın Kurulması Kutsal Yerler Sorunu Kırım Savaşı (1853-1856) Paris Barış Antlaşması (1856) I. DÖNEM, II. YAZILI SINAVI</w:t>
            </w:r>
          </w:p>
        </w:tc>
        <w:tc>
          <w:tcPr>
            <w:vAlign w:val="center"/>
          </w:tcPr>
          <w:p>
            <w:r>
              <w:t>a) Osmanlı Devleti’nin güç kaybetmesiyle birlikte büyük güçlerin Osmanlı coğrafyasına nu¨fuz etme ve muhtemel bir dağılma durumunda Osmanlı topraklarını ve tabiî kaynaklarını paylaşma çabaları kuresel guç mucadelesi bağlamında ele alınır</w:t>
            </w:r>
          </w:p>
        </w:tc>
        <w:tc>
          <w:tcPr>
            <w:vAlign w:val="center"/>
          </w:tcPr>
          <w:p>
            <w:r>
              <w:t>1.Anlatım 2.Soru-cevap 3. İnceleme 4.Grup Tartışması 5.Bireysel Çalışmalar</w:t>
            </w:r>
          </w:p>
        </w:tc>
        <w:tc>
          <w:tcPr>
            <w:vAlign w:val="center"/>
          </w:tcPr>
          <w:p>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1877-1878 Osmanlı-Rus Savaşı (93 Harbi) ve Berlin Kongresi Berlin Kongresi (1878) Ermeni Meselesi Makedonya Sorunu İtalya ve Almanya’nın Siyasi Birliklerini Kurması Üçlü İttifak ve Üçlü İtilaf</w:t>
            </w:r>
          </w:p>
        </w:tc>
        <w:tc>
          <w:tcPr>
            <w:vAlign w:val="center"/>
          </w:tcPr>
          <w:p>
            <w:r>
              <w:t>b) 1815 Viyana Kongresi ile başlayan süreçte büyük guçlerin mudahalesiyle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u¨zerinde durulur. c) Avrupa’da XIX. yuzyılda siyasi birliğini tamamlayan devletler bağlamında Üçlü İttifak ve Üçlu İtilaf oluşumlarına değinilir.</w:t>
            </w:r>
          </w:p>
        </w:tc>
        <w:tc>
          <w:tcPr>
            <w:vAlign w:val="center"/>
          </w:tcPr>
          <w:p>
            <w:r>
              <w:t>1.Anlatım 2.Soru-cevap 3. İnceleme 4.Grup Tartışması 5.Bireysel Çalışmalar 6.Tekrarlam</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11.3.3. Mehmet Ali Paşa’nın Osmanlı Devleti’nin merkezi yönetimine rağmen güç kazanması ve nüfuz alanını genişletme çabalarını analiz eder 11.3.4. Osmanlı ile Rusya arasındaki rekabetin Osmanlı Devleti’nin Avrupa ve Asya siyasetindeki önemini kavrar.</w:t>
            </w:r>
          </w:p>
        </w:tc>
        <w:tc>
          <w:tcPr>
            <w:vAlign w:val="center"/>
          </w:tcPr>
          <w:p>
            <w:r>
              <w:t>3.3. MEHMET ALI PAŞA’NIN GÜÇ KAZANMASI 3.4. KUZEYDEN GELEN TEHLIKE: RUSYA</w:t>
            </w:r>
          </w:p>
        </w:tc>
        <w:tc>
          <w:tcPr>
            <w:vAlign w:val="center"/>
          </w:tcPr>
          <w:p>
            <w:r>
              <w:t>Vehhabilik hareketine ve bu hareketin etkilerine kısaca değinilir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b) Rusya’nın Boğazları kontrol ve Boğazlardan serbest geçiş hakkı gibi talepleri karşısında İngiltere, Avusturya-Macaristan, Almanya ve Fransa gibi u¨lkelerin Boğazları tahkim ederek ve diplomatik girişimlerde bulunarak Osmanlı Devleti’nin yanında yer almasına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11.3.4. Osmanlı ile Rusya arasındaki rekabetin Osmanlı Devleti’nin Avrupa ve Asya siyasetindeki önemini kavrar.</w:t>
            </w:r>
          </w:p>
        </w:tc>
        <w:tc>
          <w:tcPr>
            <w:vAlign w:val="center"/>
          </w:tcPr>
          <w:p>
            <w:r>
              <w:t>I. Balkan Savaşı (1912) II. Balkan Savaşı (1913)</w:t>
            </w:r>
          </w:p>
        </w:tc>
        <w:tc>
          <w:tcPr>
            <w:vAlign w:val="center"/>
          </w:tcPr>
          <w:p>
            <w:r>
              <w:t>. c) Balkan Savaşları ve sonrasında Osmanlı’nın Avrupa’daki topraklarının kaybı, İngiliz-Rus-Fransız ittifakı ve Reval Göruşmesi, Birinci Dunya Savaşı arifesinde Osmanlı Hukûmetinin çeşitli büyük güçler ile ittifak arayışları ve Almanya ile yakınlaşması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11.4.1. Fransız İhtilalı ve Avrupa’da Sanayi Devrimi ile birlikte devlet-toplum ilişkilerinde meydana gelen dönüşümü kavrar.</w:t>
            </w:r>
          </w:p>
        </w:tc>
        <w:tc>
          <w:tcPr>
            <w:vAlign w:val="center"/>
          </w:tcPr>
          <w:p>
            <w:r>
              <w:t>4.1. DEVRİMLER VE DEĞİŞİMLER Fransız İhtilali’nin İmparatorluklara Etkisi Osmanlı Devleti’nde Bağımsızlık Hareketleri XIX. Yüzyıl Sosyal Muhalefet Hareketleri 1830 İhtilalleri 1848 İhtilalleri Modern Siyasal İdeolojiler Liberalizm Kapitalizm Sosyalizm Marksizm Siyasi İdeolojilerin Toplumsal Etkileri Mutlak Monarşiden Anayasal Monarşiye</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İhtilallarının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dönu¨şmesi u¨zerindeki etkisi vurgulanır.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11.4.2. Osmanlı Devleti’nde modern ordu teşkilatı ve yurttaş askerliği konularındaki düzenlemelerin siyasi ve sosyal boyutlarını analiz eder.</w:t>
            </w:r>
          </w:p>
        </w:tc>
        <w:tc>
          <w:tcPr>
            <w:vAlign w:val="center"/>
          </w:tcPr>
          <w:p>
            <w:r>
              <w:t>4.2. OSMANLI DEVLETİ’NDE MODERN ORDU TEŞKİLATI VE YURTTAŞ ASKERLİĞİ</w:t>
            </w:r>
          </w:p>
        </w:tc>
        <w:tc>
          <w:tcPr>
            <w:vAlign w:val="center"/>
          </w:tcPr>
          <w:p>
            <w:r>
              <w:t>a) Fransız İhtilali sonrasında Avrupa’da uygulanmaya başlanan zorunlu askerlik sistemi ile bu sistemin ulus devletlerin kurulması ve cumhuriyet rejimlerinin ortaya çıkması u¨zerindeki etkilerine değinilir. b) Osmanlı Devleti’nin Batı tipi yeni bir du¨zenli ordu kurma projelerinin (Nizam-ı Cedit, Yeniçeri Ocağı’nın kaldırılması ve Asâkir-i Mansûre-i Muhammediye, Asâkir-i Nizamiye), dış askerî rekabete ayak uydurma arzusunun yanı sıra merkezî idarenin otoritesini arttırma amaçlı çabalar olduğu vurgulanır. c) Duzenli bir ordu kurmanın önundeki siyasi, ekonomik, coğrafi ve teknolojik engeller u¨zerinde durulur. Muafiyetlere ve "bedel-i askerî" uygulamasına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4.3. ULUSALLAŞMANIN VE ENDÜSTRİLEŞMENİN SOSYAL ETKİLERİ Nüfus Politikası ve Demografik Güç Demir Yolları Ulus Devlette Vatandaş Kimliği</w:t>
            </w:r>
          </w:p>
        </w:tc>
        <w:tc>
          <w:tcPr>
            <w:vAlign w:val="center"/>
          </w:tcPr>
          <w:p>
            <w:r>
              <w:t>a) XIX. yüzyılda artan politik-askerî ve sosyo-ekonomik ihtiyaçlar çerçevesinde devlet idarecilerinin ülkelerindeki nufusu artırmaya çalıştıkları ve demografik gucu¨ bir millî güç unsuru olarak kullandıkları vurgulanır. b) Ulaşım ve haberleşme sektörlerindeki gelişmelerin (demiryolu, telgraf) merkezî idarelere hâkimiyet alanları üzerindeki otoritelerini arttırma imkânı vermesi Osmanlı Devleti örneği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Osmanlı Devleti’nde Açılan Modern Askerî ve Sivil Mektepler Osmanlı Devleti’nde Açılan Yabancı ve Misyoner Okullar ile Azınlık Okulları II. Abdülhamit Dönemi Eğitim Politikası II. Abdülhamit Dönemi’nde Açılan Okullar II. Abdülhamit Dönemi’nde Açılan Hastaneler Emeklilik Sistemi (Tekaütlük Sistemi) Eğitim ve Sağlıkta Dönüşüm</w:t>
            </w:r>
          </w:p>
        </w:tc>
        <w:tc>
          <w:tcPr>
            <w:vAlign w:val="center"/>
          </w:tcPr>
          <w:p>
            <w:r>
              <w:t>c) Ulus devlet anlayışıyla birlikte eğitim kurumlarına ve askerî teşkilatlara devletin anlayışına uygun vatandaş yetiştirilmesi görevinin verilmesi u¨zerinde durulur. ç) Avrupa devletleriyle girilen siyasi ve askerî rekabet çerçevesinde açılan kurumlara (Hendesehane ve Muhendishaneler, Mekteb-i Harbiye, Tıbbiye, Mülkiye ve diğer meslek okulları) ve II. Mahmud Dönemi’nden itibaren zorunlu örgün eğitimin başlatılmasına değinilir. d) Osmanlı Devleti’nde açılan yabancı ve misyoner okulları ile azınlık okullarına değinilerek II. Abdulhamit Dönemi’nde devlet tarafından kurulan okullar kısaca ele alınır. e) II. Abdulhamid Dönemi'nde gerçekleştirilen devlet hastanelerinin ve Darülaceze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w:t>
            </w:r>
          </w:p>
        </w:tc>
        <w:tc>
          <w:tcPr>
            <w:vAlign w:val="center"/>
          </w:tcPr>
          <w:p>
            <w:r>
              <w:t>4.4. OSMANLI DEVLETİ’NDE DEMOKRATİKLEŞME SÜRECİ Sened-i İttifak (1808) Tanzimat Fermanı (Gülhane Hatt-ı Hümâyunu-1839) Islahat Fermanı (1856) I. Meşrutiyet’in İlanı ve Kanun-i Esasi’nin Kabulü II. Meşrutiyet’in İlanı (24 Temmuz 1908) II. DÖNEM, I. YAZILI SINAVI</w:t>
            </w:r>
          </w:p>
        </w:tc>
        <w:tc>
          <w:tcPr>
            <w:vAlign w:val="center"/>
          </w:tcPr>
          <w:p>
            <w:r>
              <w:t>a) Sened-i İttifak, Tanzimat ve Islahat Fermanları ile Kanun-ı Esasî; uluslararası guçler,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 11.4.5. 1876-1913 arasında gerçekleştirilen darbelerin Osmanlı siyasi hayatı üzerindeki etkilerini değerlendirir</w:t>
            </w:r>
          </w:p>
        </w:tc>
        <w:tc>
          <w:tcPr>
            <w:vAlign w:val="center"/>
          </w:tcPr>
          <w:p>
            <w:r>
              <w:t>Tanzimat’ın İlan Edilmesinden Sonra Çıkarılan Belli Başlı Kanunlar Dağılmayı Önleme Çabaları 4.5. Osmanlı Devleti’nde Darbeler</w:t>
            </w:r>
          </w:p>
        </w:tc>
        <w:tc>
          <w:tcPr>
            <w:vAlign w:val="center"/>
          </w:tcPr>
          <w:p>
            <w:r>
              <w:t>c) Osmanlı Devleti’nin dağılmasını önlemeye yönelik Üç Tarz-ı Siyaset olarak bilinen fikir akımları ile bu fikir akımlarının; merkezî idarenin ve düşünce adamlarının siyasi ve toplumsal birliği koruma çabaları olduğu u¨zerinde durulur. ç) Meşrutiyet Dönemlerinde yapılan mebus seçimlerinin ve çok partili hayata geçiş denemelerinin demokratikleşme yolunda atılan adımlar olduğu vurgulanır.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11.5.1. Sanayi İnkılabı öncesindeki üretim tarzı ile endüstriyel üretim tarzı arasındaki farkları açıklar.</w:t>
            </w:r>
          </w:p>
        </w:tc>
        <w:tc>
          <w:tcPr>
            <w:vAlign w:val="center"/>
          </w:tcPr>
          <w:p>
            <w:r>
              <w:t>5.1. KLASİK ÜRETİM VE ENDÜSTRİYEL ÜRETİM Sanayi İnkılabı Öncesindeki Üretim Organizasyonları Endüstriyel Üretime Geçiş</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11.5.2. Osmanlı Devleti’nin son dönemlerinde endüstriyel üretime geçiş çabalarını ve bu süreçte yaşanan zorlukları analiz eder.</w:t>
            </w:r>
          </w:p>
        </w:tc>
        <w:tc>
          <w:tcPr>
            <w:vAlign w:val="center"/>
          </w:tcPr>
          <w:p>
            <w:r>
              <w:t>5.2. OSMANLI DEVLETİ’NDE ENDÜSTRİYEL ÜRETİME GEÇİŞ 1838 Balta Limanı Ticaret Antlaşması Sömürgecilikten Emperyalizme</w:t>
            </w:r>
          </w:p>
        </w:tc>
        <w:tc>
          <w:tcPr>
            <w:vAlign w:val="center"/>
          </w:tcPr>
          <w:p>
            <w:r>
              <w:t>a) Devletin ve özel sektörün sanayileşme çabalarının önündeki engeller (sermaye, bilim ve teknoloji, yetişmiş personel ve uzun vadeli strateji konularındaki yetersizlikler) u¨zerinde durulur. b) Küresel kapitalist güçlerle rekabet etme konusundaki zorluklar; 1838 Balta Limanı Antlaşması örneğinden hareketle gümrük ve ticaret antlaşmalarının sınırlayıcılığı ve yerli u¨retim yerine ithalatın tercih edilmesi gibi faktörler bağlamında ele alınır. c) Sömurgecilik ile küresel kapitalizm arasındaki ilişkinin sosyal ve ekonomik hayata etkilerine (kölelik, asimilasyon ile hammadde, işgücü¨ ve pazar ihtiyacı)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11.5.3. Osmanlı Devleti'nin son dönem-lerinde hükümetlerin ekonomik hayat üzerinde kontrol sağlamaya yönelik çabalarını ekonomik ve politik açılardan değerlendirir.</w:t>
            </w:r>
          </w:p>
        </w:tc>
        <w:tc>
          <w:tcPr>
            <w:vAlign w:val="center"/>
          </w:tcPr>
          <w:p>
            <w:r>
              <w:t>5.3. OSMANLI DEVLETİ’NİN SON DÖNEMLERİNDE EKONOMİK HAYAT II. DÖNEM, II. YAZILI SINAVI</w:t>
            </w:r>
          </w:p>
        </w:tc>
        <w:tc>
          <w:tcPr>
            <w:vAlign w:val="center"/>
          </w:tcPr>
          <w:p>
            <w:r>
              <w:t>a) Kapitalist dünya ekonomisinin etkilerinin yanında plansız ve kontrolsüz kamu harcamaları ve artan savaş maliyetleri dolayısıyla 1856'dan sonraki süreçte kamu maliyesinde yaşanan borç krizleri sonucunda Duyûn-ı Umûmiye İdaresinin kurulması ele alınır. b) İttihat ve Terakki Hükûmetlerinin hedeflediği Millî İktisat Politikasına kısaca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11.6.1. Osmanlı Devleti’nin son dönemlerindeki nüfus hareketlerinin siyasi, askerî ve ekonomik sebep ve sonuçlarını açıklar. 11.6.2. Modernleşmeyle birlikte sosyal, ekonomik ve politik anlayışta yaşanan değişim ve dönüşümlerin gündelik hayata etkilerini analiz eder.</w:t>
            </w:r>
          </w:p>
        </w:tc>
        <w:tc>
          <w:tcPr>
            <w:vAlign w:val="center"/>
          </w:tcPr>
          <w:p>
            <w:r>
              <w:t>6.1. İMPARATORLUKLARIN ULUS DEVLETLERE DÖNÜŞMELERİYLE YAŞANAN DEMOGRAFİK DEĞİŞİM 6.2. MODERNLEŞMEYLE YAŞANAN DEĞİŞİM</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 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populer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