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23"/>
        <w:gridCol w:w="1322"/>
        <w:gridCol w:w="1183"/>
        <w:gridCol w:w="1322"/>
        <w:gridCol w:w="3220"/>
        <w:gridCol w:w="24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4.1. GÜNLÜK HAYATTAKİ DİNÎ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4.1.1. Dinî ifadeleri, günlük konuşmalarda doğru ve yerinde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din * dua * eûzü besmele *elhamdülil- lah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“Allah (c.c.), peygamber, Eûzü billâhi mine’ş-şeytâni’r-racîm, besmele, selam, hamt ve şükür, tekbir ve salâvat, estağfirullah, sübhanallah” ifadelerine anlamlarıyla birlikte yer verilir. “Allah” konusu anlatılırken zâtî ve subûtî sıfatlara girilmez. * Selam konusunda; esselamü aleyküm/selamün aleyküm ifadeleri ile dilimizde yaygın olarak kullanılan diğer selamlama cümlelerine yer verilir. * Sevap, günah, helal, haram ifadeleri günlük dildeki kullanım örnekleriyle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4.1.1. Dinî ifadeleri, günlük konuşmalarda doğru ve yerinde kullanır.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4.1.2. Tekbir ve salavatı söyler.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Bayram tekbirleri ve salât-ü selama da anlamlarıyla birlikte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4.1.2. Tekbir ve salavatı söyler.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4.1.3. Dilek ve dualarda kullanılan dinî ifadelere örnekler verir.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“Allah razı olsun, Allah’a emanet ol, Allah şifa versin, inşallah, maşallah” gibi günlük hayatta kullandığımız dilek ve dualara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4.1.3. Dilek ve dualarda kullanılan dinî ifadelere örnekler verir.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4.1.4. Sübhaneke duasını okur, anlamını söyler.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Sübhaneke duası ile ilgili kısa açıklamalar ile duanın nerelerde okunduğuna ilişkin bilgilere öğrenci seviyesine göre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GÜNLÜK HAYATTAKİ DİNÎ İFADELER</w:t>
            </w:r>
          </w:p>
        </w:tc>
        <w:tc>
          <w:tcPr>
            <w:vAlign w:val="center"/>
          </w:tcPr>
          <w:p>
            <w:r>
              <w:t>4.1.4. Sübhaneke duasını okur, anlamını söyler.</w:t>
            </w:r>
          </w:p>
        </w:tc>
        <w:tc>
          <w:tcPr>
            <w:vAlign w:val="center"/>
          </w:tcPr>
          <w:p>
            <w:r>
              <w:t>* din * dua * eûzü besmele *elhamdülil- lah</w:t>
            </w:r>
          </w:p>
        </w:tc>
        <w:tc>
          <w:tcPr>
            <w:vAlign w:val="center"/>
          </w:tcPr>
          <w:p>
            <w:r>
              <w:t>Günlük Konuşmalarda Dinî İfadeler Tekbir ve Salavat Dilek ve Dualarda Geçen Dinî İfadeler Bir Dua Tanıyorum: Sübhaneke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4.2.1. İslam’ın inanç esaslarını sıralar.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İslam’ın altı inanç esası, öğrenci seviyesi dikkate alınarak ayrıntıya girilmeden açıklanır.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  <w:r>
              <w:t>4.2. İSLAM’I TANIYALIM</w:t>
            </w:r>
          </w:p>
        </w:tc>
        <w:tc>
          <w:tcPr>
            <w:vAlign w:val="center"/>
          </w:tcPr>
          <w:p>
            <w:r>
              <w:t>4.2.1. İslam’ın inanç esaslarını sıralar.</w:t>
            </w:r>
            <w:r>
              <w:t>4.2.1. İslam’ın inanç esaslarını sıralar.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4.2.2. İslam’ın şartlarını söyler.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İslam’ın beş şartı, öğrenci seviyesi dikkate alınarak ayrıntıya girilmeden açıklanır.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4.2.2. İslam’ın şartlarını söyler.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4.2.3. Kur’an-ı Kerim’in iç düzeni ile ilgili kavramları tanımlar.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Kazanım; “Kur’an-ı Kerim, ayet, sure, cüz” kavramları ile sınırlandırılır.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4.2.3. Kur’an-ı Kerim’in iç düzeni ile ilgili kavramları tanımlar.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4.2.4. Âmentü duasını okur, anlamını söyler.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Âmentü duası ile ilgili kısa açıklamalara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İSLAM’I TANIYALIM</w:t>
            </w:r>
          </w:p>
        </w:tc>
        <w:tc>
          <w:tcPr>
            <w:vAlign w:val="center"/>
          </w:tcPr>
          <w:p>
            <w:r>
              <w:t>4.2.4. Âmentü duasını okur, anlamını söyler.</w:t>
            </w:r>
          </w:p>
        </w:tc>
        <w:tc>
          <w:tcPr>
            <w:vAlign w:val="center"/>
          </w:tcPr>
          <w:p>
            <w:r>
              <w:t>* İman * İslam * Kelime-i tevhid * Kelime-i şehadet * İbadet</w:t>
            </w:r>
          </w:p>
        </w:tc>
        <w:tc>
          <w:tcPr>
            <w:vAlign w:val="center"/>
          </w:tcPr>
          <w:p>
            <w:r>
              <w:t>İslam’ın İnanç Esasları İslam’ın Şartları Kur’an-ı Kerim Bir Dua Tanıyorum: Âmentü Duası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GÜZEL AHLAK</w:t>
            </w:r>
          </w:p>
        </w:tc>
        <w:tc>
          <w:tcPr>
            <w:vAlign w:val="center"/>
          </w:tcPr>
          <w:p>
            <w:r>
              <w:t>4.3.1. Bireyin güzel ahlaklı olmasında dinin rolünü fark eder.</w:t>
            </w:r>
          </w:p>
        </w:tc>
        <w:tc>
          <w:tcPr>
            <w:vAlign w:val="center"/>
          </w:tcPr>
          <w:p>
            <w:r>
              <w:t>* Ahlak * Sevgi * Saygı</w:t>
            </w:r>
          </w:p>
        </w:tc>
        <w:tc>
          <w:tcPr>
            <w:vAlign w:val="center"/>
          </w:tcPr>
          <w:p>
            <w:r>
              <w:t>Din Güzel Ahlaktır İnsani İlişkilerin Temeli: Sevgi ve Saygı Bir Sure Tanıyorum: Fâtiha Suresi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GÜZEL AHLAK</w:t>
            </w:r>
          </w:p>
        </w:tc>
        <w:tc>
          <w:tcPr>
            <w:vAlign w:val="center"/>
          </w:tcPr>
          <w:p>
            <w:r>
              <w:t>4.3.1. Bireyin güzel ahlaklı olmasında dinin rolünü fark eder.</w:t>
            </w:r>
          </w:p>
        </w:tc>
        <w:tc>
          <w:tcPr>
            <w:vAlign w:val="center"/>
          </w:tcPr>
          <w:p>
            <w:r>
              <w:t>* Ahlak * Sevgi * Saygı</w:t>
            </w:r>
          </w:p>
        </w:tc>
        <w:tc>
          <w:tcPr>
            <w:vAlign w:val="center"/>
          </w:tcPr>
          <w:p>
            <w:r>
              <w:t>Din Güzel Ahlaktır İnsani İlişkilerin Temeli: Sevgi ve Saygı Bir Sure Tanıyorum: Fâtiha Suresi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GÜZEL AHLAK</w:t>
            </w:r>
          </w:p>
        </w:tc>
        <w:tc>
          <w:tcPr>
            <w:vAlign w:val="center"/>
          </w:tcPr>
          <w:p>
            <w:r>
              <w:t>4.3.2. İnsani ilişkilerin gelişmesinde sevgi ve saygının önemini ve gerekliliğini savunur.</w:t>
            </w:r>
          </w:p>
        </w:tc>
        <w:tc>
          <w:tcPr>
            <w:vAlign w:val="center"/>
          </w:tcPr>
          <w:p>
            <w:r>
              <w:t>* Ahlak * Sevgi * Saygı</w:t>
            </w:r>
          </w:p>
        </w:tc>
        <w:tc>
          <w:tcPr>
            <w:vAlign w:val="center"/>
          </w:tcPr>
          <w:p>
            <w:r>
              <w:t>Din Güzel Ahlaktır İnsani İlişkilerin Temeli: Sevgi ve Saygı Bir Sure Tanıyorum: Fâtiha Suresi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* Anne baba, kardeşler, akraba, komşu, arkadaş ve öğretmenlerle ilişkiler ayet ve hadislerle açıklanır. * Güzel ahlaklı olmanın birey ve top-lum hayatındaki önemine vurgu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GÜZEL AHLAK</w:t>
            </w:r>
          </w:p>
        </w:tc>
        <w:tc>
          <w:tcPr>
            <w:vAlign w:val="center"/>
          </w:tcPr>
          <w:p>
            <w:r>
              <w:t>4.3.2. İnsani ilişkilerin gelişmesinde sevgi ve saygının önemini ve gerekliliğini savunur.</w:t>
            </w:r>
          </w:p>
        </w:tc>
        <w:tc>
          <w:tcPr>
            <w:vAlign w:val="center"/>
          </w:tcPr>
          <w:p>
            <w:r>
              <w:t>* Ahlak * Sevgi * Saygı</w:t>
            </w:r>
          </w:p>
        </w:tc>
        <w:tc>
          <w:tcPr>
            <w:vAlign w:val="center"/>
          </w:tcPr>
          <w:p>
            <w:r>
              <w:t>Din Güzel Ahlaktır İnsani İlişkilerin Temeli: Sevgi ve Saygı Bir Sure Tanıyorum: Fâtiha Suresi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GÜZEL AHLAK</w:t>
            </w:r>
          </w:p>
        </w:tc>
        <w:tc>
          <w:tcPr>
            <w:vAlign w:val="center"/>
          </w:tcPr>
          <w:p>
            <w:r>
              <w:t>4.3.3. Fâtiha suresini okur, anlamını söyler.</w:t>
            </w:r>
          </w:p>
        </w:tc>
        <w:tc>
          <w:tcPr>
            <w:vAlign w:val="center"/>
          </w:tcPr>
          <w:p>
            <w:r>
              <w:t>* Ahlak * Sevgi * Saygı</w:t>
            </w:r>
          </w:p>
        </w:tc>
        <w:tc>
          <w:tcPr>
            <w:vAlign w:val="center"/>
          </w:tcPr>
          <w:p>
            <w:r>
              <w:t>Din Güzel Ahlaktır İnsani İlişkilerin Temeli: Sevgi ve Saygı Bir Sure Tanıyorum: Fâtiha Suresi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Fâtiha suresi ile ilgili kısa açıklamalara yer verilir; surede tavsiye edilen davranışlar belirlenir ve surenin nerelerde okunduğuna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GÜZEL AHLAK</w:t>
            </w:r>
          </w:p>
        </w:tc>
        <w:tc>
          <w:tcPr>
            <w:vAlign w:val="center"/>
          </w:tcPr>
          <w:p>
            <w:r>
              <w:t>4.3.3. Fâtiha suresini okur, anlamını söyler.</w:t>
            </w:r>
          </w:p>
        </w:tc>
        <w:tc>
          <w:tcPr>
            <w:vAlign w:val="center"/>
          </w:tcPr>
          <w:p>
            <w:r>
              <w:t>* Ahlak * Sevgi * Saygı</w:t>
            </w:r>
          </w:p>
        </w:tc>
        <w:tc>
          <w:tcPr>
            <w:vAlign w:val="center"/>
          </w:tcPr>
          <w:p>
            <w:r>
              <w:t>Din Güzel Ahlaktır İnsani İlişkilerin Temeli: Sevgi ve Saygı Bir Sure Tanıyorum: Fâtiha Suresi ve Anlamı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4.4.1. Hz. Muhammed’in (s.a.v.) doğduğu çevrenin genel özelliklerini açıklar.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Doğduğu Çevre Hz. Muhammed’in (s.a.v.) Ailesi Hz. Muhammed’in (s.a.v.) Doğumu, Çocukluk ve Gençlik Yılları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Hz. Muhammed’in (s.a.v.) doğduğu çevrenin sosyal ve dinî özelliklerine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4.4.2. Hz. Muhammed’in (s.a.v.) aile büyüklerini tanır.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Doğduğu Çevre Hz. Muhammed’in (s.a.v.) Ailesi Hz. Muhammed’in (s.a.v.) Doğumu, Çocukluk ve Gençlik Yılları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4.4.3. Hz. Muhammed’in (s.a.v.) doğumu, çocukluk ve gençlik yıllarını özetler.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Doğduğu Çevre Hz. Muhammed’in (s.a.v.) Ailesi Hz. Muhammed’in (s.a.v.) Doğumu, Çocukluk ve Gençlik Yılları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* Hz. Muhammed’in (s.a.v.) peygamberlik öncesi hayatında; sütanneye verilmesi, seyahatleri, hilfü’l-fudûla katılması, Kâbe hakemliği, ticari hayatı ve evliliği konularına kısaca yer verilir. * Hz. Muhammed’in (s.a.v.) çocukluk ve gençlik yıllarındaki erdemli davranışlarına örnekler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4.4.3. Hz. Muhammed’in (s.a.v.) doğumu, çocukluk ve gençlik yıllarını özetler.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Doğduğu Çevre Hz. Muhammed’in (s.a.v.) Ailesi Hz. Muhammed’in (s.a.v.) Doğumu, Çocukluk ve Gençlik Yılları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4.4.4. Hz. Muhammed’in (s.a.v.) çocukluk ve gençlik yıllarındaki davranışlarını kendi hayatı ile ilişkilendirir.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Doğduğu Çevre Hz. Muhammed’in (s.a.v.) Ailesi Hz. Muhammed’in (s.a.v.) Doğumu, Çocukluk ve Gençlik Yılları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* Hz. Muhammed’in (s.a.v.) cahiliye âdetlerinden uzak durması vurgulanır. * Hz. Muhammed’in (s.a.v.) amcası, dedesi ve diğer aile büyükleriyle olan ilişkileri ve amcasının evinde gördüğü yakın ilgiyle ilgili somut örnekler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4.4.5. Hz. Muhammed’in (s.a.v.) Mekke ve Medine yıllarını özetler.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Mekke ve Medine Yılları Bir Dua Tanıyorum: Salli ve Barik Duaları ve Anlamları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* Mekke yıllarında; ilk vahyin gelmesi, davet süreci, Habeşistan hicretleri, İsra Miraç olayı, Taif yolculuğu ve Medine’ye hicret konuları kısaca verilir. * Medine yıllarında; Medine’de İslam toplumunun oluşması için yaptığı çalışmalara, Hudeybiye, Mekke’nin fethi, Veda Haccı ve Hutbesi, Hz. Muhammed’in (s.a.v.) vefatı konuları kısaca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4.4.6. Salli ve Barik dualarını okur, anlamını söyler.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Mekke ve Medine Yılları Bir Dua Tanıyorum: Salli ve Barik Duaları ve Anlamları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* Salli ve Barik duaları ile ilgili kısa açıklamalara ve duanın nerelerde okunduğuna ilişkin bilgilere öğrenci seviyesine göre yer verilir. * Hz. Peygamber’in ailesine “Ehl-i Beyt” denildiğine de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 HZ. MUHAMMED’İ TANIYALIM</w:t>
            </w:r>
          </w:p>
        </w:tc>
        <w:tc>
          <w:tcPr>
            <w:vAlign w:val="center"/>
          </w:tcPr>
          <w:p>
            <w:r>
              <w:t>4.4.6. Salli ve Barik dualarını okur, anlamını söyler.</w:t>
            </w:r>
          </w:p>
        </w:tc>
        <w:tc>
          <w:tcPr>
            <w:vAlign w:val="center"/>
          </w:tcPr>
          <w:p>
            <w:r>
              <w:t>* Cahiliye * Kâbe * El-emin * Mevlit * Ehl-i Beyt</w:t>
            </w:r>
          </w:p>
        </w:tc>
        <w:tc>
          <w:tcPr>
            <w:vAlign w:val="center"/>
          </w:tcPr>
          <w:p>
            <w:r>
              <w:t>Hz. Muhammed’in (s.a.v.) Mekke ve Medine Yılları Bir Dua Tanıyorum: Salli ve Barik Duaları ve Anlamları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 DİN VE TEMİZLİK</w:t>
            </w:r>
          </w:p>
        </w:tc>
        <w:tc>
          <w:tcPr>
            <w:vAlign w:val="center"/>
          </w:tcPr>
          <w:p>
            <w:r>
              <w:t>4.5.1. İslam dininin temizliğe verdiği öneme örnekler verir.</w:t>
            </w:r>
          </w:p>
        </w:tc>
        <w:tc>
          <w:tcPr>
            <w:vAlign w:val="center"/>
          </w:tcPr>
          <w:p>
            <w:r>
              <w:t>* Abdest * Taharet</w:t>
            </w:r>
          </w:p>
        </w:tc>
        <w:tc>
          <w:tcPr>
            <w:vAlign w:val="center"/>
          </w:tcPr>
          <w:p>
            <w:r>
              <w:t>İslam Dini ve Temizlik Bedenimi ve Giysilerimi Temiz Tutarım Evimi ve Okulumu Temiz Tutarım Çevremi Temiz Tutarım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* İbadet temizlik ilişkisine ve abdestin alınışına değinilir. * Ahlaki güzellik ile manevi temizlik arasında ilişki kurulur.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 DİN VE TEMİZLİK</w:t>
            </w:r>
          </w:p>
        </w:tc>
        <w:tc>
          <w:tcPr>
            <w:vAlign w:val="center"/>
          </w:tcPr>
          <w:p>
            <w:r>
              <w:t>4.5.1. İslam dininin temizliğe verdiği öneme örnekler verir.</w:t>
            </w:r>
          </w:p>
        </w:tc>
        <w:tc>
          <w:tcPr>
            <w:vAlign w:val="center"/>
          </w:tcPr>
          <w:p>
            <w:r>
              <w:t>* Abdest * Taharet</w:t>
            </w:r>
          </w:p>
        </w:tc>
        <w:tc>
          <w:tcPr>
            <w:vAlign w:val="center"/>
          </w:tcPr>
          <w:p>
            <w:r>
              <w:t>İslam Dini ve Temizlik Bedenimi ve Giysilerimi Temiz Tutarım Evimi ve Okulumu Temiz Tutarım Çevremi Temiz Tutarım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 DİN VE TEMİZLİK</w:t>
            </w:r>
          </w:p>
        </w:tc>
        <w:tc>
          <w:tcPr>
            <w:vAlign w:val="center"/>
          </w:tcPr>
          <w:p>
            <w:r>
              <w:t>4.5.1. İslam dininin temizliğe verdiği öneme örnekler verir.</w:t>
            </w:r>
          </w:p>
        </w:tc>
        <w:tc>
          <w:tcPr>
            <w:vAlign w:val="center"/>
          </w:tcPr>
          <w:p>
            <w:r>
              <w:t>* Abdest * Taharet</w:t>
            </w:r>
          </w:p>
        </w:tc>
        <w:tc>
          <w:tcPr>
            <w:vAlign w:val="center"/>
          </w:tcPr>
          <w:p>
            <w:r>
              <w:t>İslam Dini ve Temizlik Bedenimi ve Giysilerimi Temiz Tutarım Evimi ve Okulumu Temiz Tutarım Çevremi Temiz Tutarım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 DİN VE TEMİZLİK</w:t>
            </w:r>
          </w:p>
        </w:tc>
        <w:tc>
          <w:tcPr>
            <w:vAlign w:val="center"/>
          </w:tcPr>
          <w:p>
            <w:r>
              <w:t>4.5.1. İslam dininin temizliğe verdiği öneme örnekler verir.</w:t>
            </w:r>
          </w:p>
        </w:tc>
        <w:tc>
          <w:tcPr>
            <w:vAlign w:val="center"/>
          </w:tcPr>
          <w:p>
            <w:r>
              <w:t>* Abdest * Taharet</w:t>
            </w:r>
          </w:p>
        </w:tc>
        <w:tc>
          <w:tcPr>
            <w:vAlign w:val="center"/>
          </w:tcPr>
          <w:p>
            <w:r>
              <w:t>İslam Dini ve Temizlik Bedenimi ve Giysilerimi Temiz Tutarım Evimi ve Okulumu Temiz Tutarım Çevremi Temiz Tutarım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 DİN VE TEMİZLİK</w:t>
            </w:r>
          </w:p>
        </w:tc>
        <w:tc>
          <w:tcPr>
            <w:vAlign w:val="center"/>
          </w:tcPr>
          <w:p>
            <w:r>
              <w:t>4.5.2. Temiz ve düzenli olmaya özen gösterir.</w:t>
            </w:r>
          </w:p>
        </w:tc>
        <w:tc>
          <w:tcPr>
            <w:vAlign w:val="center"/>
          </w:tcPr>
          <w:p>
            <w:r>
              <w:t>* Abdest * Taharet</w:t>
            </w:r>
          </w:p>
        </w:tc>
        <w:tc>
          <w:tcPr>
            <w:vAlign w:val="center"/>
          </w:tcPr>
          <w:p>
            <w:r>
              <w:t>İslam Dini ve Temizlik Bedenimi ve Giysilerimi Temiz Tutarım Evimi ve Okulumu Temiz Tutarım Çevremi Temiz Tutarım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>
            <w:r>
              <w:t>Ev, okul ve çevre temizliğinin yanı sıra öğrencilerin öz bakım becerilerini geliştirecek; yemek öncesi ve sonrası el ve ağız temizliği, beden, giysi temizliği gibi konular üzerinde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 DİN VE TEMİZLİK</w:t>
            </w:r>
          </w:p>
        </w:tc>
        <w:tc>
          <w:tcPr>
            <w:vAlign w:val="center"/>
          </w:tcPr>
          <w:p>
            <w:r>
              <w:t>4.5.2. Temiz ve düzenli olmaya özen gösterir.</w:t>
            </w:r>
          </w:p>
        </w:tc>
        <w:tc>
          <w:tcPr>
            <w:vAlign w:val="center"/>
          </w:tcPr>
          <w:p>
            <w:r>
              <w:t>* Abdest * Taharet</w:t>
            </w:r>
          </w:p>
        </w:tc>
        <w:tc>
          <w:tcPr>
            <w:vAlign w:val="center"/>
          </w:tcPr>
          <w:p>
            <w:r>
              <w:t>İslam Dini ve Temizlik Bedenimi ve Giysilerimi Temiz Tutarım Evimi ve Okulumu Temiz Tutarım Çevremi Temiz Tutarım</w:t>
            </w:r>
          </w:p>
        </w:tc>
        <w:tc>
          <w:tcPr>
            <w:vAlign w:val="center"/>
          </w:tcPr>
          <w:p>
            <w:r>
              <w:t>* Araştırma * Sorgulama * Anlatım * Soru-cevap * Günlük yaşamla ilişkilendirme * Kavram haritası oluşturma * Gözlem * Beyin fırtınası, * Problem Çözme * Keşfetme * Bilinenden bilinmeyene yaklaşımı * Yakından uzağa-Basitten karmaşığa yaklaşımı * Somuttan soyuta yaklaşımı * Fark ettirme * Grup çalışması * Bireysel çalışma * Gezi Gözlem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