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338"/>
        <w:gridCol w:w="3143"/>
        <w:gridCol w:w="3159"/>
        <w:gridCol w:w="21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AÇIKLAMALAR VE UYARILAR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5 SAAT</w:t>
            </w:r>
          </w:p>
        </w:tc>
        <w:tc>
          <w:tcPr>
            <w:vAlign w:val="center"/>
          </w:tcPr>
          <w:p>
            <w:pPr>
              <w:rPr>
                <w:b/>
              </w:rPr>
            </w:pPr>
            <w:r>
              <w:t>GEOMETRİ</w:t>
            </w:r>
          </w:p>
        </w:tc>
        <w:tc>
          <w:tcPr>
            <w:vAlign w:val="center"/>
          </w:tcPr>
          <w:p>
            <w:pPr>
              <w:rPr>
                <w:b/>
              </w:rPr>
            </w:pPr>
            <w:r>
              <w:t>Uzamsal İlişkiler</w:t>
            </w:r>
          </w:p>
        </w:tc>
        <w:tc>
          <w:tcPr>
            <w:vAlign w:val="center"/>
          </w:tcPr>
          <w:p>
            <w:pPr>
              <w:rPr>
                <w:b/>
              </w:rPr>
            </w:pPr>
            <w:r>
              <w:t>M.1.2.2.1. Uzamsal (durum, yer, yön) ilişkileri ifade eder.</w:t>
            </w:r>
          </w:p>
        </w:tc>
        <w:tc>
          <w:tcPr>
            <w:vAlign w:val="center"/>
          </w:tcPr>
          <w:p>
            <w:pPr>
              <w:rPr>
                <w:b/>
              </w:rPr>
            </w:pPr>
            <w:r>
              <w:t>a) Yer ve yön bildiren ifadelerin (altında-üstünde, etrafında-solda-sağda-arada-önde-arkada, yüksekte- alçakta, uzakta-yakında, içinde-dışında) günlük hayat durumlarında kullanılmasına yönelik çalışmalar yapılır. b) İlişkiler ifade edilirken referans noktası belirlenmesine dikkat edilir. c) Günlük hayat örneklerinin yanı sıra modeller üzerinde de çalışmalar yapılabilir.</w:t>
            </w:r>
          </w:p>
        </w:tc>
        <w:tc>
          <w:tcPr>
            <w:vAlign w:val="center"/>
          </w:tcPr>
          <w:p>
            <w:pPr>
              <w:rPr>
                <w:b/>
              </w:rPr>
            </w:pPr>
            <w:r>
              <w:t>a) Öğrenicilerin sınıfta bir noktadan başka bir noktaya hareket etmesi için yönergeler verilir. “Dolabın sağına git.” “Masanın etrafında dolaş.” “Tahtanın önünde bekle.” “Pencereye arkanı dön.” “Panonun solunda dur.” b) Sınıftaki varlıkların konumu ile ilgili sorular sorulur. “Çantanın içinde ne var?” “Kalemin kalem kutusunun dışında mı?” “Dolaba en uzak arkadaşımız kim? “Kim tahtaya en yakın oturuyor?” “Sınıfta masadan yüksek hangi eşyalar var?” İlköğretim Haftası etkinliklerine yer verilir.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5 SAAT</w:t>
            </w:r>
          </w:p>
        </w:tc>
        <w:tc>
          <w:tcPr>
            <w:vAlign w:val="center"/>
          </w:tcPr>
          <w:p>
            <w:r>
              <w:t>GEOMETRİ</w:t>
            </w:r>
          </w:p>
        </w:tc>
        <w:tc>
          <w:tcPr>
            <w:vAlign w:val="center"/>
          </w:tcPr>
          <w:p>
            <w:r>
              <w:t>Uzamsal İlişkiler ( 3 ders saati ) Tartma ( 2 ders saati )</w:t>
            </w:r>
          </w:p>
        </w:tc>
        <w:tc>
          <w:tcPr>
            <w:vAlign w:val="center"/>
          </w:tcPr>
          <w:p>
            <w:r>
              <w:t>M.1.2.2.2. Eş nesnelere örnekler verir. M.1.3.4.1. Nesneleri kütleleri yönünden karşılaştırır ve sıralar.</w:t>
            </w:r>
          </w:p>
        </w:tc>
        <w:tc>
          <w:tcPr>
            <w:vAlign w:val="center"/>
          </w:tcPr>
          <w:p>
            <w:r>
              <w:t>a) Önce iki nesne karşılaştırılır. Daha ağır, daha hafif gibi kelimeler kullanılarak karşılaştırma sonuçlarının ifade edilmesi sağlanır. b) En az üç nesnenin kütlelerine göre sıralaması yaptırılarak aralarındaki ilişki yorumlatılır. En ağır, en hafif gibi ifadeler kullanılır.</w:t>
            </w:r>
          </w:p>
        </w:tc>
        <w:tc>
          <w:tcPr>
            <w:vAlign w:val="center"/>
          </w:tcPr>
          <w:p>
            <w:r>
              <w:t>a) Eşlik kavramı, sınıf ortamındaki uygun malzemeler başta olmak üzere farklı modeller kullanılarak fark ettirilir. b) Aşağıdaki mektup zarfları eş nesnelere örnek gösterilir. Verilen nesnelerden eş olanların aynı renge boyanması istenir. Verilen varlıkların kütlelerinin karşılaştırılması ve ağırdan hafife doğru sıralanması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5 SAAT</w:t>
            </w:r>
          </w:p>
        </w:tc>
        <w:tc>
          <w:tcPr>
            <w:vAlign w:val="center"/>
          </w:tcPr>
          <w:p>
            <w:r>
              <w:t>GEOMETRİ</w:t>
            </w:r>
          </w:p>
        </w:tc>
        <w:tc>
          <w:tcPr>
            <w:vAlign w:val="center"/>
          </w:tcPr>
          <w:p>
            <w:r>
              <w:t>Tartma</w:t>
            </w:r>
          </w:p>
        </w:tc>
        <w:tc>
          <w:tcPr>
            <w:vAlign w:val="center"/>
          </w:tcPr>
          <w:p>
            <w:r>
              <w:t>M.1.3.4.1. Nesneleri kütleleri yönünden karşılaştırır ve sıralar.</w:t>
            </w:r>
          </w:p>
        </w:tc>
        <w:tc>
          <w:tcPr>
            <w:vAlign w:val="center"/>
          </w:tcPr>
          <w:p>
            <w:r>
              <w:t>a) Karşılaştırmalarda ağır, hafif, daha ağır, daha hafif gibi ifadelerde sezgi ve tahminlerden yararlanır. b) Önce iki nesne karşılaştırılır. Daha ağır, daha hafif gibi kelimeler kullanılarak karşılaştırma sonuçlarının ifade edilmesi sağlanır. c) En az üç nesnenin kütlelerine göre sıralaması yaptırılarak aralarındaki ilişki yorumlatılır. En ağır, en hafif gibi ifadeler kullanılır.</w:t>
            </w:r>
          </w:p>
        </w:tc>
        <w:tc>
          <w:tcPr>
            <w:vAlign w:val="center"/>
          </w:tcPr>
          <w:p>
            <w:r>
              <w:t>Varlıkların ağırlıklarının karşılaştırılarak “ağır, hafif” gibi sonuçların sözlü olarak ifade edilmesi sağlanır. Çanta kitaptan ağırdır. Kitap kalemden ağırdır. En ağır olanı çatadır. Kalem, kitaptan hafiftir. 4 Ekim Hayvanları Koruma Günü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5 SAAT</w:t>
            </w:r>
          </w:p>
        </w:tc>
        <w:tc>
          <w:tcPr>
            <w:vAlign w:val="center"/>
          </w:tcPr>
          <w:p>
            <w:r>
              <w:t>GEOMETRİ</w:t>
            </w:r>
          </w:p>
        </w:tc>
        <w:tc>
          <w:tcPr>
            <w:vAlign w:val="center"/>
          </w:tcPr>
          <w:p>
            <w:r>
              <w:t>Doğal Sayılar</w:t>
            </w:r>
          </w:p>
        </w:tc>
        <w:tc>
          <w:tcPr>
            <w:vAlign w:val="center"/>
          </w:tcPr>
          <w:p>
            <w:r>
              <w:t>M.1.1.1. Rakamları okur ve yazar.</w:t>
            </w:r>
          </w:p>
        </w:tc>
        <w:tc>
          <w:tcPr>
            <w:vAlign w:val="center"/>
          </w:tcPr>
          <w:p>
            <w:r>
              <w:t>Öğrenciler, okur yazar duruma geldiklerinde rakamlar harflerle yazdırılır. Rakamların yazılış yönüne dikkat ettirilir. Rakam ile sayı arasındaki fark vurgulanır.</w:t>
            </w:r>
          </w:p>
        </w:tc>
        <w:tc>
          <w:tcPr>
            <w:vAlign w:val="center"/>
          </w:tcPr>
          <w:p>
            <w:r>
              <w:t>«  Rakamlar, parmakla havada sıra üzerinde yazdırılır. Oyun hamuru ile rakamlar yazdırılır. Sayıları yazmak için kullanılan işaretlere rakam denildiği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5 SAAT</w:t>
            </w:r>
          </w:p>
        </w:tc>
        <w:tc>
          <w:tcPr>
            <w:vAlign w:val="center"/>
          </w:tcPr>
          <w:p>
            <w:r>
              <w:t>GEOMETRİ</w:t>
            </w:r>
          </w:p>
        </w:tc>
        <w:tc>
          <w:tcPr>
            <w:vAlign w:val="center"/>
          </w:tcPr>
          <w:p>
            <w:r>
              <w:t>Doğal Sayılar</w:t>
            </w:r>
          </w:p>
        </w:tc>
        <w:tc>
          <w:tcPr>
            <w:vAlign w:val="center"/>
          </w:tcPr>
          <w:p>
            <w:r>
              <w:t>M.1.1.1. Rakamları okur ve yazar. M.1.1.1.2. Nesne sayısı 20’ye kadar (20 dâhil) olan bir topluluktaki nesnelerin sayısını belirler ve bu sayıyı rakamla yazar.</w:t>
            </w:r>
          </w:p>
        </w:tc>
        <w:tc>
          <w:tcPr>
            <w:vAlign w:val="center"/>
          </w:tcPr>
          <w:p>
            <w:r>
              <w:t>a) Rakam ile sayı arasındaki fark vurgulanır. b) Rakamların yazılış yönüne dikkat ettirilir.</w:t>
            </w:r>
          </w:p>
        </w:tc>
        <w:tc>
          <w:tcPr>
            <w:vAlign w:val="center"/>
          </w:tcPr>
          <w:p>
            <w:r>
              <w:t>Rakamların yazılış yönlerine dikkat ettirilerek önce havada parmakla yazdırıldıktan sonra öğretmen tarafından örnek yazılır. Öğrencilerin devam etmesi istenir. a) Sayma çalışmaları yapılırken son söylenen sayının nesne miktarını ifade ettiği fark ettirilir. b) 20’ye kadar olan bir sayıya karşılık gelen çokluğun belirlenmesi sağlanır. c) "Önce", "sonra" ve "arasında" ifadeleri kullanılarak 20'ye kadar olan sayılar arasındaki ardışıklık ilişkisinin kavranması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5 SAAT</w:t>
            </w:r>
          </w:p>
        </w:tc>
        <w:tc>
          <w:tcPr>
            <w:vAlign w:val="center"/>
          </w:tcPr>
          <w:p>
            <w:r>
              <w:t>GEOMETRİ</w:t>
            </w:r>
          </w:p>
        </w:tc>
        <w:tc>
          <w:tcPr>
            <w:vAlign w:val="center"/>
          </w:tcPr>
          <w:p>
            <w:r>
              <w:t>Doğal Sayılar</w:t>
            </w:r>
          </w:p>
        </w:tc>
        <w:tc>
          <w:tcPr>
            <w:vAlign w:val="center"/>
          </w:tcPr>
          <w:p>
            <w:r>
              <w:t>M.1.1.1.3. 100’e kadar (100 dâhil) ileriye doğru birer, beşer ve onar ritmik sayar. M.1.1.1.4. 20’ye kadar (20 dâhil) ikişer ileriye, birer ve ikişer geriye sayar. M.1.1.1.5. 20’ye kadar (20 dâhil) olan sayılarda verilen bir sayıyı, azlık-çokluk bakımından 10 sayısı ile karşılaştırır.</w:t>
            </w:r>
          </w:p>
        </w:tc>
        <w:tc>
          <w:tcPr>
            <w:vAlign w:val="center"/>
          </w:tcPr>
          <w:p>
            <w:r>
              <w:t>Sayılar öğrenildikçe aşamalı olarak 100’e kadar sayma çalışmaları yapılır. 20’den büyük sayıları yazma çalışmalarına yer verilmez. Sayma, somut nesnelere dayalı olarak yaptırılır.</w:t>
            </w:r>
          </w:p>
        </w:tc>
        <w:tc>
          <w:tcPr>
            <w:vAlign w:val="center"/>
          </w:tcPr>
          <w:p>
            <w:r>
              <w:t>a) Verilen herhangi bir sayıdan başlatılarak da sayma yaptırılabilir. b) Beşer ritmik saymalar 5'in katlarından, onar ritmik saymalar 10'un katlarından başlatılır. a) Sayma çalışmalarında verilmeyen ögeyi bulmaya yönelik örneklere yer verilir. Örneğin 14, 12, 10, _ , 6, 4</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 Sayma, somut nesnelere dayalı olarak yaptırılır. b) Sayma çalışmalarında verilmeyen ögeyi bulmaya yönelik örneklere yer verilir. Örneğin: 12, 10, - ,6, 4 1 onluk 3 birlik Kızılay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 Sayma, somut nesnelere dayalı olarak yaptırılır. b) Sayma çalışmalarında verilmeyen ögeyi bulmaya yönelik örneklere yer verilir. Örneğin: 14, 12, 10, -, 6, 4 1 onluk 3 birlik Atatürk Haftası etkinliklerine yer verilir. (10-16 Kasım)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M.1.1.1.4. 20’ye kadar (20 dâhil) ikişer ileriye, birer ve ikişer geriye sayar. 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w:t>
            </w:r>
          </w:p>
        </w:tc>
        <w:tc>
          <w:tcPr>
            <w:vAlign w:val="center"/>
          </w:tcPr>
          <w:p/>
        </w:tc>
        <w:tc>
          <w:tcPr>
            <w:vAlign w:val="center"/>
          </w:tcPr>
          <w:p>
            <w:r>
              <w:t>a)Sayma, somut nesnelere dayalı olarak yaptırılır. b) Sayma çalışmalarında verilmeyen ögeyi bulmaya yönelik örneklere yer verilir. Örneğin: 14, 12, 10, -, 6, 4 1 onluk 3 birlik Afet Eğitimi Hazırlık Günü etkinliklerine yer verilir. (12 Kasım)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5 SAAT</w:t>
            </w:r>
          </w:p>
        </w:tc>
        <w:tc>
          <w:tcPr>
            <w:vAlign w:val="center"/>
          </w:tcPr>
          <w:p>
            <w:r>
              <w:t>SAYILAR VE İŞLEMLER</w:t>
            </w:r>
            <w:r>
              <w:t>SAYILAR VE İŞLEMLER</w:t>
            </w:r>
          </w:p>
        </w:tc>
        <w:tc>
          <w:tcPr>
            <w:vAlign w:val="center"/>
          </w:tcPr>
          <w:p>
            <w:r>
              <w:t>Doğal Sayılar</w:t>
            </w:r>
            <w:r>
              <w:t>Doğal Sayılar</w:t>
            </w:r>
          </w:p>
        </w:tc>
        <w:tc>
          <w:tcPr>
            <w:vAlign w:val="center"/>
          </w:tcPr>
          <w:p>
            <w:r>
              <w:t>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 M.1.1.1.7. Nesne sayıları 20’den az olan iki gruptaki nesneleri birebir eşler ve grupların nesne sayılarını karşılaştırır.</w:t>
            </w:r>
            <w:r>
              <w:t>M.1.1.1.5. 20’ye kadar (20 dâhil) olan sayılarda verilen bir sayıyı, azlık-çokluk bakımından 10 sayısı ile karşılaştırır. M.1.1.1.6. Miktarı 10 ile 20 (10 ve 20 dâhil) arasında olan bir grup nesneyi, onluk ve birliklerine ayırarak gösterir, bu nesnelere karşılık gelen sayıyı rakamlarla yazar ve okur. M.1.1.1.7. Nesne sayıları 20’den az olan iki gruptaki nesneleri birebir eşler ve grupların nesne sayılarını karşılaştırır.</w:t>
            </w:r>
          </w:p>
        </w:tc>
        <w:tc>
          <w:tcPr>
            <w:vAlign w:val="center"/>
          </w:tcPr>
          <w:p/>
        </w:tc>
        <w:tc>
          <w:tcPr>
            <w:vAlign w:val="center"/>
          </w:tcPr>
          <w:p>
            <w:r>
              <w:t>20 Kasım Dünya Çocuk Hakları Günü etkinliklerine yer verilir. 24 Kasım Öğretmenler Günü etkinliklerine yer verilir. Yukarıdaki nesne sayıları birebir eşlenerek topların sayısının kalemlerin sayısından daha çok olduğu fark ettirilir.</w:t>
            </w:r>
            <w:r>
              <w:t>20 Kasım Dünya Çocuk Hakları Günü etkinliklerine yer verilir. 24 Kasım Öğretmenler Günü etkinliklerine yer verilir. Yukarıdaki nesne sayıları birebir eşlenerek topların sayısının kalemlerin sayısından daha çok olduğu fark ettirilir.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5 SAAT</w:t>
            </w:r>
          </w:p>
        </w:tc>
        <w:tc>
          <w:tcPr>
            <w:vAlign w:val="center"/>
          </w:tcPr>
          <w:p>
            <w:r>
              <w:t>SAYILAR VE İŞLEMLER</w:t>
            </w:r>
          </w:p>
        </w:tc>
        <w:tc>
          <w:tcPr>
            <w:vAlign w:val="center"/>
          </w:tcPr>
          <w:p>
            <w:r>
              <w:t>Doğal Sayılar</w:t>
            </w:r>
          </w:p>
        </w:tc>
        <w:tc>
          <w:tcPr>
            <w:vAlign w:val="center"/>
          </w:tcPr>
          <w:p>
            <w:r>
              <w:t>M.1.1.7. Nesne sayıları 20’den az olan iki gruptaki nesneleri birebir eşler ve grupların nesne sayılarını karşılaştırır. M.1.1.1.8. 20’ye kadar (20 dâhil) olan sayıları sıra bildirmek amacıyla kullanır.</w:t>
            </w:r>
          </w:p>
        </w:tc>
        <w:tc>
          <w:tcPr>
            <w:vAlign w:val="center"/>
          </w:tcPr>
          <w:p>
            <w:r>
              <w:t>Karşılaştırma yaparken “eşit, daha çok, daha az,” ifadeleri kullandırılır.</w:t>
            </w:r>
          </w:p>
        </w:tc>
        <w:tc>
          <w:tcPr>
            <w:vAlign w:val="center"/>
          </w:tcPr>
          <w:p>
            <w:r>
              <w:t>Yukarıdaki nesne sayıları birebir eşlenerek topların sayısının kalemlerin sayısından daha çok olduğu fark ettirilir. Haftanın günleri söylenerek birinci, ikinci, üçüncü vb. sıra sayıları fark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5 SAAT</w:t>
            </w:r>
          </w:p>
        </w:tc>
        <w:tc>
          <w:tcPr>
            <w:vAlign w:val="center"/>
          </w:tcPr>
          <w:p>
            <w:r>
              <w:t>SAYILAR VE İŞLEMLER</w:t>
            </w:r>
          </w:p>
        </w:tc>
        <w:tc>
          <w:tcPr>
            <w:vAlign w:val="center"/>
          </w:tcPr>
          <w:p>
            <w:r>
              <w:t>Doğal Sayılar ( 2 ders saati ) Zaman Ölçme ( 3 ders saati )</w:t>
            </w:r>
          </w:p>
        </w:tc>
        <w:tc>
          <w:tcPr>
            <w:vAlign w:val="center"/>
          </w:tcPr>
          <w:p>
            <w:r>
              <w:t>M.1.1.1.8. 20’ye kadar (20 dâhil) olan sayıları sıra bildirmek amacıyla kullanır. M.1.3.3.1. Tam ve yarım saatleri okur.</w:t>
            </w:r>
          </w:p>
        </w:tc>
        <w:tc>
          <w:tcPr>
            <w:vAlign w:val="center"/>
          </w:tcPr>
          <w:p>
            <w:r>
              <w:t>Sadece analog saatler kullanılır.</w:t>
            </w:r>
          </w:p>
        </w:tc>
        <w:tc>
          <w:tcPr>
            <w:vAlign w:val="center"/>
          </w:tcPr>
          <w:p>
            <w:r>
              <w:t>Haftanın günleri söylenerek birinci, ikinci, üçüncü vb. sıra sayıları fark ettirilir. a) Gün içerisinde belirli etkinliklerin saatlerini gösterir. Örneğin kahvaltı, öğle yemeği, akşam yemeği, uyku zamanı, okulun başlangıç ve bitiş saati vb.12 saat üzerinden çalışılır. İnsan Hakları ve Demokrasi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5 SAAT</w:t>
            </w:r>
          </w:p>
        </w:tc>
        <w:tc>
          <w:tcPr>
            <w:vAlign w:val="center"/>
          </w:tcPr>
          <w:p>
            <w:r>
              <w:t>SAYILAR VE İŞLEMLER</w:t>
            </w:r>
          </w:p>
        </w:tc>
        <w:tc>
          <w:tcPr>
            <w:vAlign w:val="center"/>
          </w:tcPr>
          <w:p>
            <w:r>
              <w:t>Zaman Ölçme</w:t>
            </w:r>
          </w:p>
        </w:tc>
        <w:tc>
          <w:tcPr>
            <w:vAlign w:val="center"/>
          </w:tcPr>
          <w:p>
            <w:r>
              <w:t>M.1.3.3.2. Takvim üzerinde günü, haftayı ve ayı belirtir.</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5 SAAT</w:t>
            </w:r>
          </w:p>
        </w:tc>
        <w:tc>
          <w:tcPr>
            <w:vAlign w:val="center"/>
          </w:tcPr>
          <w:p>
            <w:r>
              <w:t>SAYILAR VE İŞLEMLER</w:t>
            </w:r>
          </w:p>
        </w:tc>
        <w:tc>
          <w:tcPr>
            <w:vAlign w:val="center"/>
          </w:tcPr>
          <w:p>
            <w:r>
              <w:t>Zaman Ölçme</w:t>
            </w:r>
          </w:p>
        </w:tc>
        <w:tc>
          <w:tcPr>
            <w:vAlign w:val="center"/>
          </w:tcPr>
          <w:p>
            <w:r>
              <w:t>M.1.3.3.3. Belirli olayları ve durumları referans alarak sıralamalar yapar.</w:t>
            </w:r>
          </w:p>
        </w:tc>
        <w:tc>
          <w:tcPr>
            <w:vAlign w:val="center"/>
          </w:tcPr>
          <w:p>
            <w:r>
              <w:t>Yaşadığı gün, bir önceki gün ve bir sonraki günün tarihleri takvim kullandırılarak buldurulur.</w:t>
            </w:r>
          </w:p>
        </w:tc>
        <w:tc>
          <w:tcPr>
            <w:vAlign w:val="center"/>
          </w:tcPr>
          <w:p>
            <w:r>
              <w:t>Olayları, önce-sonra, ilk-son, bugün-dün-yarın, sabah-öğle-akşam, gece-gündüz kelimelerini kullanarak kronolojik olarak sıralar. Öğrencilere “ Dün ayın kaçıydı?” sorusu sorularak takvim üzerinde gösterilmesine yardımcı olunur. Sorunun cevabı alındıktan sonra “ Yarın ayın kaçı olacak?” sorusu sorularak dün ve yarın zaman kavramları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5 SAAT</w:t>
            </w:r>
          </w:p>
        </w:tc>
        <w:tc>
          <w:tcPr>
            <w:vAlign w:val="center"/>
          </w:tcPr>
          <w:p>
            <w:r>
              <w:t>SAYILAR VE İŞLEMLER</w:t>
            </w:r>
          </w:p>
        </w:tc>
        <w:tc>
          <w:tcPr>
            <w:vAlign w:val="center"/>
          </w:tcPr>
          <w:p>
            <w:r>
              <w:t>Sayılarla Toplama İşlemi</w:t>
            </w:r>
          </w:p>
        </w:tc>
        <w:tc>
          <w:tcPr>
            <w:vAlign w:val="center"/>
          </w:tcPr>
          <w:p>
            <w:r>
              <w:t>M.1.1.2.1. Toplama işleminin anlamını kavrar. M.1.1.2.2. Toplamları 20’ye kadar (20 dâhil) olan doğal sayılarla toplama işlemini yapar.</w:t>
            </w:r>
          </w:p>
        </w:tc>
        <w:tc>
          <w:tcPr>
            <w:vAlign w:val="center"/>
          </w:tcPr>
          <w:p>
            <w:r>
              <w:t>İçinde toplama anlamı bulunan günlük yaşam durumları yoluyla öğrencilerin yeterince deneyim kazanmalarına özen gösterilir. - Toplama işleminin aynı türden nesneleri (toplanabilir olanları) bir araya getirme, ekleme anlamları modelleme çalışmalarıyla fark ettirilir. -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 2. toplanan 6 + 2 = 8 3. toplam 1. toplanan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M.1.1.2.1. Toplama işleminin anlamını kavrar. M.1.1.2.2. Toplamları 20’ye kadar (20 dâhil) olan doğal sayılarla toplama işlemini yapar.</w:t>
            </w:r>
          </w:p>
        </w:tc>
        <w:tc>
          <w:tcPr>
            <w:vAlign w:val="center"/>
          </w:tcPr>
          <w:p>
            <w:r>
              <w:t>-İçinde toplama anlamı bulunan günlük yaşam durumları yoluyla öğrencilerin yeterince deneyim kazanmalarına özen gösterilir. - Toplama işleminin aynı türden nesneleri (toplanabilir olanları) bir araya getirme, ekleme anlamları modelleme çalışmalarıyla fark ettirilir. -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M.1.1.2.2. Toplamları 20’ye kadar (20 dâhil) olan doğal sayılarla toplama işlemini yapar. M.1.1.2.3. Toplama işleminde toplananların yerleri değiştiğinde toplamın değişmediğini fark eder.</w:t>
            </w:r>
          </w:p>
        </w:tc>
        <w:tc>
          <w:tcPr>
            <w:vAlign w:val="center"/>
          </w:tcPr>
          <w:p>
            <w:r>
              <w:t>- Toplama işleminin sembolü (+) ve eşit işareti (=) tanıtılır ve anlamları üzerinde durulur. - İşlem öğretiminde problem durumlarından yola çıkılmasına dikkat edilir. - Öğrenci işleme ait matematik cümlesini yazar ve modelle gösterir. - Toplanan, toplam ve toplama terimlerinin anlamları vurgulanır. - Yan yana ve alt alta toplama işlemi yaptırılır. Alt alta toplama işlemi verilirken işlem çizgisinin eşit işareti ile benzer anlam taşıdığı vurgulanır. - Toplama işleminde sıfırın etkisi açıklanır. 3 + 2 = 5 2 + 3 = 5 Yukarıdaki işlemin toplamanın değişme özelliği olarak adlandırıldığı belirtilmez. Eldeli toplama işlemine yer verilmez.</w:t>
            </w:r>
          </w:p>
        </w:tc>
        <w:tc>
          <w:tcPr>
            <w:vAlign w:val="center"/>
          </w:tcPr>
          <w:p>
            <w:r>
              <w:t>a) Öğrencilerin işlemi seslendirmeleri (sesli olarak işlemi açıklamaları) istenir. Örneğin 5+2=7 işleminde "Beş artı iki eşittir yedi." veya "Beş iki daha yedi eder." veya "Beş ile ikiyi toplarsak yedi eder." gibi açıklama yapmaları istenir. b) Toplamları 10 veya 20 olan sayı ikilileri ile çalışılır. c) 20’ye kadar olan doğal sayıları iki doğal sayının toplamı biçiminde yazma çalışmalarına yer verilir. Enerji Tasarrufu Haftası etkinliklerine yer verilir (Ocak ayının 2.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 (3 ders saati) Doğal Sayılarla Çıkarma İşlemi (2 ders saati)</w:t>
            </w:r>
          </w:p>
        </w:tc>
        <w:tc>
          <w:tcPr>
            <w:vAlign w:val="center"/>
          </w:tcPr>
          <w:p>
            <w:r>
              <w:t>M.1.1.2.3. Toplama işleminde toplananların yerleri değiştiğinde toplamın değişmediğini fark eder. M.1.1.3.1. Çıkarma işleminin anlamını kavrar.</w:t>
            </w:r>
          </w:p>
        </w:tc>
        <w:tc>
          <w:tcPr>
            <w:vAlign w:val="center"/>
          </w:tcPr>
          <w:p>
            <w:r>
              <w:t>4 + 2 = ? 2 + 4 = ? Yukarıdaki işlemlerin sonuçlarını karşılaştırınız. 20’ye kadar (20 dâhil) olan bir çokluktan belirtilen sayı kadarı ayrılarak çıkarma işleminin belirli bir sayıdaki nesneden eksiltme anlamı üzerinde durulur.</w:t>
            </w:r>
          </w:p>
        </w:tc>
        <w:tc>
          <w:tcPr>
            <w:vAlign w:val="center"/>
          </w:tcPr>
          <w:p>
            <w:r>
              <w:t>2 + 3 = 5 3 + 2 = 5 Örneği verilir. Fındık, bilye, fasulye vb. çokluklardan belirtilen sayı kadarını ayırma etkinlikleri yaptırılır.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M.1.1.3.2. 20’ye kadar (20 dâhil) olan doğal sayılarla çıkarma işlemi yapar.</w:t>
            </w:r>
          </w:p>
        </w:tc>
        <w:tc>
          <w:tcPr>
            <w:vAlign w:val="center"/>
          </w:tcPr>
          <w:p>
            <w:r>
              <w:t>Çıkarma işleminin sembolü (–) tanıtılır. - Öğrenci işleme ait matematik cümlesini yazar, modelle gösterir ve açıklar. - Uygun problem durumları kullanılır. - Çıkarma, eksilen, çıkan, fark ve eksi terimlerinin anlamları vurgulanır. - Yan yana ve alt alta çıkarma işlemi yaptırılır. - Birbirine eşit iki doğal sayının farkının “sıfır” olduğu gösterilir.</w:t>
            </w:r>
          </w:p>
        </w:tc>
        <w:tc>
          <w:tcPr>
            <w:vAlign w:val="center"/>
          </w:tcPr>
          <w:p>
            <w:r>
              <w:t>a) Öğrencilerin işlemi seslendirmeleri (sesli olarak işlemi açıklamaları) istenir. Örneğin 7 – 2 = 5 işleminde "Yedi eksi iki eşittir beş." veya "Yediden iki çıktı beş kaldı." veya "Yedi ile ikinin farkı beştir." gibi açıklama yapmaları istenir. 5 – 3 = 2 eksilen fark (kalan) çıkan 5 eksilen 3 çıkan 2 fark (kalan)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M.1.1.3.2. 20’ye kadar (20 dâhil) olan doğal sayılarla çıkarma işlemi yapar.</w:t>
            </w:r>
          </w:p>
        </w:tc>
        <w:tc>
          <w:tcPr>
            <w:vAlign w:val="center"/>
          </w:tcPr>
          <w:p>
            <w:r>
              <w:t>- Çıkarma işleminin sembolü (–) tanıtılır. - Öğrenci işleme ait matematik cümlesini yazar, modelle gösterir ve açıklar. - Uygun problem durumları kullanılır. - Çıkarma, eksilen, çıkan, fark ve eksi terimlerinin anlamları vurgulanır. - Yan yana ve alt alta çıkarma işlemi yaptırılır. - Öğrencilerin işlemi seslendirmeleri (sesli olarak işlemi açıklamaları) istenir. - Birbirine eşit iki doğal sayının farkının “sıfır” olduğu gösterilir.</w:t>
            </w:r>
          </w:p>
        </w:tc>
        <w:tc>
          <w:tcPr>
            <w:vAlign w:val="center"/>
          </w:tcPr>
          <w:p>
            <w:r>
              <w:t>Örneğin 7 – 2 = 5 işleminde "Yedi eksi iki eşittir beş." veya "Yediden iki çıktı beş kaldı." veya "Yedi ile ikinin farkı beştir." gibi açıklama yapmaları istenir. 15 – 6 = ? İşlemi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M.1.1.2.4. Toplamları 20’yi geçmeyen sayılarla yapılan toplama işleminde verilmeyen toplananı bulur.</w:t>
            </w:r>
          </w:p>
        </w:tc>
        <w:tc>
          <w:tcPr>
            <w:vAlign w:val="center"/>
          </w:tcPr>
          <w:p>
            <w:r>
              <w:t>- İlk aşamada toplananlar verilip öğrencilerin toplamı bulmaları istenir. İkinci aşamada birinci toplanan ve toplam verilir, ikinci toplananı bulmaları istenir. - Son aşamada ise ikinci toplanan ve toplam verilir, birinci toplananı bulmaları istenir. - Çıkarma işlemi yapılmaz, üzerine ekleme anlamı vurgulanarak işlem yapılır. - Bu çalışmalar yapılırken model kullanmaya özen gösterilir.</w:t>
            </w:r>
          </w:p>
        </w:tc>
        <w:tc>
          <w:tcPr>
            <w:vAlign w:val="center"/>
          </w:tcPr>
          <w:p>
            <w:r>
              <w:t>Örneğin (sonucu 12 olan işlemler) sayılarla işlemlere geçmeden önce 12 sayısının toplamını oluşturan görsel modeller kullanılmalıdır. 12 yerine farklı sayılar da kullanılabilir. • 8 bilyem vardı. 4 tane de kardeşim verdi. Kaç bilyem oldu? • 8 bilyem vardı. Kardeşimin verdiği bilyelerle toplam 12 bilyem oldu. Kardeşim bana kaç bilye verdi? • Bir miktar bilyem vardı. 4 bilye de kardeşim verdi. Toplam bilyelerim 12 tane oldu. Daha önce kaç bilyem vardı?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M.1.1.2.4. Toplamları 20’yi geçmeyen sayılarla yapılan toplama işleminde verilmeyen toplananı bulur. M.1.1.2.5. Zihinden toplama işlemi yapar.</w:t>
            </w:r>
          </w:p>
        </w:tc>
        <w:tc>
          <w:tcPr>
            <w:vAlign w:val="center"/>
          </w:tcPr>
          <w:p>
            <w:r>
              <w:t>Çıkarma işlemi yapılmaz, üzerine ekleme anlamı vurgulanarak işlem yapılır. Bu çalışmalar yapılırken model kullanmaya özen gösterilir. Toplamları 20’yi geçmeyen sayılarla zihinden işlem çalışmaları yapılır. Öğrencilerin zihinden işlem stratejileri geliştirmelerine imkân verilir. Örneğin sayı ikilileri, üzerine ekleme, 10’a tamamlama gibi stratejiler bu sınıf seviyesinde kullanılabilir.</w:t>
            </w:r>
          </w:p>
        </w:tc>
        <w:tc>
          <w:tcPr>
            <w:vAlign w:val="center"/>
          </w:tcPr>
          <w:p>
            <w:r>
              <w:t>İlk aşamada toplananlar verilip öğrencilerin toplamı bulmaları istenir. İkinci aşamada birinci toplanan ve toplam verilir, ikinci toplananı bulmaları istenir. Son aşamada ise ikinci toplanan ve toplam verilir, birinci toplananı bulmaları istenir. 10 + = 14 İşlemi örnek olarak yapılır. Sınıfta yapılan demokratik bir seçim sonucunda, iki başkan adayının oylarının toplamı 20 olarak belirlenmiştir. Adaylardan biri 12 oy aldığına göre diğer aday kaç oy aldığı zihinden bulunur 28 Şubat Sivil Savunma Günü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w:t>
            </w:r>
          </w:p>
        </w:tc>
        <w:tc>
          <w:tcPr>
            <w:vAlign w:val="center"/>
          </w:tcPr>
          <w:p>
            <w:r>
              <w:t>M.1.1.2.6. Doğal sayılarla toplama işlemini gerektiren problemleri çözer.</w:t>
            </w:r>
          </w:p>
        </w:tc>
        <w:tc>
          <w:tcPr>
            <w:vAlign w:val="center"/>
          </w:tcPr>
          <w:p>
            <w:r>
              <w:t>- Tek işlem gerektiren problemler üzerinde çalışılır. - Problem kurmaya yönelik çalışmalara da yer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5 SAAT</w:t>
            </w:r>
          </w:p>
        </w:tc>
        <w:tc>
          <w:tcPr>
            <w:vAlign w:val="center"/>
          </w:tcPr>
          <w:p>
            <w:r>
              <w:t>SAYILAR VE İŞLEMLER</w:t>
            </w:r>
          </w:p>
        </w:tc>
        <w:tc>
          <w:tcPr>
            <w:vAlign w:val="center"/>
          </w:tcPr>
          <w:p>
            <w:r>
              <w:t>Doğal Sayılarla Toplama İşlemi (2 ders saati) Doğal Sayılarla Çıkarma İşlemi (3 ders saati)</w:t>
            </w:r>
          </w:p>
        </w:tc>
        <w:tc>
          <w:tcPr>
            <w:vAlign w:val="center"/>
          </w:tcPr>
          <w:p>
            <w:r>
              <w:t>M.1.1.2.6. Doğal sayılarla toplama işlemini gerektiren problemleri çözer. M.1.1.3.3. Doğal sayılarda zihinden çıkarma işlemi yapar.</w:t>
            </w:r>
          </w:p>
        </w:tc>
        <w:tc>
          <w:tcPr>
            <w:vAlign w:val="center"/>
          </w:tcPr>
          <w:p>
            <w:r>
              <w:t>- Tek işlem gerektiren problemler üzerinde çalışılır. - Problem kurmaya yönelik çalışmalara da yer verilir. - Onluk bozarak çıkarma yönteminden bahsedilmez.</w:t>
            </w:r>
          </w:p>
        </w:tc>
        <w:tc>
          <w:tcPr>
            <w:vAlign w:val="center"/>
          </w:tcPr>
          <w:p>
            <w:r>
              <w:t>Ağaçta 7 kuş vardı. Ağaca 3 kuş daha kondu. Ağaçta kaç kuş oldu sorusu örnek olarak çözülür. 20’ye kadar (20 dâhil) olan iki doğal sayının farkını zihinden bulur. 12 Mart İstiklâl Marşı’nın Kabulü ve Mehmet Akif Ersoy’u Anma Günü</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M.1.1.3.3. Doğal sayılarda zihinden çıkarma işlemi yapar.</w:t>
            </w:r>
          </w:p>
        </w:tc>
        <w:tc>
          <w:tcPr>
            <w:vAlign w:val="center"/>
          </w:tcPr>
          <w:p/>
        </w:tc>
        <w:tc>
          <w:tcPr>
            <w:vAlign w:val="center"/>
          </w:tcPr>
          <w:p>
            <w:r>
              <w:t>a) 20’ye kadar (20 dâhil) olan iki doğal sayının farkını zihinden bulur. b) Onluk bozarak çıkarma yönteminden bahsedilmez.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5 SAAT</w:t>
            </w:r>
          </w:p>
        </w:tc>
        <w:tc>
          <w:tcPr>
            <w:vAlign w:val="center"/>
          </w:tcPr>
          <w:p>
            <w:r>
              <w:t>SAYILAR VE İŞLEMLER</w:t>
            </w:r>
          </w:p>
        </w:tc>
        <w:tc>
          <w:tcPr>
            <w:vAlign w:val="center"/>
          </w:tcPr>
          <w:p>
            <w:r>
              <w:t>Doğal Sayılarla Çıkarma İşlemi</w:t>
            </w:r>
          </w:p>
        </w:tc>
        <w:tc>
          <w:tcPr>
            <w:vAlign w:val="center"/>
          </w:tcPr>
          <w:p>
            <w:r>
              <w:t>M.1.1.3.4. Doğal sayılarla çıkarma işlemini gerektiren problemleri çözer.</w:t>
            </w:r>
          </w:p>
        </w:tc>
        <w:tc>
          <w:tcPr>
            <w:vAlign w:val="center"/>
          </w:tcPr>
          <w:p>
            <w:r>
              <w:t>- Tek işlem gerektiren problemler üzerinde çalışılır. - Problem kurmaya yönelik çalışmalara da yer verilir.</w:t>
            </w:r>
          </w:p>
        </w:tc>
        <w:tc>
          <w:tcPr>
            <w:vAlign w:val="center"/>
          </w:tcPr>
          <w:p>
            <w:r>
              <w:t>Sınıfımızdaki 20 öğrenciden 6’sı başka okula gitti. Sınıfımızda kaç öğrenci kaldığını bulalım.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5 SAAT</w:t>
            </w:r>
          </w:p>
        </w:tc>
        <w:tc>
          <w:tcPr>
            <w:vAlign w:val="center"/>
          </w:tcPr>
          <w:p>
            <w:r>
              <w:t>GEOMETRİ</w:t>
            </w:r>
          </w:p>
        </w:tc>
        <w:tc>
          <w:tcPr>
            <w:vAlign w:val="center"/>
          </w:tcPr>
          <w:p>
            <w:r>
              <w:t>Paralarımız</w:t>
            </w:r>
          </w:p>
        </w:tc>
        <w:tc>
          <w:tcPr>
            <w:vAlign w:val="center"/>
          </w:tcPr>
          <w:p>
            <w:r>
              <w:t>M.1.3.2.1. Paralarımızı tanır.</w:t>
            </w:r>
          </w:p>
        </w:tc>
        <w:tc>
          <w:tcPr>
            <w:vAlign w:val="center"/>
          </w:tcPr>
          <w:p>
            <w:r>
              <w:t>Türk lirası (), kuruş (kr.)</w:t>
            </w:r>
          </w:p>
        </w:tc>
        <w:tc>
          <w:tcPr>
            <w:vAlign w:val="center"/>
          </w:tcPr>
          <w:p>
            <w:r>
              <w:t>a) 1, 5, 10, 25, 50 kr. ve 1, 5, 10, 20, 50 TL değerindeki paralar tanıtılır. b) Bu paralarla hangi ihtiyaçlarımızın karşılanabileceği fark ettirilir.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5 SAAT</w:t>
            </w:r>
          </w:p>
        </w:tc>
        <w:tc>
          <w:tcPr>
            <w:vAlign w:val="center"/>
          </w:tcPr>
          <w:p>
            <w:r>
              <w:t>SAYILAR VE İŞLEMLER</w:t>
            </w:r>
          </w:p>
        </w:tc>
        <w:tc>
          <w:tcPr>
            <w:vAlign w:val="center"/>
          </w:tcPr>
          <w:p>
            <w:r>
              <w:t>Kesirler</w:t>
            </w:r>
          </w:p>
        </w:tc>
        <w:tc>
          <w:tcPr>
            <w:vAlign w:val="center"/>
          </w:tcPr>
          <w:p>
            <w:r>
              <w:t>M.1.1.4.1. Bütün ve yarımı uygun modeller ile gösterir, bütün ve yarım arasındaki ilişkiyi açıklar.</w:t>
            </w:r>
          </w:p>
        </w:tc>
        <w:tc>
          <w:tcPr>
            <w:vAlign w:val="center"/>
          </w:tcPr>
          <w:p>
            <w:r>
              <w:t>a) Somut nesnelerle işlem yapılır. b) Uygun şekil veya nesneler iki eş parçaya bölünür, yarım belirtilir, bütün ve yarım arasındaki ilişki açıklanır.</w:t>
            </w:r>
          </w:p>
        </w:tc>
        <w:tc>
          <w:tcPr>
            <w:vAlign w:val="center"/>
          </w:tcPr>
          <w:p>
            <w:r>
              <w:t>Yarım ve bütün arasındaki ilişki modellerle buldurulur. Bir bütün - iki yarım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5 SAAT</w:t>
            </w:r>
          </w:p>
        </w:tc>
        <w:tc>
          <w:tcPr>
            <w:vAlign w:val="center"/>
          </w:tcPr>
          <w:p>
            <w:r>
              <w:t>GEOMETRİ</w:t>
            </w:r>
          </w:p>
        </w:tc>
        <w:tc>
          <w:tcPr>
            <w:vAlign w:val="center"/>
          </w:tcPr>
          <w:p>
            <w:r>
              <w:t>Geometrik Cisimler ve Şekiller</w:t>
            </w:r>
          </w:p>
        </w:tc>
        <w:tc>
          <w:tcPr>
            <w:vAlign w:val="center"/>
          </w:tcPr>
          <w:p>
            <w:r>
              <w:t>M.1.2.1.1. Geometrik şekilleri köşe ve kenar sayılarına göre sınıflandırarak adlandırır.</w:t>
            </w:r>
          </w:p>
        </w:tc>
        <w:tc>
          <w:tcPr>
            <w:vAlign w:val="center"/>
          </w:tcPr>
          <w:p>
            <w:r>
              <w:t>Terimler veya kavramlar: kenar, köşe, üçgen, kare, dikdörtgen, çember</w:t>
            </w:r>
          </w:p>
        </w:tc>
        <w:tc>
          <w:tcPr>
            <w:vAlign w:val="center"/>
          </w:tcPr>
          <w:p>
            <w:r>
              <w:t>a) Üçgen, kare ve dikdörtgenin kenarları ve köşeleri tanıtılır. b) Önce şekilleri sınıflandırma sonra üçgen, kare, dikdörtgen ve çemberi tanıma ve adlandırma çalışmaları yapılır. c) En çok dört kenarlı şekiller ve çember üzerinde çalışılır. ç) Kare, dikdörtgen, üçgen ve çember modelleri oluşturulur. d) Geometri tahtası, ip, tel, geometri çubukları vb. malzemeler kullanılarak geometrik şekiller modellenir. Turizm Haftası etkinliklerine yer verilir.(15-22 Nisan)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5 SAAT</w:t>
            </w:r>
          </w:p>
        </w:tc>
        <w:tc>
          <w:tcPr>
            <w:vAlign w:val="center"/>
          </w:tcPr>
          <w:p>
            <w:r>
              <w:t>GEOMETRİ</w:t>
            </w:r>
          </w:p>
        </w:tc>
        <w:tc>
          <w:tcPr>
            <w:vAlign w:val="center"/>
          </w:tcPr>
          <w:p>
            <w:r>
              <w:t>Geometrik Cisimler ve Şekiller</w:t>
            </w:r>
          </w:p>
        </w:tc>
        <w:tc>
          <w:tcPr>
            <w:vAlign w:val="center"/>
          </w:tcPr>
          <w:p>
            <w:r>
              <w:t>M.1.2.1.2. Günlük hayatta kullanılan basit cisimleri, özelliklerine göre sınıflandırır ve geometrik şekillerle ilişkilendirir.</w:t>
            </w:r>
          </w:p>
        </w:tc>
        <w:tc>
          <w:tcPr>
            <w:vAlign w:val="center"/>
          </w:tcPr>
          <w:p>
            <w:r>
              <w:t>Terimler veya kavramlar: kenar, köşe, üçgen, kare, dikdörtgen, çember Geometrik cisimlerin açınımına girilmez.</w:t>
            </w:r>
          </w:p>
        </w:tc>
        <w:tc>
          <w:tcPr>
            <w:vAlign w:val="center"/>
          </w:tcPr>
          <w:p>
            <w:r>
              <w:t>a) Kullanılacak nesnelerin geometrik cisimlerden seçilmesine dikkat edilir. b) Geometrik cisimler (prizma, küre vb.) adlandırılmadan, kutu, birim küp, pet şişe, kamp çadırı, pinpon topları gibi nesnelerin sınıflama yapılacak özellikleri (yuvarlak, köşeli, üstünde dikdörtgen olan vb.) listelenir. c) Günlük hayattan basit cisimler kullanarak farklı yapılar oluşturulur. ç) Günlük hayattan geometrik cisim şeklindeki nesnelerin yüzleri inceletilerek geometrik şekillerle ilişkilendirme çalışmaları yapılır.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5 SAAT</w:t>
            </w:r>
          </w:p>
        </w:tc>
        <w:tc>
          <w:tcPr>
            <w:vAlign w:val="center"/>
          </w:tcPr>
          <w:p>
            <w:r>
              <w:t>GEOMETRİ</w:t>
            </w:r>
          </w:p>
        </w:tc>
        <w:tc>
          <w:tcPr>
            <w:vAlign w:val="center"/>
          </w:tcPr>
          <w:p>
            <w:r>
              <w:t>Geometrik Örüntüler</w:t>
            </w:r>
          </w:p>
        </w:tc>
        <w:tc>
          <w:tcPr>
            <w:vAlign w:val="center"/>
          </w:tcPr>
          <w:p>
            <w:r>
              <w:t>M.1.2.3.1. Geometrik şekiller veya geometrik cisme benzeyen nesnelerden oluşan bir örüntüdeki kuralı bulur ve örüntüde eksik bırakılan ögeleri belirleyerek örüntüyü tamamlar. M.1.2.3.2. En çok üç ögesi olan örüntüyü geometrik cisim ya da şekillerle oluşturur.</w:t>
            </w:r>
          </w:p>
        </w:tc>
        <w:tc>
          <w:tcPr>
            <w:vAlign w:val="center"/>
          </w:tcPr>
          <w:p>
            <w:r>
              <w:t>Seçilen geometrik cisim ya da şekillerin sınıf düzeyine uygun olmasına dikkat edilir.</w:t>
            </w:r>
          </w:p>
        </w:tc>
        <w:tc>
          <w:tcPr>
            <w:vAlign w:val="center"/>
          </w:tcPr>
          <w:p>
            <w:r>
              <w:t>Örnek etkinlikler devam ettirilir. Trafik ve İlk Yardım Haftası etkinliklerine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5 SAAT</w:t>
            </w:r>
          </w:p>
        </w:tc>
        <w:tc>
          <w:tcPr>
            <w:vAlign w:val="center"/>
          </w:tcPr>
          <w:p>
            <w:r>
              <w:t>: ÖLÇME</w:t>
            </w:r>
          </w:p>
        </w:tc>
        <w:tc>
          <w:tcPr>
            <w:vAlign w:val="center"/>
          </w:tcPr>
          <w:p>
            <w:r>
              <w:t>Uzunluk Ölçme</w:t>
            </w:r>
          </w:p>
        </w:tc>
        <w:tc>
          <w:tcPr>
            <w:vAlign w:val="center"/>
          </w:tcPr>
          <w:p>
            <w:r>
              <w:t>M.1.3.1.1. Nesneleri uzunlukları yönünden karşılaştırır ve sıralar.</w:t>
            </w:r>
          </w:p>
        </w:tc>
        <w:tc>
          <w:tcPr>
            <w:vAlign w:val="center"/>
          </w:tcPr>
          <w:p>
            <w:r>
              <w:t>- Farklı uzunluktaki kalemlerin, cetvellerin, ayakkabı bağlarının vb. nesnelerin uzunlukları karşılaştırılır, sonuç sözlü olarak ifade ettirilir. - Nesneler, ölçme yapmadan sadece karşılaştırılır. - “Daha uzun / daha kısa” gibi ifadeler kullanarak karşılaştırma yapmaları istenir. - Sıralama etkinliklerinde nesne sayısının beşi geçmemesine dikkat edilir. - Bir nesnenin uzunluklarına göre sıralanmış nesne topluluğu içindeki yeri belirlenir. - En az üç nesne arasında uzunluk ilişkileri yorumlanır ve geçişlilik düşüncesinin gelişimine dikkat edilir.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5 SAAT</w:t>
            </w:r>
          </w:p>
        </w:tc>
        <w:tc>
          <w:tcPr>
            <w:vAlign w:val="center"/>
          </w:tcPr>
          <w:p>
            <w:r>
              <w:t>: ÖLÇME</w:t>
            </w:r>
          </w:p>
        </w:tc>
        <w:tc>
          <w:tcPr>
            <w:vAlign w:val="center"/>
          </w:tcPr>
          <w:p>
            <w:r>
              <w:t>Uzunluk Ölçme</w:t>
            </w:r>
          </w:p>
        </w:tc>
        <w:tc>
          <w:tcPr>
            <w:vAlign w:val="center"/>
          </w:tcPr>
          <w:p>
            <w:r>
              <w:t>M.1.3.1.2. Bir uzunluğu ölçmek için standart olmayan uygun ölçme aracını seçer ve ölçme yapar.</w:t>
            </w:r>
          </w:p>
        </w:tc>
        <w:tc>
          <w:tcPr>
            <w:vAlign w:val="center"/>
          </w:tcPr>
          <w:p>
            <w:r>
              <w:t>Uzunlukları ölçmek için bir başlangıç ve bitiş noktası belirtilmelidir. Birimler tekrarlı kullanılırken bir başlangıç noktası alınmasına, birimler arasında boşluk kalmamasına birimlerin üst üste gelmemesine ve hepsinin aynı doğrultuda kullanılmasına dikkat edilmelidir.</w:t>
            </w:r>
          </w:p>
        </w:tc>
        <w:tc>
          <w:tcPr>
            <w:vAlign w:val="center"/>
          </w:tcPr>
          <w:p>
            <w:r>
              <w:t>Engelliler Haftası etkinliklerine yer verilir. (10-16 Mayıs)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5 SAAT</w:t>
            </w:r>
          </w:p>
        </w:tc>
        <w:tc>
          <w:tcPr>
            <w:vAlign w:val="center"/>
          </w:tcPr>
          <w:p>
            <w:r>
              <w:t>: ÖLÇME</w:t>
            </w:r>
          </w:p>
        </w:tc>
        <w:tc>
          <w:tcPr>
            <w:vAlign w:val="center"/>
          </w:tcPr>
          <w:p>
            <w:r>
              <w:t>Uzunluk Ölçme 2 ders saati Sıvı Ölçme 3 ders saati</w:t>
            </w:r>
          </w:p>
        </w:tc>
        <w:tc>
          <w:tcPr>
            <w:vAlign w:val="center"/>
          </w:tcPr>
          <w:p>
            <w:r>
              <w:t>M.1.3.1.3. Bir nesnenin uzunluğunu standart olmayan ölçü birimleri türünden tahmin eder ve ölçme yaparak tahminlerinin doğruluğunu kontrol eder. M.1.3.5.1. Sıvı ölçme etkinliklerinde standart olmayan birimleri kullanarak sıvıları ölçer.</w:t>
            </w:r>
          </w:p>
        </w:tc>
        <w:tc>
          <w:tcPr>
            <w:vAlign w:val="center"/>
          </w:tcPr>
          <w:p>
            <w:r>
              <w:t>- Birimler tekrarlı kullanılırken bir başlangıç noktası alınmasına, birimler arasında boşluk kalmamasına birimlerin üst üste gelmemesine ve hepsinin aynı doğrultuda kullanılmasına dikkat edilmelidir. - Dolu-boş, daha çok-daha az, yarısı gibi ifadeler kullanarak karşılaştırma sonuçlarının ifade edilmesi sağlanır.</w:t>
            </w:r>
          </w:p>
        </w:tc>
        <w:tc>
          <w:tcPr>
            <w:vAlign w:val="center"/>
          </w:tcPr>
          <w:p>
            <w:r>
              <w:t>Bardak kova sürahi gibi standart sıvı ölçermelerinden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5 SAAT</w:t>
            </w:r>
          </w:p>
        </w:tc>
        <w:tc>
          <w:tcPr>
            <w:vAlign w:val="center"/>
          </w:tcPr>
          <w:p>
            <w:r>
              <w:t>: ÖLÇME</w:t>
            </w:r>
          </w:p>
        </w:tc>
        <w:tc>
          <w:tcPr>
            <w:vAlign w:val="center"/>
          </w:tcPr>
          <w:p>
            <w:r>
              <w:t>Sıvı Ölçme</w:t>
            </w:r>
          </w:p>
        </w:tc>
        <w:tc>
          <w:tcPr>
            <w:vAlign w:val="center"/>
          </w:tcPr>
          <w:p>
            <w:r>
              <w:t>M.1.3.5.1. Sıvı ölçme etkinliklerinde standart olmayan birimleri kullanarak sıvıları ölçer. M.1.3.5.2. Özdeş en az üç kaptaki sıvı miktarını karşılaştırır ve sıralar.</w:t>
            </w:r>
          </w:p>
        </w:tc>
        <w:tc>
          <w:tcPr>
            <w:vAlign w:val="center"/>
          </w:tcPr>
          <w:p>
            <w:r>
              <w:t>Benzin, su, sirke, süt, ayran, zeytinyağı, mazot gibi maddeler sıvı maddelerdir. Dolu-boş, daha çok-daha az, yarısı dolu gibi ifadeler kullanılarak karşılaştırma sonuçlarının ifade edilmesi sağlanır.</w:t>
            </w:r>
          </w:p>
        </w:tc>
        <w:tc>
          <w:tcPr>
            <w:vAlign w:val="center"/>
          </w:tcPr>
          <w:p>
            <w:r>
              <w:t>Bardak kova sürahi gibi standart sıvı ölçermelerinden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5 SAAT</w:t>
            </w:r>
          </w:p>
        </w:tc>
        <w:tc>
          <w:tcPr>
            <w:vAlign w:val="center"/>
          </w:tcPr>
          <w:p>
            <w:r>
              <w:t>VERİ İŞLEME</w:t>
            </w:r>
          </w:p>
        </w:tc>
        <w:tc>
          <w:tcPr>
            <w:vAlign w:val="center"/>
          </w:tcPr>
          <w:p>
            <w:r>
              <w:t>Veri Toplama ve Değerlendirme</w:t>
            </w:r>
          </w:p>
        </w:tc>
        <w:tc>
          <w:tcPr>
            <w:vAlign w:val="center"/>
          </w:tcPr>
          <w:p>
            <w:r>
              <w:t>M.1.4.1.1. En çok iki veri grubuna sahip basit tabloları okur.</w:t>
            </w:r>
          </w:p>
        </w:tc>
        <w:tc>
          <w:tcPr>
            <w:vAlign w:val="center"/>
          </w:tcPr>
          <w:p>
            <w:r>
              <w:t>Terimler veya kavramlar: tablo, veri</w:t>
            </w:r>
          </w:p>
        </w:tc>
        <w:tc>
          <w:tcPr>
            <w:vAlign w:val="center"/>
          </w:tcPr>
          <w:p>
            <w:r>
              <w:t>a) Öğrencilere okuldaki günlük beslenme tablosu, takvim gibi sıkça karşılaştıkları veya kullandıkları tablolar okutulur. b) Sınıf sayı sınırlılıkları içinde kalınarak sağlıklı beslenme, obezite gibi konulara da değinilir.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