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3516"/>
        <w:gridCol w:w="868"/>
        <w:gridCol w:w="753"/>
        <w:gridCol w:w="71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KAVRAMLAR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M.4.1.1.1. 4, 5 ve 6 basamaklı doğal sayıları okur ve yazar. M.4.1.1.2. 10 000’e kadar (10 000 dahil) yüzer ve biner sayar.</w:t>
            </w:r>
          </w:p>
        </w:tc>
        <w:tc>
          <w:tcPr>
            <w:vAlign w:val="center"/>
          </w:tcPr>
          <w:p>
            <w:pPr>
              <w:rPr>
                <w:b/>
              </w:rPr>
            </w:pPr>
            <w:r>
              <w:t>M.4.1.1. Doğal Sayılar</w:t>
            </w:r>
          </w:p>
        </w:tc>
        <w:tc>
          <w:tcPr>
            <w:vAlign w:val="center"/>
          </w:tcPr>
          <w:p>
            <w:pPr>
              <w:rPr>
                <w:b/>
              </w:rPr>
            </w:pPr>
            <w:r>
              <w:t>bölük</w:t>
            </w:r>
          </w:p>
        </w:tc>
        <w:tc>
          <w:tcPr>
            <w:vAlign w:val="center"/>
          </w:tcPr>
          <w:p>
            <w:pPr>
              <w:rPr>
                <w:b/>
              </w:rPr>
            </w:pPr>
            <w:r>
              <w:t>En büyük ve en küçük 4, 5 ve 6 basamaklı doğal sayılar buldurulur. H Onluk taban blokları kullanılarak 1253 doğal sayısı aşağıdaki modellemedeki gibi binlik, yüzlük, onluk ve birliklerine ayrılarak okutulur ve yazdırılır.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M.4.1.1.2. 10 000’e kadar (10 000 dahil) yüzer ve biner sayar. M.4.1.1.3. 4, 5 ve 6 basamaklı doğal sayıların bölüklerini ve basamaklarını, basamaklarındaki rakamların basamak değerlerini belirler ve çözümler. M.4.1.1.4. Doğal sayıları en yakın onluğa veya yüzlüğe yuvarlar.</w:t>
            </w:r>
          </w:p>
        </w:tc>
        <w:tc>
          <w:tcPr>
            <w:vAlign w:val="center"/>
          </w:tcPr>
          <w:p>
            <w:r>
              <w:t>M.4.1.1. Doğal Sayılar</w:t>
            </w:r>
          </w:p>
        </w:tc>
        <w:tc>
          <w:tcPr>
            <w:vAlign w:val="center"/>
          </w:tcPr>
          <w:p/>
        </w:tc>
        <w:tc>
          <w:tcPr>
            <w:vAlign w:val="center"/>
          </w:tcPr>
          <w:p>
            <w:r>
              <w:t>En çok dört basamaklı sayılarla çalışılır. 5 ve 6 basamaklı doğal sayılar için basamak tablosu kullandırılır. Ara basamaklarında “0” olan sayılar da incelenir. Basamaklarındaki rakamları veya bölüklerindeki sayıları verilen doğal sayıları yazdırma etkinlikleri de yaptırılır.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M.4.1.1.4. Doğal sayıları en yakın onluğa veya yüzlüğe yuvarlar. M.4.1.1.5. En çok altı basamaklı doğal sayıları büyük/küçük sembolü kullanarak sıralar.</w:t>
            </w:r>
          </w:p>
        </w:tc>
        <w:tc>
          <w:tcPr>
            <w:vAlign w:val="center"/>
          </w:tcPr>
          <w:p>
            <w:r>
              <w:t>M.4.1.1. Doğal Sayılar</w:t>
            </w:r>
          </w:p>
        </w:tc>
        <w:tc>
          <w:tcPr>
            <w:vAlign w:val="center"/>
          </w:tcPr>
          <w:p/>
        </w:tc>
        <w:tc>
          <w:tcPr>
            <w:vAlign w:val="center"/>
          </w:tcPr>
          <w:p>
            <w:r>
              <w:t>4 Çevrenizdeki yetişkinlerin, hangi durumlarda sayıları yuvarlamaya gereksinim duyduklarını ve stratejileri araştırıp sınıfa sununuz.a) Artan veya azalan bir örüntüde her bir terimi (öğeyi), adım sayısı ile ilişkilendirir. Örneğin 2, 5, 8,11, ... örüntüsünde birinci terim 2, ikinci terim 5 gibi. b) Aralarındaki fark sabit olan sayı örüntüleri ile sınırlı kalınır. Sıralamalarda sembol kullandırılır. Önce iki sayı, sonra ikiden fazla sayılarla karşılaştırma yaptırılarak sıralatılır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M.4.1.1.6. Belli bir kurala göre artan veya azalan sayı örüntüleri oluşturur ve kuralını açıklar.</w:t>
            </w:r>
          </w:p>
        </w:tc>
        <w:tc>
          <w:tcPr>
            <w:vAlign w:val="center"/>
          </w:tcPr>
          <w:p>
            <w:r>
              <w:t>M.4.1.1. Doğal Sayılar</w:t>
            </w:r>
          </w:p>
        </w:tc>
        <w:tc>
          <w:tcPr>
            <w:vAlign w:val="center"/>
          </w:tcPr>
          <w:p/>
        </w:tc>
        <w:tc>
          <w:tcPr>
            <w:vAlign w:val="center"/>
          </w:tcPr>
          <w:p>
            <w:r>
              <w:t>Bir örtüye karşılık gelen sayısal ilişkiler çok sayıda olabileceğinden bunların arasından bu sınıf düzeyine uygun olanlar seçilir. Örüntü şekillerle verilebileceği gibi sayılarla da verilebilir. Sayılarla verilen örüntünün şekillerle gösterimi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M.4.1.2.1. En çok dört basamaklı doğal sayılarla toplama işlemini yapar.</w:t>
            </w:r>
          </w:p>
        </w:tc>
        <w:tc>
          <w:tcPr>
            <w:vAlign w:val="center"/>
          </w:tcPr>
          <w:p>
            <w:r>
              <w:t>M.4.1.2. Doğal Sayılarla Toplama işlemi</w:t>
            </w:r>
          </w:p>
        </w:tc>
        <w:tc>
          <w:tcPr>
            <w:vAlign w:val="center"/>
          </w:tcPr>
          <w:p/>
        </w:tc>
        <w:tc>
          <w:tcPr>
            <w:vAlign w:val="center"/>
          </w:tcPr>
          <w:p>
            <w:r>
              <w:t>Üç doğal sayı ile yapılan toplama işleminde sayıların toplanma sırasının değişmesinin sonucu değiştirmediğini işlem yaparak göstermeleri sağlanır. Bu sınıfın sayı ve işlem sınırlılıkları içinde kalınır.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M.4.1.3.1. En çok dört basamaklı doğal sayılarla çıkarma işlemini yapar.</w:t>
            </w:r>
          </w:p>
        </w:tc>
        <w:tc>
          <w:tcPr>
            <w:vAlign w:val="center"/>
          </w:tcPr>
          <w:p>
            <w:r>
              <w:t>M.4.1.3. Doğal Sayılarla Çıkarma işlemi</w:t>
            </w:r>
          </w:p>
        </w:tc>
        <w:tc>
          <w:tcPr>
            <w:vAlign w:val="center"/>
          </w:tcPr>
          <w:p/>
        </w:tc>
        <w:tc>
          <w:tcPr>
            <w:vAlign w:val="center"/>
          </w:tcPr>
          <w:p>
            <w:r>
              <w:t>Bu sınıfın sayı sınırlılıkları içerisinde kalınır.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M.4.1.3.2. Üç basamaklı doğal sayılardan 10’un katı olan iki basamaklı doğal sayıları ve 100’ün katı olan üç basamaklı doğal sayıları zihinden çıkarır.</w:t>
            </w:r>
          </w:p>
        </w:tc>
        <w:tc>
          <w:tcPr>
            <w:vAlign w:val="center"/>
          </w:tcPr>
          <w:p>
            <w:r>
              <w:t>M.4.1.2. Doğal Sayılarla Çıkarma İşlemi</w:t>
            </w:r>
          </w:p>
        </w:tc>
        <w:tc>
          <w:tcPr>
            <w:vAlign w:val="center"/>
          </w:tcPr>
          <w:p/>
        </w:tc>
        <w:tc>
          <w:tcPr>
            <w:vAlign w:val="center"/>
          </w:tcPr>
          <w:p>
            <w:r>
              <w:t>10 ve 100’ün katları ile çalışılır.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M.4.1.2.2. İki doğal sayının toplamını tahmin eder ve tahminini işlem sonucu ile karşılaştırır. M.4.1.2.3. En çok dört basamaklı doğal sayıları 100’ün katlarıyla zihinden toplar.</w:t>
            </w:r>
            <w:r>
              <w:t>M.4.1.2.2. İki doğal sayının toplamını tahmin eder ve tahminini işlem sonucu ile karşılaştırır. M.4.1.2.3. En çok dört basamaklı doğal sayıları 100’ün katlarıyla zihinden toplar.</w:t>
            </w:r>
            <w:r>
              <w:t>M.4.1.2.2. İki doğal sayının toplamını tahmin eder ve tahminini işlem sonucu ile karşılaştırır. M.4.1.2.3. En çok dört basamaklı doğal sayıları 100’ün katlarıyla zihinden toplar.</w:t>
            </w:r>
          </w:p>
        </w:tc>
        <w:tc>
          <w:tcPr>
            <w:vAlign w:val="center"/>
          </w:tcPr>
          <w:p>
            <w:r>
              <w:t>M.4.1.2. Doğal Sayılarla Toplama işlemi</w:t>
            </w:r>
            <w:r>
              <w:t>M.4.1.2. Doğal Sayılarla Toplama işlemi</w:t>
            </w:r>
            <w:r>
              <w:t>M.4.1.2. Doğal Sayılarla Toplama işlemi</w:t>
            </w:r>
          </w:p>
        </w:tc>
        <w:tc>
          <w:tcPr>
            <w:vAlign w:val="center"/>
          </w:tcPr>
          <w:p/>
        </w:tc>
        <w:tc>
          <w:tcPr>
            <w:vAlign w:val="center"/>
          </w:tcPr>
          <w:p>
            <w:r>
              <w:t>H Toplama işleminde basamaklardaki verilmeyen rakamlar veya verilmeyen toplanan buldurulur. Verilmeyen rakamlar veya toplanan buldurulurken değişik stratejiler geliştirmeleri için ortam oluşturulur. Toplamları en çok dört basamaklı sayılarla işlem yapılır.Toplamları en çok dört basamaklı sayılarla işlem yapılır.</w:t>
            </w:r>
            <w:r>
              <w:t>H Toplama işleminde basamaklardaki verilmeyen rakamlar veya verilmeyen toplanan buldurulur. Verilmeyen rakamlar veya toplanan buldurulurken değişik stratejiler geliştirmeleri için ortam oluşturulur. Toplamları en çok dört basamaklı sayılarla işlem yapılır.Toplamları en çok dört basamaklı sayılarla işlem yapılır.</w:t>
            </w:r>
            <w:r>
              <w:t>H Toplama işleminde basamaklardaki verilmeyen rakamlar veya verilmeyen toplanan buldurulur. Verilmeyen rakamlar veya toplanan buldurulurken değişik stratejiler geliştirmeleri için ortam oluşturulur. Toplamları en çok dört basamaklı sayılarla işlem yapılır.Toplamları en çok dört basamaklı sayılarla işlem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M.4.1.2.4. Doğal sayılarla toplama işlemini gerektiren problemleri çözer.</w:t>
            </w:r>
          </w:p>
        </w:tc>
        <w:tc>
          <w:tcPr>
            <w:vAlign w:val="center"/>
          </w:tcPr>
          <w:p>
            <w:r>
              <w:t>M.4.1.2. Doğal Sayılarla Toplama İşlemi</w:t>
            </w:r>
          </w:p>
        </w:tc>
        <w:tc>
          <w:tcPr>
            <w:vAlign w:val="center"/>
          </w:tcPr>
          <w:p/>
        </w:tc>
        <w:tc>
          <w:tcPr>
            <w:vAlign w:val="center"/>
          </w:tcPr>
          <w:p>
            <w:r>
              <w:t>a) Problem çözme etkinliklerinde en çok dört işlem gerektiren problemlere yer verilir. b) En çok üç işlem gerektiren problem kurma çalışmalarına da yer verilir. durumlar temel alınarak seçilir, çözdürülür ve kurdurulur. Matematiksel anlamı olan bir resimden, içinde işlem geçen bir öykü yazdırılır. Bu öykü ile ilgili problem kurdurulur.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M.4.1.3.3. Doğal sayılarla yapılan çıkarma işleminin sonucunu tahmin eder, tahminini işlem sonucuyla karşılaştırır.</w:t>
            </w:r>
          </w:p>
        </w:tc>
        <w:tc>
          <w:tcPr>
            <w:vAlign w:val="center"/>
          </w:tcPr>
          <w:p>
            <w:r>
              <w:t>M.4.1.3. Doğal Sayılarla Çıkarma İşlemi</w:t>
            </w:r>
          </w:p>
        </w:tc>
        <w:tc>
          <w:tcPr>
            <w:vAlign w:val="center"/>
          </w:tcPr>
          <w:p/>
        </w:tc>
        <w:tc>
          <w:tcPr>
            <w:vAlign w:val="center"/>
          </w:tcPr>
          <w:p>
            <w:r>
              <w:t>[!] Tahmin ile sonucun karşılaştırılmasında hesap makinesi de kullanılabilir. [!] Çıkarma işleminin sonucunun tahminini gerektiren durumlara örnekler verdirilir.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M.4.1.3.4. Doğal sayılarla toplama ve çıkarma işlemini gerektiren problemleri çözer.</w:t>
            </w:r>
          </w:p>
        </w:tc>
        <w:tc>
          <w:tcPr>
            <w:vAlign w:val="center"/>
          </w:tcPr>
          <w:p>
            <w:r>
              <w:t>M.4.1.3. Doğal Sayılarla Çıkarma İşlemi</w:t>
            </w:r>
          </w:p>
        </w:tc>
        <w:tc>
          <w:tcPr>
            <w:vAlign w:val="center"/>
          </w:tcPr>
          <w:p/>
        </w:tc>
        <w:tc>
          <w:tcPr>
            <w:vAlign w:val="center"/>
          </w:tcPr>
          <w:p>
            <w:r>
              <w:t>a) Problem çözme etkinliklerinde en çok dört işlem gerektiren problemlere yer verilir. b) En çok üç işlem gerektiren problem kurma çalışmalarına da yer verilir.a) Problem çözme etkinliklerinde en çok dört işlem gerektiren problemlere yer verilir. b) En çok üç işlem gerektiren problem kurma çalışmalarına da yer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M.4.1.4.1 Üç basamaklı doğal sayılarla iki basamaklı doğal sayıları çarpar. M.4.1.4.2. Üç doğal sayı ile yapılan çarpma işleminde sayıların birbirleriyle çarpılma sırasının değişmesinin, sonucu değiştirmediğini gösterir.</w:t>
            </w:r>
          </w:p>
        </w:tc>
        <w:tc>
          <w:tcPr>
            <w:vAlign w:val="center"/>
          </w:tcPr>
          <w:p>
            <w:r>
              <w:t>M.4.1.4. Doğal Sayılarla Çarpma İşlemi</w:t>
            </w:r>
          </w:p>
        </w:tc>
        <w:tc>
          <w:tcPr>
            <w:vAlign w:val="center"/>
          </w:tcPr>
          <w:p/>
        </w:tc>
        <w:tc>
          <w:tcPr>
            <w:vAlign w:val="center"/>
          </w:tcPr>
          <w:p>
            <w:r>
              <w:t>[!] Basamak tablolarından yararlandırılır. [!] Ara basamaklarında sıfır olan sayılarla da çarpma işlemi yaptırılır. [!] Bu sınıftaki sayı ve işlem sınırlılıkları içinde verilmeyen çarpan da buldurulabilir. [!] Verilmeyen farklı rakamlar yerine farklı şekiller veya harfler kullanılır İşlemlerde parantez işareti bulunan örneklere de yer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M.4.1.4.3. En çok üç basamaklı doğal sayıları 10, 100 ve 1000’in en çok dokuz katı olan doğal sayılarla; en çok iki basamaklı doğal sayıları 5, 25 ve 50 ile kısa yoldan çarpar. M.4.1.4.4. En çok üç basamaklı doğal sayıları 10, 100 ve 1000 ile zihinden çarpar.</w:t>
            </w:r>
          </w:p>
        </w:tc>
        <w:tc>
          <w:tcPr>
            <w:vAlign w:val="center"/>
          </w:tcPr>
          <w:p>
            <w:r>
              <w:t>M.4.1.4. Doğal Sayılarla Çarpma İşlemi</w:t>
            </w:r>
          </w:p>
        </w:tc>
        <w:tc>
          <w:tcPr>
            <w:vAlign w:val="center"/>
          </w:tcPr>
          <w:p/>
        </w:tc>
        <w:tc>
          <w:tcPr>
            <w:vAlign w:val="center"/>
          </w:tcPr>
          <w:p>
            <w:r>
              <w:t>Öğrencilerin aşağıdaki gibi stratejiler geliştirmelerine fırsat verilir. Bir sayıyı kısa yoldan 5 ile çarpmak için sayı, 2’ye bölünüp 10 ile çarpılır. Bir sayıyı kısa yoldan 25 ile çarpmak için sayı, 4‘e bölünüp 100 ile çarpılır. Bir sayıyı kısa yoldan 50 ile çarpmak için sayı, 2’ye bölünüp 100 ile çarpılır.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M.4.1.4.5. En çok iki basamaklı bir doğal sayı ile bir basamaklı bir doğal sayının çarpımını tahmin eder ve tahminini işlem sonucu ile karşılaştırır. M.4.1.4.6. Doğal sayılarla çarpma işlemini gerektiren problemleri çözer.</w:t>
            </w:r>
          </w:p>
        </w:tc>
        <w:tc>
          <w:tcPr>
            <w:vAlign w:val="center"/>
          </w:tcPr>
          <w:p>
            <w:r>
              <w:t>M.4.1.4. Doğal Sayılarla Çarpma İşlemi</w:t>
            </w:r>
          </w:p>
        </w:tc>
        <w:tc>
          <w:tcPr>
            <w:vAlign w:val="center"/>
          </w:tcPr>
          <w:p/>
        </w:tc>
        <w:tc>
          <w:tcPr>
            <w:vAlign w:val="center"/>
          </w:tcPr>
          <w:p>
            <w:r>
              <w:t>Basamak tablolarından yararlandırılır. Ara basamaklarında sıfır olan sayılarla da çarpma işlemi yaptırılır. Bu sınıftaki sayı ve işlem sınırlılıkları içinde verilmeyen çarpan da buldurulabilir. Verilmeyen farklı rakamlar yerine farklı şekiller veya harfler kullanılır. Bu sınıftaki işlem ve sayı sınırlılığı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M.4.1.5.1. Üç basamaklı doğal sayıları en çok iki basamaklı doğal sayılara böler. M.4.1.5.2. En çok dört basamaklı bir sayıyı bir basamaklı bir sayıya böler.</w:t>
            </w:r>
          </w:p>
        </w:tc>
        <w:tc>
          <w:tcPr>
            <w:vAlign w:val="center"/>
          </w:tcPr>
          <w:p>
            <w:r>
              <w:t>M.4.1.5. Doğal Sayılarla Bölme İşlemi</w:t>
            </w:r>
          </w:p>
        </w:tc>
        <w:tc>
          <w:tcPr>
            <w:vAlign w:val="center"/>
          </w:tcPr>
          <w:p/>
        </w:tc>
        <w:tc>
          <w:tcPr>
            <w:vAlign w:val="center"/>
          </w:tcPr>
          <w:p>
            <w:r>
              <w:t>a) Bölünen ve bölüm arasındaki basamak sayısı ilişkisi fark ettirilir. b) Bölme işleminde bölümün basamak sayısını işlem yapmadan belirleyerek işlemin doğruluğunun kontrol edilmesi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M.4.1.5.3. Son üç basamağı sıfır olan en çok beş basamaklı doğal sayıları 10, 100 ve 1000’e zihinden böler. M.4.1.5.4. Bir bölme işleminin sonucunu tahmin eder ve tahminini işlem sonucu ile karşılaştırır.</w:t>
            </w:r>
            <w:r>
              <w:t>M.4.1.5.3. Son üç basamağı sıfır olan en çok beş basamaklı doğal sayıları 10, 100 ve 1000’e zihinden böler. M.4.1.5.4. Bir bölme işleminin sonucunu tahmin eder ve tahminini işlem sonucu ile karşılaştırır.</w:t>
            </w:r>
          </w:p>
        </w:tc>
        <w:tc>
          <w:tcPr>
            <w:vAlign w:val="center"/>
          </w:tcPr>
          <w:p>
            <w:r>
              <w:t>M.4.1.5. Doğal Sayılarla Bölme İşlemi</w:t>
            </w:r>
            <w:r>
              <w:t>M.4.1.5. Doğal Sayılarla Bölme İşlemi</w:t>
            </w:r>
          </w:p>
        </w:tc>
        <w:tc>
          <w:tcPr>
            <w:vAlign w:val="center"/>
          </w:tcPr>
          <w:p/>
        </w:tc>
        <w:tc>
          <w:tcPr>
            <w:vAlign w:val="center"/>
          </w:tcPr>
          <w:p>
            <w:r>
              <w:t>aH Yuvarlama ve ritmik sayma stratejilerini uygular. H Kısa yoldan bölme işlemlerini yapabilmek için öğrencilerin strateji geliştirmeleri ve uygulamaları sağlanır.</w:t>
            </w:r>
            <w:r>
              <w:t>aH Yuvarlama ve ritmik sayma stratejilerini uygular. H Kısa yoldan bölme işlemlerini yapabilmek için öğrencilerin strateji geliştirmeleri ve uygulamaları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M.4.1.5.5. Çarpma ve bölme arasındaki ilişkiyi fark eder. M.4.1.5.6. Doğal sayılarla en az bir bölme işlemi gerektiren problemleri çözer. M.4.1.5.7. Aralarında eşitlik durumu olan iki matematiksel ifadeden birinde verilmeyen değeri belirler ve eşitliğin sağlandığını açıklar.</w:t>
            </w:r>
          </w:p>
        </w:tc>
        <w:tc>
          <w:tcPr>
            <w:vAlign w:val="center"/>
          </w:tcPr>
          <w:p>
            <w:r>
              <w:t>M.4.1.5. Doğal Sayılarla Bölme İşlemi</w:t>
            </w:r>
          </w:p>
        </w:tc>
        <w:tc>
          <w:tcPr>
            <w:vAlign w:val="center"/>
          </w:tcPr>
          <w:p/>
        </w:tc>
        <w:tc>
          <w:tcPr>
            <w:vAlign w:val="center"/>
          </w:tcPr>
          <w:p>
            <w:r>
              <w:t>İşlemlerin sonuçları bu sınıftaki sayı ve işlem sınırlılıkları içerisinde olmalıdır. Problemler bu sınıftaki sayı ve işlem sınırlılıkları içerisinde olmalıdır. En az biri bölme olmak üzere toplama, çıkarma ve çarpma işlemlerini gerektiren problemler de çözdürülür ve kurdurulur.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M.4.1.5.7. Aralarında eşitlik durumu olan iki matematiksel ifadeden birinde verilmeyen değeri belirler ve eşitliğin sağlandığını açıklar. M.4.1.5.8. Aralarında eşitlik durumu olmayan iki matematiksel ifadenin eşit olması için yapılması gereken işlemleri açıklar.</w:t>
            </w:r>
            <w:r>
              <w:t>M.4.1.5.7. Aralarında eşitlik durumu olan iki matematiksel ifadeden birinde verilmeyen değeri belirler ve eşitliğin sağlandığını açıklar. M.4.1.5.8. Aralarında eşitlik durumu olmayan iki matematiksel ifadenin eşit olması için yapılması gereken işlemleri açıklar.</w:t>
            </w:r>
          </w:p>
        </w:tc>
        <w:tc>
          <w:tcPr>
            <w:vAlign w:val="center"/>
          </w:tcPr>
          <w:p>
            <w:r>
              <w:t>M.4.1.5. Doğal Sayılarla Bölme İşlemi M.4.1.6. Kesirler 1 saat</w:t>
            </w:r>
            <w:r>
              <w:t>M.4.1.5. Doğal Sayılarla Bölme İşlemi M.4.1.6. Kesirler 1 saat</w:t>
            </w:r>
          </w:p>
        </w:tc>
        <w:tc>
          <w:tcPr>
            <w:vAlign w:val="center"/>
          </w:tcPr>
          <w:p/>
        </w:tc>
        <w:tc>
          <w:tcPr>
            <w:vAlign w:val="center"/>
          </w:tcPr>
          <w:p>
            <w:r>
              <w:t>20 + 10 = 25 + A 30 = 25 + A Eşitliği sağlamak için uygun stratejileri tespit eder. Örneğin 8+5 =? 12-3 ifadesinde eşitlik durumunun sağlanabilmesi için yapılabilecek işlemler üzerinde durulur. 20 + 10 = 25 + 7 30 ? 32 Eşitliği sağlamak için yapılacak işlemlerin hangi ifade olduğunu tespit eder.</w:t>
            </w:r>
            <w:r>
              <w:t>20 + 10 = 25 + A 30 = 25 + A Eşitliği sağlamak için uygun stratejileri tespit eder. Örneğin 8+5 =? 12-3 ifadesinde eşitlik durumunun sağlanabilmesi için yapılabilecek işlemler üzerinde durulur. 20 + 10 = 25 + 7 30 ? 32 Eşitliği sağlamak için yapılacak işlemlerin hangi ifade olduğunu tespit eder.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M.4.1.6.1. Basit, bileşik ve tam sayılı kesri tanır ve modellerle gösterir. M.4.1.6.2. Birim kesirleri karşılaştırır ve sıralar. M.4.1.6.3. Bir çokluğun belirtilen bir basit kesir kadarını belirler. M.4.1.6.4. Paydaları eşit olan en çok üç kesri karşılaştırır.</w:t>
            </w:r>
          </w:p>
        </w:tc>
        <w:tc>
          <w:tcPr>
            <w:vAlign w:val="center"/>
          </w:tcPr>
          <w:p>
            <w:r>
              <w:t>M.4.1.6. Kesirler</w:t>
            </w:r>
          </w:p>
        </w:tc>
        <w:tc>
          <w:tcPr>
            <w:vAlign w:val="center"/>
          </w:tcPr>
          <w:p>
            <w:r>
              <w:t>Terimler veya kavramlar: basit kesir, bileşik kesir, tam sayılı kesir</w:t>
            </w:r>
          </w:p>
        </w:tc>
        <w:tc>
          <w:tcPr>
            <w:vAlign w:val="center"/>
          </w:tcPr>
          <w:p>
            <w:r>
              <w:t>Modeller (sayı doğrusu, alan modeli vb.) kullanılarak isimlendirme çalışmaları yapılır. H Somut nesneler, şekiller, sayı doğrusu modelleri ile kesirlerin birimleri elde ettirilir. Bu kesir birimlerinden basit, bileşik ve tam sayılı kesirler elde ettirilir. H Kesir modelleri ile sayı doğrusu ilişkilendirilir. 4 Sayı doğrusu üzerinde A ve B noktalarına karşılık gelen kesir sayılarını yazınız. a) Kesrin farklı anlamlarına göre okunuşlarının değişebileceği vurgulanır. b) Modeller (sayı doğrusu, alan modeli vb.) kullanılarak isimlendirme çalışmaları yapılır. b) Modeller (sayı doğrusu, alan modeli vb.) kullanılarak isimlendirme çalışmaları yapılır.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M.4.1.6.3. Bir çokluğun belirtilen bir basit kesir kadarını belirler. M.4.1.6.4. Paydaları eşit olan en çok üç kesri karşılaştırır. M.4.1.7.1. Paydaları eşit kesirlerle toplama ve çıkarma işlemi yapar.</w:t>
            </w:r>
          </w:p>
        </w:tc>
        <w:tc>
          <w:tcPr>
            <w:vAlign w:val="center"/>
          </w:tcPr>
          <w:p>
            <w:r>
              <w:t>M.4.1.6. Kesirler M.4.1.7. Kesirlerle İşlemler</w:t>
            </w:r>
          </w:p>
        </w:tc>
        <w:tc>
          <w:tcPr>
            <w:vAlign w:val="center"/>
          </w:tcPr>
          <w:p/>
        </w:tc>
        <w:tc>
          <w:tcPr>
            <w:vAlign w:val="center"/>
          </w:tcPr>
          <w:p>
            <w:r>
              <w:t>a) Paydası en çok 20 olan kesirler üzerinde çalışma yapılır. b) Birim kesirlerin hangi büyüklükleri temsil ettiği uygun modeller üzerinde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M.4.1.7.2. Kesirlerle toplama ve çıkarma işlemlerini gerektiren problemleri çözer.</w:t>
            </w:r>
          </w:p>
        </w:tc>
        <w:tc>
          <w:tcPr>
            <w:vAlign w:val="center"/>
          </w:tcPr>
          <w:p>
            <w:r>
              <w:t>M.4.1.7. Kesirlerle İşlemler M.4.3.4. Zaman Ölçme</w:t>
            </w:r>
          </w:p>
        </w:tc>
        <w:tc>
          <w:tcPr>
            <w:vAlign w:val="center"/>
          </w:tcPr>
          <w:p/>
        </w:tc>
        <w:tc>
          <w:tcPr>
            <w:vAlign w:val="center"/>
          </w:tcPr>
          <w:p>
            <w:r>
              <w:t>a) Bir çokluğun belirtilen bir basit kesir kadarını bulma çalışmalarına modellerle başlanır, daha sonra işlem yaptırılır. b) Çokluğu belirten sayı en çok üç basamaklı olmalıdır. c) Doğal sayı ile kesrin çarpma işlemine girilmez.a) Bir çokluğun belirtilen bir basit kesir kadarını bulma çalışmalarına modellerle başlanır, daha sonra işlem yaptırılır. b) Çokluğu belirten sayı en çok üç basamaklı olmalıdır. c) Doğal sayı ile kesrin çarpma işlemine girilmez.a) Bir çokluğun belirtilen bir basit kesir kadarını bulma çalışmalarına modellerle başlanır, daha sonra işlem yaptırılır. b) Çokluğu belirten sayı en çok üç basamaklı olmalıdır. c) Doğal sayı ile kesrin çarpma işlemine girilmez.a) Karşılaştırma çalışmaları yapılırken uzunluk, alan, sayı doğrusu gibi modeller kullanılır. b) Karşılaştırma yapılırken büyük/küçük sembolleri kullanılır. c) Verilen bir kesri sayı doğrusu üzerinde sıfır, yarım ve bütünle karşılaştırma çalışmalarına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M.4.3.4.1. Zaman ölçme birimleri arasındaki ilişkiyi açıklar. M.4.3.4.2. Zaman ölçme birimlerinin kullanıldığı problemleri çözer.</w:t>
            </w:r>
          </w:p>
        </w:tc>
        <w:tc>
          <w:tcPr>
            <w:vAlign w:val="center"/>
          </w:tcPr>
          <w:p>
            <w:r>
              <w:t>M.4.3.4. Zaman Ölçme</w:t>
            </w:r>
          </w:p>
        </w:tc>
        <w:tc>
          <w:tcPr>
            <w:vAlign w:val="center"/>
          </w:tcPr>
          <w:p/>
        </w:tc>
        <w:tc>
          <w:tcPr>
            <w:vAlign w:val="center"/>
          </w:tcPr>
          <w:p>
            <w:r>
              <w:t>a) Saat-dakika, dakika-saniye arasındaki dönüştürmeler yaptırılır. b) Yıl-ay-hafta, ay-hafta-gün arasındaki dönüştürmeler yaptırılır. c) Dönüştürme yapılırken artık yıl konusuna da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M.4.3.4.2. Zaman ölçme birimlerinin kullanıldığı problemleri çözer. M.4.4.1.1. Sütun grafiğini inceler, grafik üzerinde yorum ve tahminler yapar. M.4.4.1.2. Sütun grafiğini oluşturur.</w:t>
            </w:r>
          </w:p>
        </w:tc>
        <w:tc>
          <w:tcPr>
            <w:vAlign w:val="center"/>
          </w:tcPr>
          <w:p>
            <w:r>
              <w:t>M.4.3.4. Zaman Ölçme M.4.4.1. Veri Toplama ve Değerlendirme</w:t>
            </w:r>
          </w:p>
        </w:tc>
        <w:tc>
          <w:tcPr>
            <w:vAlign w:val="center"/>
          </w:tcPr>
          <w:p/>
        </w:tc>
        <w:tc>
          <w:tcPr>
            <w:vAlign w:val="center"/>
          </w:tcPr>
          <w:p>
            <w:r>
              <w:t>a) Problemlerde zaman yönetiminin önemine vurgu yapılır. b) 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M.4.4.1.3. Elde ettiği veriyi sunmak amacıyla farklı gösterimler kullanır. M.4.4.1.4. Sütun grafiği, tablo ve diğer grafiklerle gösterilen bilgileri kullanarak günlük hayatla ilgili problemler çözer.</w:t>
            </w:r>
          </w:p>
        </w:tc>
        <w:tc>
          <w:tcPr>
            <w:vAlign w:val="center"/>
          </w:tcPr>
          <w:p>
            <w:r>
              <w:t>M.4.4.1. Veri Toplama ve Değerlendirme M.4.2.1. Geometrik Cisimler ve Şekiller</w:t>
            </w:r>
          </w:p>
        </w:tc>
        <w:tc>
          <w:tcPr>
            <w:vAlign w:val="center"/>
          </w:tcPr>
          <w:p>
            <w:r>
              <w:t>Terimler veya kavramlar: sütun grafiği</w:t>
            </w:r>
          </w:p>
        </w:tc>
        <w:tc>
          <w:tcPr>
            <w:vAlign w:val="center"/>
          </w:tcPr>
          <w:p>
            <w:r>
              <w:t>Sütun grafiği oluşturulmadan önce veriler nesne veya şekil grafiği yardımıyla düzenlenir. Çetele ve sıklık tabloları da kullanılabilir. İlk yapılan çalışmalarda kareli kağıt ve renkli birimkareler kullanılabilir. a) Yatay veya dikey sütun grafiği, şekil grafiği, nesne grafiği, tablo, ağaç şeması gibi farklı gösterimler kullandırılır. b) Veri toplama sırasında düzeye uygun çalışmalar yapılmasına dikkat edilir. c) Veri toplama sürecinde seçilen konu ya da sorunun veri toplamaya uygun olup olmadığı üzerinde konuşulur. ç) Öğrencilerin bu aşamaya kadar öğrendiği tablo ve grafik gösterimlerine uygun sorular kullanılır. d) Verilere uygun grafik başlıkları ve birimler kullandırılır. e) Sınananabilir (cinsiyet, göz rengi gibi) ve sıralanabilir (boy sırası, yarışma sonuçları gibi) veriye uygun farklı grafik gösterimlerinin kullanılması ve uygun gösterimin belirlenmesi sağlanır. f) İki veya daha fazla özellik kullanılır. g) Bilgi ve iletişim teknolojilerinden yararlanılabilir. h) Verilerin farklı gösterimlerinden yararlanılarak tasarruf bilinci ile nansal okuryazarlık arasında ilişki kurulur. 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M.4.2.1.1. Üçgen, kare ve dikdörtgenin kenarlarını ve köşelerini isimlendirir. M.4.2.1.2. Kare ve dikdörtgenin kenar özelliklerini belirler. M.4.2.1.3. Üçgenleri kenar uzunluklarına göre sınıflandırır.</w:t>
            </w:r>
          </w:p>
        </w:tc>
        <w:tc>
          <w:tcPr>
            <w:vAlign w:val="center"/>
          </w:tcPr>
          <w:p>
            <w:r>
              <w:t>M.4.2.1. Geometrik Cisimler ve Şekiller</w:t>
            </w:r>
          </w:p>
        </w:tc>
        <w:tc>
          <w:tcPr>
            <w:vAlign w:val="center"/>
          </w:tcPr>
          <w:p/>
        </w:tc>
        <w:tc>
          <w:tcPr>
            <w:vAlign w:val="center"/>
          </w:tcPr>
          <w:p>
            <w:r>
              <w:t>Üçgen, kare ve dikdörtgen isimlendirilirken harfler alfabetik sıraya uygun seçilmeyebilir. Kare ve dikdörtgen sembolle gösterilmez. Üçgeni sembolle gösterirken çizgi modeli olan "?" kullandırılır. Üçgen, kare ve dikdörtgenin kenarlarının aynı zamanda bir doğru parçası olduğu vurgulanır. Uçları A, B olan doğru parçası; veya ile temsil edildiğinde uzunluğu, sırasıyla AB veya ile gösterildiği belirtilir.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M.4.2.1.4. Açınımı verilen küpü oluşturur. M.4.2.1.5. İzometrik ya da kareli kağıda eş küplerle çizilmiş olarak verilen modellere uygun basit yapılar oluşturur.</w:t>
            </w:r>
          </w:p>
        </w:tc>
        <w:tc>
          <w:tcPr>
            <w:vAlign w:val="center"/>
          </w:tcPr>
          <w:p>
            <w:r>
              <w:t>M.4.2.1. Geometrik Cisimler ve Şekiller M.4.2.3. Geometride Temel Kavramlar 1 saat</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M.4.2.3.1. Düzlemi tanır ve örneklendirir. M.4.2.3.2. Açıyı oluşturan ışınları ve köşeyi belirler, açıyı isimlendirir ve sembolle gösterir. M.4.2.3.3. Açıları, standart olmayan birimlerle ölçer ve standart ölçme birimlerinin gerekliliğini açıklar.</w:t>
            </w:r>
          </w:p>
        </w:tc>
        <w:tc>
          <w:tcPr>
            <w:vAlign w:val="center"/>
          </w:tcPr>
          <w:p>
            <w:r>
              <w:t>M.4.2.3. Geometride Temel Kavramlar</w:t>
            </w:r>
          </w:p>
        </w:tc>
        <w:tc>
          <w:tcPr>
            <w:vAlign w:val="center"/>
          </w:tcPr>
          <w:p>
            <w:r>
              <w:t>Terimler veya kavramlar: düzlem, dar açı, dik açı, geniş açı, doğru açı</w:t>
            </w:r>
          </w:p>
        </w:tc>
        <w:tc>
          <w:tcPr>
            <w:vAlign w:val="center"/>
          </w:tcPr>
          <w:p>
            <w:r>
              <w:t>a) Dik açı referans alınarak karşılaştırma yapılır. b) Geniş açı modelleri incelenirken doğru açıdan büyük olmamalarına dikkat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M.4.2.3.4. Açıları standart açı ölçme araçlarıyla ölçerek dar, dik, geniş ve doğru açı olarak belirler. M.4.2.3.5. Standart açı ölçme araçları kullanarak ölçüsü verilen açıyı oluşturur.</w:t>
            </w:r>
          </w:p>
        </w:tc>
        <w:tc>
          <w:tcPr>
            <w:vAlign w:val="center"/>
          </w:tcPr>
          <w:p>
            <w:r>
              <w:t>M.4.2.3. Geometride Temel Kavramlar M.4.2.2. Uzamsal İlişkiler 1 saat</w:t>
            </w:r>
          </w:p>
        </w:tc>
        <w:tc>
          <w:tcPr>
            <w:vAlign w:val="center"/>
          </w:tcPr>
          <w:p/>
        </w:tc>
        <w:tc>
          <w:tcPr>
            <w:vAlign w:val="center"/>
          </w:tcPr>
          <w:p>
            <w:r>
              <w:t>a) Açı ölçmeye yarayan araçların (iletki, gönye vb.) yardımıyla açının, bir ışının başlangıç noktası etrafında döndürülmesi ile oluştuğu fark ettirilir. b) Aynı ölçüye sahip açıların duruşlarındaki farklılığın, açının ölçüsünde etkili olmadığı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M.4.2.2.1. Ayna simetrisini, geometrik şekiller ve modeller üzerinde açıklayarak simetri doğrusunu çizer. M.4.2.2.2. Verilen şeklin doğruya göre simetriğini çizer.</w:t>
            </w:r>
          </w:p>
        </w:tc>
        <w:tc>
          <w:tcPr>
            <w:vAlign w:val="center"/>
          </w:tcPr>
          <w:p>
            <w:r>
              <w:t>M.4.2.2. Uzamsal İlişkiler M.4.3.1. Uzunluk Ölçme</w:t>
            </w:r>
          </w:p>
        </w:tc>
        <w:tc>
          <w:tcPr>
            <w:vAlign w:val="center"/>
          </w:tcPr>
          <w:p>
            <w:r>
              <w:t>Terimler veya kavramlar: ayna simetrisi</w:t>
            </w:r>
          </w:p>
        </w:tc>
        <w:tc>
          <w:tcPr>
            <w:vAlign w:val="center"/>
          </w:tcPr>
          <w:p>
            <w:r>
              <w:t>Kelebeğin kanatları, çiçek, yaprak, kumaş, kilim desenleri, har er vb. modeller üzerinde uygun yerlere ayna yerleştirilip eş parçalar gözlemlenerek bu nesnelerin simetrik oldukları fark ettirilir. Bu tür simetriye “ayna simetrisi” veya “aynaya göre simetri” veya “doğruya göre simetri” denildiği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M.4.3.1.1. Standart uzunluk ölçme birimlerinden milimetrenin kullanım alanlarını belirtir. M.4.3.1.2. Uzunluk ölçme birimleri arasındaki ilişkileri açıklar ve birbiri cinsinden yazar.</w:t>
            </w:r>
          </w:p>
        </w:tc>
        <w:tc>
          <w:tcPr>
            <w:vAlign w:val="center"/>
          </w:tcPr>
          <w:p>
            <w:r>
              <w:t>M.4.3.1. Uzunluk Ölçme</w:t>
            </w:r>
          </w:p>
        </w:tc>
        <w:tc>
          <w:tcPr>
            <w:vAlign w:val="center"/>
          </w:tcPr>
          <w:p>
            <w:r>
              <w:t>Terimler veya kavramlar: milimetre (mm)</w:t>
            </w:r>
          </w:p>
        </w:tc>
        <w:tc>
          <w:tcPr>
            <w:vAlign w:val="center"/>
          </w:tcPr>
          <w:p>
            <w:r>
              <w:t>a) Milimetre-santimetre, santimetre-metre ve metre-kilometre arasındaki ikili dönüştürmelerle sınırlı kalınır. b) Ondalık gösterim kullanılmasını gerektiren dönüştürmeler yapılmaz.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M.4.3.1.3. Doğrudan ölçebileceği bir uzunluğu en uygun uzunluk ölçme birimiyle tahmin eder ve tahminini ölçme yaparak kontrol eder. M.4.3.1.4. Uzunluk ölçme birimlerinin kullanıldığı en çok üç işlem gerektiren problemleri çözer.</w:t>
            </w:r>
          </w:p>
        </w:tc>
        <w:tc>
          <w:tcPr>
            <w:vAlign w:val="center"/>
          </w:tcPr>
          <w:p>
            <w:r>
              <w:t>M.4.3.1. Uzunluk Ölçme M.4.3.2. Çevre Ölçme</w:t>
            </w:r>
          </w:p>
        </w:tc>
        <w:tc>
          <w:tcPr>
            <w:vAlign w:val="center"/>
          </w:tcPr>
          <w:p/>
        </w:tc>
        <w:tc>
          <w:tcPr>
            <w:vAlign w:val="center"/>
          </w:tcPr>
          <w:p>
            <w:r>
              <w:t>Kilometre ile işlem yapılmaz.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M.4.3.2.1. Kare ve dikdörtgenin çevre uzunlukları ile kenar uzunlukları arasındaki ilişkiyi açıklar. M.4.3.2.2. Aynı çevre uzunluğuna sahip farklı geometrik şekiller oluşturur. M.4.3.2.3. Şekillerin çevre uzunluklarını hesaplamayla ilgili problemleri çözer.</w:t>
            </w:r>
          </w:p>
        </w:tc>
        <w:tc>
          <w:tcPr>
            <w:vAlign w:val="center"/>
          </w:tcPr>
          <w:p>
            <w:r>
              <w:t>M.4.3.2. Çevre Ölçme</w:t>
            </w:r>
          </w:p>
        </w:tc>
        <w:tc>
          <w:tcPr>
            <w:vAlign w:val="center"/>
          </w:tcPr>
          <w:p/>
        </w:tc>
        <w:tc>
          <w:tcPr>
            <w:vAlign w:val="center"/>
          </w:tcPr>
          <w:p>
            <w:r>
              <w:t>a) Çevre ve bir kenar uzunluğu verilen dikdörtgenin veya çevre uzunluğu verilen karenin bir kenarının uzunluğunu bulma etkinlikleriyle çevre ve kenar uzunluklarının ilişkileri incelenir. b) Bir karenin çevre uzunluğunun, bir kenarının uzunluğunun dört katı olduğu buldurulur. c) Bu tür çalışmalarda kareli ya da noktalı kağıt kullandırılacak (birim sayısıyla ilişkilendirme yapılarak) çalışmalara yer verilir. Noktalı ya da izometrik kağıttan faydalanılarak etkinlikler yapılır. a) Çemberin çevresine yer verilmez. b) 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M.4.3.3.1. Şekillerin alanlarının, bu alanı kaplayan birimkarelerin sayısı olduğunu belirler. M.4.3.3.2. Kare ve dikdörtgenin alanını toplama ve çarpma işlemleri ile ilişkilendirir.</w:t>
            </w:r>
          </w:p>
        </w:tc>
        <w:tc>
          <w:tcPr>
            <w:vAlign w:val="center"/>
          </w:tcPr>
          <w:p>
            <w:r>
              <w:t>M.4.3.3. Alan Ölçme</w:t>
            </w:r>
          </w:p>
        </w:tc>
        <w:tc>
          <w:tcPr>
            <w:vAlign w:val="center"/>
          </w:tcPr>
          <w:p>
            <w:r>
              <w:t>Terimler veya kavramlar: saat (sa.), dakika (dk.), saniye (sn.)</w:t>
            </w:r>
          </w:p>
        </w:tc>
        <w:tc>
          <w:tcPr>
            <w:vAlign w:val="center"/>
          </w:tcPr>
          <w:p>
            <w:r>
              <w:t>a) Kare ve dikdörtgenin alanlarını birimkareleri sayarak hesaplar. b) Sayma, tekrarlı toplama ve çarpma işlemleri yapılarak alan hesaplama çalışmaları yapılır. c) Bu çalışmalar yapılırken satır-sütun ilişkisinden yararlanılır.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M.4.3.5.1. Yarım ve çeyrek kilogramı gram cinsinden ifade eder. M.4.3.5.2. Kilogram ve gramı kütle ölçerken birlikte kullanır. M.4.3.5.3. Ton ve miligramın kullanıldığı yerleri belirler.</w:t>
            </w:r>
          </w:p>
        </w:tc>
        <w:tc>
          <w:tcPr>
            <w:vAlign w:val="center"/>
          </w:tcPr>
          <w:p>
            <w:r>
              <w:t>M.4.3.5. Tartma</w:t>
            </w:r>
          </w:p>
        </w:tc>
        <w:tc>
          <w:tcPr>
            <w:vAlign w:val="center"/>
          </w:tcPr>
          <w:p>
            <w:r>
              <w:t>Terimler veya kavramlar: ton (t), miligram (mg)</w:t>
            </w:r>
          </w:p>
        </w:tc>
        <w:tc>
          <w:tcPr>
            <w:vAlign w:val="center"/>
          </w:tcPr>
          <w:p>
            <w:r>
              <w:t>Tonun ve miligramın kısaltma kullanılarak gösterimine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M.4.3.5.4. Ton-kilogram, kilogram-gram, gram-miligram arasındaki ilişkiyi açıklar ve birbirine dönüştürür. M.4.3.5.5. Ton, kilogram, gram ve miligram ile ilgili problemleri çözer.</w:t>
            </w:r>
          </w:p>
        </w:tc>
        <w:tc>
          <w:tcPr>
            <w:vAlign w:val="center"/>
          </w:tcPr>
          <w:p>
            <w:r>
              <w:t>M.4.3.5. Tartma</w:t>
            </w:r>
          </w:p>
        </w:tc>
        <w:tc>
          <w:tcPr>
            <w:vAlign w:val="center"/>
          </w:tcPr>
          <w:p/>
        </w:tc>
        <w:tc>
          <w:tcPr>
            <w:vAlign w:val="center"/>
          </w:tcPr>
          <w:p>
            <w:r>
              <w:t>Ondalık gösterim gerektirmeyen dönüştürmeler yapılır. Problem kurmaya yönelik çalışmalara da yer verilir. Ondalık gösterim kullanılmaz.</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M.4.3.6.1. Mililitrenin kullanıldığı yerleri açıklar. M.4.3.6.2. Litre ve mililitre arasındaki ilişkiyi açıklar ve birbirine dönüştürür. M.4.3.6.3. Litre ve mililitreyi miktar belirtmek için bir arada kullanır. M.4.3.6.4. Bir kaptaki sıvının miktarını, litre ve mililitre birimleriyle tahmin eder ve ölçme yaparak tahminini kontrol eder. M.4.3.6.5. Litre ve mililitre ile ilgili problemleri çözer.</w:t>
            </w:r>
          </w:p>
        </w:tc>
        <w:tc>
          <w:tcPr>
            <w:vAlign w:val="center"/>
          </w:tcPr>
          <w:p>
            <w:r>
              <w:t>M.4.3.6. Sıvı Ölçme</w:t>
            </w:r>
          </w:p>
        </w:tc>
        <w:tc>
          <w:tcPr>
            <w:vAlign w:val="center"/>
          </w:tcPr>
          <w:p>
            <w:r>
              <w:t>Terimler veya kavramlar: mililitre (mL)</w:t>
            </w:r>
          </w:p>
        </w:tc>
        <w:tc>
          <w:tcPr>
            <w:vAlign w:val="center"/>
          </w:tcPr>
          <w:p>
            <w:r>
              <w:t>Günlük hayatta en çok kullanılan yerlere ve durumlara örnek verilir. a) Modeller kullanılarak etkinlikler yapılır. Örneğin 1 bardak su 200 mL, 6 bardak su 1 litre 200 mL şeklinde ifade edilir. b) Ondalık gösterim kullanılmaz. c) Tasarruf konusuna değinilir. 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M.4.3.6.1. Mililitrenin kullanıldığı yerleri açıklar. M.4.3.6.2. Litre ve mililitre arasındaki ilişkiyi açıklar ve birbirine dönüştürür. M.4.3.6.3. Litre ve mililitreyi miktar belirtmek için bir arada kullanır. M.4.3.6.4. Bir kaptaki sıvının miktarını, litre ve mililitre birimleriyle tahmin eder ve ölçme yaparak tahminini kontrol eder. M.4.3.6.5. Litre ve mililitre ile ilgili problemleri çözer.</w:t>
            </w:r>
          </w:p>
        </w:tc>
        <w:tc>
          <w:tcPr>
            <w:vAlign w:val="center"/>
          </w:tcPr>
          <w:p>
            <w:r>
              <w:t>M.4.3.6. Sıvı Ölçme</w:t>
            </w:r>
          </w:p>
        </w:tc>
        <w:tc>
          <w:tcPr>
            <w:vAlign w:val="center"/>
          </w:tcPr>
          <w:p>
            <w:r>
              <w:t>Terimler veya kavramlar: mililitre (mL)</w:t>
            </w:r>
          </w:p>
        </w:tc>
        <w:tc>
          <w:tcPr>
            <w:vAlign w:val="center"/>
          </w:tcPr>
          <w:p>
            <w:r>
              <w:t>Günlük hayatta en çok kullanılan yerlere ve durumlara örnek verilir. a) Modeller kullanılarak etkinlikler yapılır. Örneğin 1 bardak su 200 mL, 6 bardak su 1 litre 200 mL şeklinde ifade edilir. b) Ondalık gösterim kullanılmaz. c) Tasarruf konusuna değinilir. Problem kurmaya yönelik çalışmalara da yer verilir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