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1350"/>
        <w:gridCol w:w="1104"/>
        <w:gridCol w:w="1986"/>
        <w:gridCol w:w="2814"/>
        <w:gridCol w:w="500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ETKİNLİK &amp; KONULAR</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M.3.1.1.1. Üç basamaklı doğal sayıları okur ve yazar. M.3.1.1.2. 1000 içinde herhangi bir sayıdan başlayarak birer, onar ve yüzer ileriye doğru ritmik sayar. M.3.1.1.6. 100 içinde altışar, yedişer, sekizer ve dokuzar ileriye ritmik sayar.</w:t>
            </w:r>
          </w:p>
        </w:tc>
        <w:tc>
          <w:tcPr>
            <w:vAlign w:val="center"/>
          </w:tcPr>
          <w:p>
            <w:pPr>
              <w:rPr>
                <w:b/>
              </w:rPr>
            </w:pPr>
            <w:r>
              <w:t>Doğal Sayılar *Doğal Sayıları Okuyalım ve Yazalım Doğal Sayılar *Ritmik Sayalım</w:t>
            </w:r>
          </w:p>
        </w:tc>
        <w:tc>
          <w:tcPr>
            <w:vAlign w:val="center"/>
          </w:tcPr>
          <w:p>
            <w:pPr>
              <w:rPr>
                <w:b/>
              </w:rPr>
            </w:pPr>
            <w:r>
              <w:t>1.Anlatım 2.Tüme varım 3. Tümdengelim 4. Grup tartışması 5. Gezi gözlem 6. Gösteri 7. Soru yanıt 8. Örnek olay 9. Beyin fırtınası 10. Canlandırma 11. Grup çalışmaları 12. Oyunlar 13. Rol yapma 14. Canlandırma</w:t>
            </w:r>
          </w:p>
        </w:tc>
        <w:tc>
          <w:tcPr>
            <w:vAlign w:val="center"/>
          </w:tcPr>
          <w:p>
            <w:pPr>
              <w:rPr>
                <w:b/>
              </w:rPr>
            </w:pPr>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pPr>
              <w:rPr>
                <w:b/>
              </w:rPr>
            </w:pPr>
            <w:r>
              <w:t>Öncelikle modeller kullanılarak üç basamaklı sayılar kavratılır.</w:t>
            </w:r>
          </w:p>
        </w:tc>
        <w:tc>
          <w:tcPr>
            <w:vAlign w:val="center"/>
          </w:tcPr>
          <w:p>
            <w:r>
              <w:t>Ders Kitabı *Öğrendiklerimizi Uygulayalım (sayfa 14) *Gözlem Formu</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M.3.1.1.3. Üç basamaklı doğal sayıların basamak adlarını, basamaklarındaki rakamların basamak değerlerini belirler. M.3.1.1.4. En çok üç basamaklı doğal sayıları en yakın onluğa ya da yüzlüğe yuvarlar.</w:t>
            </w:r>
          </w:p>
        </w:tc>
        <w:tc>
          <w:tcPr>
            <w:vAlign w:val="center"/>
          </w:tcPr>
          <w:p>
            <w:r>
              <w:t>Doğal Sayılar *Basamak Adlarını ve Basamak Değerlerini Öğrenelim Doğal Sayılar *Doğal Sayıları En Yakın Onluğa ve Yüzlüğe Yuvarlayalım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Öncelikle modeller kullanılarak üç basamaklı sayılar kavratılır.</w:t>
            </w:r>
          </w:p>
        </w:tc>
        <w:tc>
          <w:tcPr>
            <w:vAlign w:val="center"/>
          </w:tcPr>
          <w:p>
            <w:r>
              <w:t>Ders Kitabı *Öğrendiklerimizi Uygulayalım (sayfa 20) *Gözlem Formu</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M.3.1.1.5. 1000’den küçük en çok beş doğal sayıyı karşılaştırır ve sembol kullanarak sıralar. M.3.1.1.7. Aralarındaki fark sabit olan sayı örüntüsünü genişletir ve oluşturur.</w:t>
            </w:r>
          </w:p>
        </w:tc>
        <w:tc>
          <w:tcPr>
            <w:vAlign w:val="center"/>
          </w:tcPr>
          <w:p>
            <w:r>
              <w:t>Doğal Sayılar *Doğal Sayıları Karşılaştıralım ve Sıralayalım Doğal Sayılar *Sayı Örüntüsünü Genişletelim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Örüntü en çok dört adım genişletilir. b) Örüntüye uygun modelleme çalışmaları yaptırılır. Tek ve çift doğal sayılarla çalışılırken gerçek nesneler kullanılır.</w:t>
            </w:r>
          </w:p>
        </w:tc>
        <w:tc>
          <w:tcPr>
            <w:vAlign w:val="center"/>
          </w:tcPr>
          <w:p>
            <w:r>
              <w:t>Ders Kitabı *Öğrendiklerimizi Uygulayalım (sayfa 23) *Gözlem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M.3.1.1.8. Tek ve çift doğal sayıları kavrar. M.3.1.1.9. Tek ve çift doğal sayıların toplamlarını model üzerinde inceleyerek toplamların tek mi çift mi olduğunu ifade eder. M.3.1.1.10. 20’ye kadar olan Romen rakamlarını okur ve yazar.</w:t>
            </w:r>
          </w:p>
        </w:tc>
        <w:tc>
          <w:tcPr>
            <w:vAlign w:val="center"/>
          </w:tcPr>
          <w:p>
            <w:r>
              <w:t>Doğal Sayılar *Tek ve Çift Doğal Sayıları Öğrenelim Doğal Sayılar *Tek ve Çift Doğal Sayıların Toplamı Doğal Sayılar *Romen Rakamlarını Tanıyalım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Romen rakamları yanında eski uygarlıkların kullandıkları sayı sembolleri, öğrencilerin matematiğe ilgi duymalarını sağlamak amacıyla düzeylerine uygun biçimde matematik tarihinden örneklerle tanıtılır.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6 SAAT M.3.1.2.1. En çok üç basamaklı sayılarla eldesiz ve eldeli toplama işlemini yapar. M.3.1.2.2. Üç doğal sayı ile yapılan toplama işleminde sayıların birbirleriyle toplanma sırasının değişmesinin sonucu değiştirmediğini gösterir</w:t>
            </w:r>
          </w:p>
        </w:tc>
        <w:tc>
          <w:tcPr>
            <w:vAlign w:val="center"/>
          </w:tcPr>
          <w:p>
            <w:r>
              <w:t>Doğal Sayılarla Toplama İşlemi *Toplama İşlemi Yapalım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İşlemlerde parantez işareti bulunan örneklere de yer verilmelidir.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M.3.1.3.1. Onluk bozma gerektiren ve gerektirmeyen çıkarma işlemi yapar.</w:t>
            </w:r>
          </w:p>
        </w:tc>
        <w:tc>
          <w:tcPr>
            <w:vAlign w:val="center"/>
          </w:tcPr>
          <w:p>
            <w:r>
              <w:t>Doğal Sayılarla Çıkarma İşlemi *Çıkarma İşlemi Yapalım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Sınıf sayı sınırlılıkları içinde kalınır.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M.3.1.3.2. İki basamaklı sayılardan 10’un katı olan iki basamaklı sayıları, üç basamaklı 100’ün katı olan doğal sayılardan 10’un katı olan iki basamaklı doğal sayıları zihinden çıkarır. M.3.1.2.3. İki sayının toplamını tahmin eder ve tahminini işlem sonucuyla karşılaştırır.</w:t>
            </w:r>
          </w:p>
        </w:tc>
        <w:tc>
          <w:tcPr>
            <w:vAlign w:val="center"/>
          </w:tcPr>
          <w:p>
            <w:r>
              <w:t>Doğal Sayılarla Çıkarma İşlemi *Zihinden Çıkaralım Doğal Sayılarla Toplama İşlemi *Toplamı Tahmin Edelim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Üzerine ekleme, sayıları parçalama gibi zihinden işlem stratejileri kullanılır ) Tahmin stratejileri kullanılır. b) Yuvarlama, sayı çiftleri ve basamak değerleri kullanılarak tahmin stratejileri geliştirmeleri sağlanır.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M.3.1.2.4. Zihinden toplama işlemi yapar. M.3.1.2.5. Bir toplama işleminde verilmeyen toplananı bulur.</w:t>
            </w:r>
            <w:r>
              <w:t>M.3.1.2.4. Zihinden toplama işlemi yapar. M.3.1.2.5. Bir toplama işleminde verilmeyen toplananı bulur.</w:t>
            </w:r>
            <w:r>
              <w:t>M.3.1.2.4. Zihinden toplama işlemi yapar. M.3.1.2.5. Bir toplama işleminde verilmeyen toplananı bulur.</w:t>
            </w:r>
          </w:p>
        </w:tc>
        <w:tc>
          <w:tcPr>
            <w:vAlign w:val="center"/>
          </w:tcPr>
          <w:p>
            <w:r>
              <w:t>Doğal Sayılarla Toplama İşlemi *Zihinden Toplayalım Doğal Sayılarla Toplama İşlemi *Verilmeyen Toplananı Bulalım</w:t>
            </w:r>
            <w:r>
              <w:t>Doğal Sayılarla Toplama İşlemi *Zihinden Toplayalım Doğal Sayılarla Toplama İşlemi *Verilmeyen Toplananı Bulalım</w:t>
            </w:r>
            <w:r>
              <w:t>Doğal Sayılarla Toplama İşlemi *Zihinden Toplayalım Doğal Sayılarla Toplama İşlemi *Verilmeyen Toplananı Bulalım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Toplamları 100’ü geçmeyen iki basamaklı iki sayı; üç basamaklı bir sayı ile bir basamaklı bir sayı;10’un katı olan iki basamaklı bir sayı ile 100’ün katı olan üç basamaklı bir sayının toplama işlemleri yapılır. b) Yuvarlama, sayı çiftleri, basamak değerleri, üzerine ekleme, sayıları parçalama gibi uygun stratejiler kullanılır. a) İkiden fazla terim içeren toplama işlemlerinde verilmeyen toplananı bulma çalışmaları yaptırılır. b) Doğal sayılarla yapılan toplama işlemlerinde basamaklarda en fazla bir verilmeyen işlem örnekleri de kullanılmalıdır.</w:t>
            </w:r>
            <w:r>
              <w:t>a) Toplamları 100’ü geçmeyen iki basamaklı iki sayı; üç basamaklı bir sayı ile bir basamaklı bir sayı;10’un katı olan iki basamaklı bir sayı ile 100’ün katı olan üç basamaklı bir sayının toplama işlemleri yapılır. b) Yuvarlama, sayı çiftleri, basamak değerleri, üzerine ekleme, sayıları parçalama gibi uygun stratejiler kullanılır. a) İkiden fazla terim içeren toplama işlemlerinde verilmeyen toplananı bulma çalışmaları yaptırılır. b) Doğal sayılarla yapılan toplama işlemlerinde basamaklarda en fazla bir verilmeyen işlem örnekleri de kullanılmalıdır.</w:t>
            </w:r>
            <w:r>
              <w:t>a) Toplamları 100’ü geçmeyen iki basamaklı iki sayı; üç basamaklı bir sayı ile bir basamaklı bir sayı;10’un katı olan iki basamaklı bir sayı ile 100’ün katı olan üç basamaklı bir sayının toplama işlemleri yapılır. b) Yuvarlama, sayı çiftleri, basamak değerleri, üzerine ekleme, sayıları parçalama gibi uygun stratejiler kullanılır. a) İkiden fazla terim içeren toplama işlemlerinde verilmeyen toplananı bulma çalışmaları yaptırılır. b) Doğal sayılarla yapılan toplama işlemlerinde basamaklarda en fazla bir verilmeyen işlem örnekleri de kullanılmalıdır.</w:t>
            </w:r>
          </w:p>
        </w:tc>
        <w:tc>
          <w:tcPr>
            <w:vAlign w:val="center"/>
          </w:tcPr>
          <w:p>
            <w:pPr>
              <w:rPr>
                <w:b/>
              </w:rPr>
            </w:pPr>
            <w:r>
              <w:t>Ders Kitabı *Öğrendiklerimizi Uygulayalım (sayfa 26) *Gözlem Formu</w:t>
            </w:r>
            <w:r>
              <w:t>Ders Kitabı *Öğrendiklerimizi Uygulayalım (sayfa 26) *Gözlem Formu</w:t>
            </w:r>
            <w:r>
              <w:t>Ders Kitabı *Öğrendiklerimizi Uygulayalım (sayfa 26) *Gözlem Formu</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M.3.1.2.6. Doğal sayılarla toplama işlemini gerektiren problemleri çözer.</w:t>
            </w:r>
          </w:p>
        </w:tc>
        <w:tc>
          <w:tcPr>
            <w:vAlign w:val="center"/>
          </w:tcPr>
          <w:p>
            <w:r>
              <w:t>Doğal Sayılarla Toplama İşlemi *Toplama İşlemi İle İlgili problemler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Problem çözerken en çok üç işlem gerektiren problemlere yer verilir. b) En çok iki işlem gerektiren problem kurma çalışmalarına da yer verilir</w:t>
            </w:r>
          </w:p>
        </w:tc>
        <w:tc>
          <w:tcPr>
            <w:vAlign w:val="center"/>
          </w:tcPr>
          <w:p>
            <w:pPr>
              <w:rPr>
                <w:b/>
              </w:rPr>
            </w:pPr>
            <w:r>
              <w:t>Ders Kitabı *Öğrendiklerimizi Uygulayalım (sayfa 26) *Gözlem Formu</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M.3.1.3.3. Doğal sayılarla yapılan çıkarma işleminin sonucunu tahmin eder, tahminini işlem sonucuyla karşılaştırır. M.3.1.3.4. Doğal sayılarla toplama ve çıkarma işlemlerini gerektiren problemleri çözer.</w:t>
            </w:r>
          </w:p>
        </w:tc>
        <w:tc>
          <w:tcPr>
            <w:vAlign w:val="center"/>
          </w:tcPr>
          <w:p>
            <w:r>
              <w:t>Doğal Sayılarla Çıkarma İşlemi *Farkı Tahmin Edelim Doğal Sayılarla Çıkarma İşlemi *Toplama ve Çıkarma İşlemlerini Gerektiren problemler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Sınıf sayı sınırlılıkları içinde kalınır a) Problem çözerken en çok üç işlemli problemlerle sınırlı kalınır. b) En çok iki işlem gerektiren problem kurma çalışmalarına da yer verilir.</w:t>
            </w:r>
          </w:p>
        </w:tc>
        <w:tc>
          <w:tcPr>
            <w:vAlign w:val="center"/>
          </w:tcPr>
          <w:p>
            <w:pPr>
              <w:rPr>
                <w:b/>
              </w:rPr>
            </w:pPr>
            <w:r>
              <w:t>Ders Kitabı *Öğrendiklerimizi Uygulayalım (sayfa 26) *Gözlem Formu</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M.3.4.1.1. Şekil ve nesne grafiğinde gösterilen bilgileri açıklayarak grafikten çetele ve sıklık tablosuna dönüşümler yapar ve yorumlar.</w:t>
            </w:r>
          </w:p>
        </w:tc>
        <w:tc>
          <w:tcPr>
            <w:vAlign w:val="center"/>
          </w:tcPr>
          <w:p>
            <w:r>
              <w:t>Veri Toplama ve Değerlendirme *Nesne ve Şekil Grafiği Oluşturalım Tabloları Yorumlayalım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Verilerin farklı bölümlerini karşılaştırarak verinin tamamı hakkında yorum yapmaları istenir. Örneğin bir bakkalda bir haftada satılan ekmek sayısını gösteren grafik incelendiğinde hafta sonu satılan ekmek sayısının diğer günlerde satılan ekmek sayısından daha fazla olduğu fark ettirilir.</w:t>
            </w:r>
          </w:p>
        </w:tc>
        <w:tc>
          <w:tcPr>
            <w:vAlign w:val="center"/>
          </w:tcPr>
          <w:p>
            <w:pPr>
              <w:rPr>
                <w:b/>
              </w:rPr>
            </w:pPr>
            <w:r>
              <w:t>Ders Kitabı *Öğrendiklerimizi Uygulayalım (sayfa 26) *Gözlem Formu</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M.3.4.1.2. Grafiklerde verilen bilgileri kullanarak veya grafikler oluşturarak toplama ve çıkarma işlemleri gerektiren problemleri çözer. M.3.4.1.3. En çok üç veri grubuna ait basit tabloları okur, yorumlar ve tablodan elde ettiği veriyi düzenler.</w:t>
            </w:r>
          </w:p>
        </w:tc>
        <w:tc>
          <w:tcPr>
            <w:vAlign w:val="center"/>
          </w:tcPr>
          <w:p>
            <w:r>
              <w:t>Veri Toplama ve Değerlendirme *Grafiklerle İlgili Problemleri Çözelim Veri Toplama ve Değerlendirme *Tabloları Okuyalım, Yorumlayalım ve Düzenleyelim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Sınıf sayı sınırlılıkları içinde kalınır. b) Karşılaştırma gerektiren problemlere yer verilir. c) Problem kurmaya yönelik çalışmalara da yer verilir.</w:t>
            </w:r>
          </w:p>
        </w:tc>
        <w:tc>
          <w:tcPr>
            <w:vAlign w:val="center"/>
          </w:tcPr>
          <w:p>
            <w:pPr>
              <w:rPr>
                <w:b/>
              </w:rPr>
            </w:pPr>
            <w:r>
              <w:t>Ders Kitabı *Öğrendiklerimizi Uygulayalım (sayfa 26) *Gözlem Formu</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M.3.1.4.1. Çarpma işleminin kat anlamını açıklar.</w:t>
            </w:r>
          </w:p>
        </w:tc>
        <w:tc>
          <w:tcPr>
            <w:vAlign w:val="center"/>
          </w:tcPr>
          <w:p>
            <w:r>
              <w:t>Doğal Sayılarla Çarpma İşlemi *Çarpma İşleminin Kat Anlamını Açıklayalım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Çarpmanın kat anlamının tekrarlı toplama anlamıyla ilişkisi vurgulanır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M.3.1.4.2. Çarpım tablosunu oluşturur. M.3.1.4.3. İki basamaklı bir doğal sayıyla en çok iki basamaklı bir doğal sayıyı, en çok üç basamaklı bir doğal sayıyla bir basamaklı bir doğal sayıyı çarpar.</w:t>
            </w:r>
          </w:p>
        </w:tc>
        <w:tc>
          <w:tcPr>
            <w:vAlign w:val="center"/>
          </w:tcPr>
          <w:p>
            <w:r>
              <w:t>Doğal Sayılarla Çarpma İşlemi *Çarpım Tablosu Oluşturalım Doğal Sayılarla Çarpma İşlemi *Çarpım İşlemi Yapalım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100’lük tablodan yararlanarak ve liste şeklinde yazarak çarpım tablosunu oluşturmaları sağlanır. a) Eldeli çarpma işlemlerine yer verilir. b) Çarpımları 1000’den küçük sayılarla işlem yapılır.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r>
              <w:t>M.3.1.4.4. 10 ve 100 ile kısa yoldan çarpma işlemi yapar. M.3.1.4.5. 5'e kadar (5 dâhil) çarpım tablosundaki sayıları kullanarak çarpma işleminde çarpanlardan biri bir arttırıldığında veya azaltıldığında çarpma işleminin sonucunun nasıl değiştiğini fark eder.</w:t>
            </w:r>
          </w:p>
        </w:tc>
        <w:tc>
          <w:tcPr>
            <w:vAlign w:val="center"/>
          </w:tcPr>
          <w:p>
            <w:r>
              <w:t>Doğal Sayılarla Çarpma İşlemi *Kısa Yoldan Çarpma İşlemi Yapalım Doğal Sayılarla Çarpma İşlemi *Çarpanlar ile Çarpım Arasındaki İlişki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Sınıf sayı sınırlılıkları içinde kalınır Uygun tablolar kullanılarak çarpanlardan biri bir arttıkça çarpımın diğer çarpan değeri kadar arttığı veya çarpanlardan biri bir azaldıkça çarpımın diğer çarpan değeri kadar azaldığı fark ettirilir.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M.3.1.4.6. Biri çarpma işlemi olmak üzere iki işlem gerektiren problemleri çözer.</w:t>
            </w:r>
            <w:r>
              <w:t>M.3.1.4.6. Biri çarpma işlemi olmak üzere iki işlem gerektiren problemleri çözer.</w:t>
            </w:r>
          </w:p>
        </w:tc>
        <w:tc>
          <w:tcPr>
            <w:vAlign w:val="center"/>
          </w:tcPr>
          <w:p>
            <w:r>
              <w:t>Doğal Sayılarla Çarpma İşlemi *Çarpma İşlemini Gerektiren problemler</w:t>
            </w:r>
            <w:r>
              <w:t>Doğal Sayılarla Çarpma İşlemi *Çarpma İşlemini Gerektiren problemler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Problem kurmaya yönelik çalışmalara da yer verilir.</w:t>
            </w:r>
            <w:r>
              <w:t>Problem kurmaya yönelik çalışmalara da yer verilir.</w:t>
            </w:r>
          </w:p>
        </w:tc>
        <w:tc>
          <w:tcPr>
            <w:vAlign w:val="center"/>
          </w:tcPr>
          <w:p>
            <w:pPr>
              <w:rPr>
                <w:b/>
              </w:rPr>
            </w:pPr>
            <w:r>
              <w:t>Ders Kitabı *Öğrendiklerimizi Uygulayalım (sayfa 26) *Gözlem Formu</w:t>
            </w:r>
            <w:r>
              <w:t>Ders Kitabı *Öğrendiklerimizi Uygulayalım (sayfa 26) *Gözlem Formu</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M.3.1.5.1. İki basamaklı doğal sayıları bir basamaklı doğal sayılara böler.</w:t>
            </w:r>
          </w:p>
        </w:tc>
        <w:tc>
          <w:tcPr>
            <w:vAlign w:val="center"/>
          </w:tcPr>
          <w:p>
            <w:r>
              <w:t>Doğal Sayılarla Bölme İşlemi *Bölme İşlemi Yapalım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Bölme işleminde diğer işlemlerden farklı olarak işleme en büyük basamaktan başlanması gerektiği vurgulanır. b) Bölme işleminde kalan, bölenden küçük olduğunda işleme devam edilmeyeceği belirtilir. c) Somut nesnelerle yapılan modellemelerin yanı sıra, sayı doğrusu vb. modeller de kullanılır.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M.3.1.5.2. Birler basamağı sıfır olan iki basamaklı bir doğal sayıyı 10’a kısa yoldan böler. M.3.1.5.3. Bölme işleminde bölünen, bölen, bölüm ve kalan arasındaki ilişkiyi fark eder.</w:t>
            </w:r>
            <w:r>
              <w:t>M.3.1.5.2. Birler basamağı sıfır olan iki basamaklı bir doğal sayıyı 10’a kısa yoldan böler. M.3.1.5.3. Bölme işleminde bölünen, bölen, bölüm ve kalan arasındaki ilişkiyi fark eder.</w:t>
            </w:r>
          </w:p>
        </w:tc>
        <w:tc>
          <w:tcPr>
            <w:vAlign w:val="center"/>
          </w:tcPr>
          <w:p>
            <w:r>
              <w:t>Doğal Sayılarla Bölme İşlemi *Kısa Yoldan Bölme İşlemi Yapalım Doğal Sayılarla Bölme İşlemi *Bölme İşleminin Terimleri Arasındaki İlişkiyi Belirleyelim</w:t>
            </w:r>
            <w:r>
              <w:t>Doğal Sayılarla Bölme İşlemi *Kısa Yoldan Bölme İşlemi Yapalım Doğal Sayılarla Bölme İşlemi *Bölme İşleminin Terimleri Arasındaki İlişkiyi Belirleyelim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Bölme işleminde bölünenin, bölen ve bölüm çarpımının kalan ile toplamına eşit olduğu modelleme ve işlemlerle gösterilir.</w:t>
            </w:r>
            <w:r>
              <w:t>Bölme işleminde bölünenin, bölen ve bölüm çarpımının kalan ile toplamına eşit olduğu modelleme ve işlemlerle gösterilir.</w:t>
            </w:r>
          </w:p>
        </w:tc>
        <w:tc>
          <w:tcPr>
            <w:vAlign w:val="center"/>
          </w:tcPr>
          <w:p>
            <w:pPr>
              <w:rPr>
                <w:b/>
              </w:rPr>
            </w:pPr>
            <w:r>
              <w:t>Ders Kitabı *Öğrendiklerimizi Uygulayalım (sayfa 26) *Gözlem Formu</w:t>
            </w:r>
            <w:r>
              <w:t>Ders Kitabı *Öğrendiklerimizi Uygulayalım (sayfa 26) *Gözlem Formu</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M.3.1.5.4. Biri bölme olacak şekilde iki işlem gerektiren problemleri çözer.</w:t>
            </w:r>
          </w:p>
        </w:tc>
        <w:tc>
          <w:tcPr>
            <w:vAlign w:val="center"/>
          </w:tcPr>
          <w:p>
            <w:r>
              <w:t>Doğal Sayılarla Bölme İşlemi *Bölme İşlemini Gerektiren Problemler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Problem kurmaya yönelik çalışmalara da yer verilir.</w:t>
            </w:r>
          </w:p>
        </w:tc>
        <w:tc>
          <w:tcPr>
            <w:vAlign w:val="center"/>
          </w:tcPr>
          <w:p>
            <w:pPr>
              <w:rPr>
                <w:b/>
              </w:rPr>
            </w:pPr>
            <w:r>
              <w:t>Ders Kitabı *Öğrendiklerimizi Uygulayalım (sayfa 26) *Gözlem Formu</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M.3.1.6.1. Bütün, yarım ve çeyrek modellerinin kesir gösterimlerini kullanır.</w:t>
            </w:r>
          </w:p>
        </w:tc>
        <w:tc>
          <w:tcPr>
            <w:vAlign w:val="center"/>
          </w:tcPr>
          <w:p>
            <w:r>
              <w:t>Kesirler *Bütün, Yarım ve Çeyrek Kesir Gösterimleri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Kesir gösterimlerinin okunmasında, parça-bütün ilişkisini vurgulayacak ifadeler kullanılır. Örneğin ¼ kesri “dörtte bir” biçiminde okunur ve bir bütünün 4’e bölünüp bir parçası alındığı şeklinde açıklanır. b) Pay, payda ve kesir çizgisi kullanılan örnekler üzerinden açıklanır.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M.3.1.6.2. Bir bütünü eş parçalara ayırarak eş parçalardan her birinin birim kesir olduğunu belirtir. M.3.1.6.3. Pay ve payda arasındaki ilişkiyi açıklar.</w:t>
            </w:r>
          </w:p>
        </w:tc>
        <w:tc>
          <w:tcPr>
            <w:vAlign w:val="center"/>
          </w:tcPr>
          <w:p>
            <w:r>
              <w:t>Kesirler *Bütünün Birim Kesrini Belirtelim Kesirler *Pay ve Payda Arasındaki İlişkiyi Açıklayalım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Bütünün “1” olduğu vurgulanır. b) Verilen bütünün eş parçalarından bir tanesinin birim kesir olduğu açıklanır. Pay ve payda arasındaki parça-bütün ilişkisi vurgulanır.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M.3.1.6.4. Paydası 10 ve 100 olan kesirlerin birim kesirlerini gösterir. M.3.1.6.5. Bir çokluğun, belirtilen birim kesir kadarını belirler.</w:t>
            </w:r>
          </w:p>
        </w:tc>
        <w:tc>
          <w:tcPr>
            <w:vAlign w:val="center"/>
          </w:tcPr>
          <w:p>
            <w:r>
              <w:t>Kesirler *Paydası 10 ve 100 Olan Kesirlerin Birim Kesirlerini Gösterelim Kesirler *Bir Çokluğun Birim Kesir Kadarını Bulalım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Paydası 10 olan kesirleri, diğer modellerin (uzunluk, alan vb.) yanı sıra sayı doğrusu üzerinde de gösterme çalışmaları yapılır. Problem model kullandırılarak çözdürülür. Daha sonra işlem yaptırılır.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M.3.1.6.6. Payı paydasından küçük kesirler elde eder. M.3.3.5.1. Zamanı dakika ve saat cinsinden söyler, okur ve yazar.</w:t>
            </w:r>
          </w:p>
        </w:tc>
        <w:tc>
          <w:tcPr>
            <w:vAlign w:val="center"/>
          </w:tcPr>
          <w:p>
            <w:r>
              <w:t>Kesirler *Payı Paydasından Küçük Kesirler Elde Edelim Zaman Ölçme *Zamanı Okuyalım ve Yazalım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Kâğıt, kesir blokları, örüntü blokları ve sayı doğrusu gibi çeşitli modeller kullanarak payı paydasından küçük kesirlerle çalışılmalıdır.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M.3.3.5.3. Olayların oluş sürelerini karşılaştırır.</w:t>
            </w:r>
          </w:p>
        </w:tc>
        <w:tc>
          <w:tcPr>
            <w:vAlign w:val="center"/>
          </w:tcPr>
          <w:p>
            <w:r>
              <w:t>Zaman Ölçme *Olayların Oluş Sürelerini Karşılaştıralım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Görevlerin, belirli bir işin veya eylemin başlamasıyla bitişi arasındaki sürenin ölçümü ve karşılaştırılması yapılır. b) Kum saati gibi farklı zaman ölçme araçlarının kullanıldığı örneklere de yer verilir.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M.3.3.5.4. Zaman ölçme birimlerinin kullanıldığı problemleri çözer. M.3.3.4.1. Lira ve kuruş ilişkisini gösterir. M.3.3.4.2. Paralarımızla ilgili problemleri çözer.</w:t>
            </w:r>
          </w:p>
        </w:tc>
        <w:tc>
          <w:tcPr>
            <w:vAlign w:val="center"/>
          </w:tcPr>
          <w:p>
            <w:r>
              <w:t>Zaman Ölçme *Zaman Ölçü Birimlerini Kullanarak Problem Çözelim Paralarımız *Lira ile Kuruş Arasındaki İlişkiyi Gösterelim Paralarımız *Paralarımızla İlgili Problemler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Örneğin 325 kuruş, 3 lira 25 kuruş şeklinde ifade edilir. b) Ondalık gösterime yer verilmez. a) Problemlerde tasarrufun önemine vurgu yapılır. b) Problem kurmaya yönelik çalışmalara da yer verilir.</w:t>
            </w:r>
          </w:p>
        </w:tc>
        <w:tc>
          <w:tcPr>
            <w:vAlign w:val="center"/>
          </w:tcPr>
          <w:p>
            <w:pPr>
              <w:rPr>
                <w:b/>
              </w:rPr>
            </w:pPr>
            <w:r>
              <w:t>Ders Kitabı *Öğrendiklerimizi Uygulayalım (sayfa 26) *Gözlem Formu</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M.3.3.6.1. Nesneleri gram ve kilogram cinsinden ölçer. M.3.3.6.2. Bir nesnenin kütlesini tahmin eder ve ölçme yaparak tahmininin doğruluğunu kontrol eder. M.3.3.6.3. Kilogram ve gramla ilgili problemleri çözer.</w:t>
            </w:r>
          </w:p>
        </w:tc>
        <w:tc>
          <w:tcPr>
            <w:vAlign w:val="center"/>
          </w:tcPr>
          <w:p>
            <w:r>
              <w:t>Tartma *Nesneleri Gram ve Kilogram Cinsinden Ölçelim Tartma *Kilogram ve Gram İle İlgili Problemleri Çözelim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Dönüştürme gerektiren problemlere yer verilmez. b) Problem kurmaya yönelik çalışmalara da yer verilir.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M.3.2.1.1. Küp, kare prizma, dikdörtgen prizma, üçgen prizma, silindir, koni ve küre modellerinin yüzlerini, köşelerini, ayrıtlarını belirtir. M.3.2.1.2. Küp, kare prizma ve dikdörtgen prizmanın birbirleriyle benzer ve farklı yönlerini açıklar.</w:t>
            </w:r>
          </w:p>
        </w:tc>
        <w:tc>
          <w:tcPr>
            <w:vAlign w:val="center"/>
          </w:tcPr>
          <w:p>
            <w:r>
              <w:t>Geometrik Cisimler ve Şekiller *Geometrik Cisimler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Köşe, yüz ve ayrıt özellikleri bakımından karşılaştırma yapılır. b) Küp ve kare prizmanın, dikdörtgen prizmanın özel birer durumu olması özelliğine değinilmez.</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M.3.2.1.3. Cetvel kullanarak kare, dikdörtgen ve üçgeni çizer; kare ve dikdörtgenin köşegenlerini belirler. M.3.2.1.4. Şekillerin kenar sayılarına göre isimlendirildiklerini fark eder.</w:t>
            </w:r>
          </w:p>
        </w:tc>
        <w:tc>
          <w:tcPr>
            <w:vAlign w:val="center"/>
          </w:tcPr>
          <w:p>
            <w:r>
              <w:t>Geometrik Cisimler ve Şekiller *Kare, Üçgen ve Dikdörtgen Çizelim Geometrik Cisimler ve Şekiller *Şekilleri Kenar Sayılarına Göre İsimlendirelim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Çizim yaparken noktalı, izometrik veya kareli kâğıt kullanılır. b) Üçgenin köşegeninin olmadığı fark ettirilir. a) Dörtgen, beşgen, altıgen ve sekizgen tanıtılır. b) Günlük hayattan şekillere örnekler (petek, kapağı açılmış zarf, trafik işaret levhaları vb.) verilir. c) Şekiller; noktalı kâğıt, geometri tahtası vb. araçlar üzerinde gösterilir.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M.3.2.3.1. Şekil modelleri kullanarak kaplama yapar, yaptığı kaplama örüntüsünü noktalı ya da kareli kâğıt üzerine çizer.</w:t>
            </w:r>
          </w:p>
        </w:tc>
        <w:tc>
          <w:tcPr>
            <w:vAlign w:val="center"/>
          </w:tcPr>
          <w:p>
            <w:r>
              <w:t>Geometrik Örüntüler *Şekil Modelleriyle Kaplama Örüntüleri Yapalım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Birimi üçgen, kare, dikdörtgen olan şekil modelleri kullanılır</w:t>
            </w:r>
          </w:p>
        </w:tc>
        <w:tc>
          <w:tcPr>
            <w:vAlign w:val="center"/>
          </w:tcPr>
          <w:p>
            <w:pPr>
              <w:rPr>
                <w:b/>
              </w:rPr>
            </w:pPr>
            <w:r>
              <w:t>Ders Kitabı *Öğrendiklerimizi Uygulayalım (sayfa 26) *Gözlem Formu</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M.3.2.4.1. Noktayı tanır, sembolle gösterir ve isimlendirir. M.3.2.4.2. Doğruyu, ışını ve açıyı tanır</w:t>
            </w:r>
          </w:p>
        </w:tc>
        <w:tc>
          <w:tcPr>
            <w:vAlign w:val="center"/>
          </w:tcPr>
          <w:p>
            <w:r>
              <w:t>Geometride Temel Kavramlar *Noktayı Tanıyalım, Sembolle Gösterelim ve İsimlendirelim Geometride Temel Kavramlar *Doğru, Işın ve Açıyı Tanıyalım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Doğruyu ve ışını tasvir eder, açıya çevresinden örnekler verir.</w:t>
            </w:r>
          </w:p>
        </w:tc>
        <w:tc>
          <w:tcPr>
            <w:vAlign w:val="center"/>
          </w:tcPr>
          <w:p>
            <w:pPr>
              <w:rPr>
                <w:b/>
              </w:rPr>
            </w:pPr>
            <w:r>
              <w:t>Ders Kitabı *Öğrendiklerimizi Uygulayalım (sayfa 26) *Gözlem Formu</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M.3.2.4.3. Doğru parçasını çizgi modelleri ile oluşturur; yatay, dikey ve eğik konumlu doğru parçası modellerine örnekler vererek çizimlerini yapar. M.3.2.2.1. Şekillerin birden fazla simetri doğrusu olduğunu şekli katlayarak belirler. M.3.2.2.2. Bir parçası verilen simetrik şekli dikey ya da yatay simetri doğrusuna göre tamamlar.</w:t>
            </w:r>
          </w:p>
        </w:tc>
        <w:tc>
          <w:tcPr>
            <w:vAlign w:val="center"/>
          </w:tcPr>
          <w:p>
            <w:r>
              <w:t>Geometride Temel Kavramlar *Doğru Parçası Uzamsal İlişkiler *Simetri Doğrularını Belirleyelim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Kare, dikdörtgen ve daire ile sınırlı kalınır. b) Dikdörtgende köşegenin simetri doğrusu olmadığı fark ettirilir. Simetrik şeklin eş parçalarının incelenmesi, ilişkilendirilmesi ve eş parçaların özelliklerinin fark edilmesi sağlanır.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M.3.3.1.1. Bir metre, yarım metre, 10 cm ve 5 cm için standart olmayan ölçme araçları tanımlar ve bunları kullanarak ölçme yapar. M.3.3.1.2. Metre ile santimetre arasındaki ilişkiyi açıklar ve birbiri cinsinden yazar.</w:t>
            </w:r>
          </w:p>
        </w:tc>
        <w:tc>
          <w:tcPr>
            <w:vAlign w:val="center"/>
          </w:tcPr>
          <w:p>
            <w:r>
              <w:t>Uzunluk Ölçme *Uzunlukları Ölçelim Uzunluk Ölçme *Metre ile Santimetre Arasındaki İlişkiyi Açıklayalım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kulaç, adım, karış gibi bedensel ve ip, tel, kalem gibi bedensel olmayan ölçme araçları tanımlamaları ve bunları kullanarak farklı ölçme etkinlikleri yapmaları istenir. a) Dönüşümlerde ondalık gösterim gerektirmeyen sayılar kullanılmasına dikkat edilir. b) Dönüşümler somut uygulamalarla yaptırılır.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M.3.3.1.3. Cetvel kullanarak uzunluğu verilen bir doğru parçasını çizer. M.3.3.1.4. Kilometreyi tanır, kullanım alanlarını belirtir ve kilometre ile metre arasındaki ilişkiyi fark eder. M.3.3.1.5. Metre ve santimetre birimlerinin kullanıldığı problemleri çözer.</w:t>
            </w:r>
          </w:p>
        </w:tc>
        <w:tc>
          <w:tcPr>
            <w:vAlign w:val="center"/>
          </w:tcPr>
          <w:p>
            <w:r>
              <w:t>VUzunluk Ölçme *Ölçüsü Verilen Uzunluğu Çizelim Uzunluk Ölçme *Kilometreyi Tanıyalım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Birimler arası dönüşüm işlemlerine yer verilmez</w:t>
            </w:r>
          </w:p>
        </w:tc>
        <w:tc>
          <w:tcPr>
            <w:vAlign w:val="center"/>
          </w:tcPr>
          <w:p>
            <w:pPr>
              <w:rPr>
                <w:b/>
              </w:rPr>
            </w:pPr>
            <w:r>
              <w:t>Ders Kitabı *Öğrendiklerimizi Uygulayalım (sayfa 26) *Gözlem Formu</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M.3.3.2.1. Nesnelerin çevrelerini belirler. M.3.3.2.2. Şekillerin çevre uzunluğunu standart olmayan ve standart birimler kullanarak ölçer.</w:t>
            </w:r>
          </w:p>
        </w:tc>
        <w:tc>
          <w:tcPr>
            <w:vAlign w:val="center"/>
          </w:tcPr>
          <w:p>
            <w:r>
              <w:t>Uzunluk Ölçme *Uzunluk Ölçü Birimlerinin Kullanıldığı Problemler Çevre Ölçme *Nesnelerin Çevrelerini Belirleyelim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Problem çözerken en çok iki işlemli problemlere yer verilir.</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M.3.3.2.3. Şekillerin çevre uzunluğunu hesaplar. M.3.3.2.4. Şekillerin çevre uzunlukları ile ilgili problemleri çözer. M.3.3.3.1. Şekillerin alanını standart olmayan uygun malzeme ile kaplar ve ölçer.</w:t>
            </w:r>
          </w:p>
        </w:tc>
        <w:tc>
          <w:tcPr>
            <w:vAlign w:val="center"/>
          </w:tcPr>
          <w:p>
            <w:r>
              <w:t>Çevre Ölçme *Şekillerin Çevre uzunluklarını Ölçelim ve Hesaplayalım *Şekillerin Çevre Uzunlukları İle İlgili Problemleri Çözelim Alan Ölçme *Şekillerin Alanını Ölçelim Sıvı Ölçme</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Önce standart olmayan birimlerle ölçme yapılır. b) Bir şeklin çevre uzunluğunu ölçerken aynı kenarları tekrar tekrar ölçmemesi ve ölçülmeyen kenar kalmaması gerektiği vurgulanır. a) Geometri tahtası, noktalı veya kareli kâğıtta verilmiş olan kare, dikdörtgen veya bunların birleşiminden oluşturulan şekillerin çevre uzunlukları hesaplatılır. b) Çemberin çevresi hesaplanmaz a) Önce standart olmayan birimlerle ölçme yapılır. b) Bir şeklin çevre uzunluğunu ölçerken aynı kenarları tekrar tekrar ölçmemesi ve ölçülmeyen kenar kalmaması gerektiği vurgulanır. a) Geometri tahtası, noktalı veya kareli kâğıtta verilmiş olan kare, dikdörtgen veya bunların birleşiminden oluşturulan şekillerin çevre uzunlukları hesaplatılır.</w:t>
            </w:r>
          </w:p>
        </w:tc>
        <w:tc>
          <w:tcPr>
            <w:vAlign w:val="center"/>
          </w:tcPr>
          <w:p>
            <w:pPr>
              <w:rPr>
                <w:b/>
              </w:rPr>
            </w:pPr>
            <w:r>
              <w:t>Ders Kitabı *Öğrendiklerimizi Uygulayalım (sayfa 26) *Gözlem Formu</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M.3.3.3.2. Bir alanı, standart olmayan alan ölçme birimleriyle tahmin eder ve birimleri sayarak tahminini kontrol eder. M.3.3.7.1. Standart sıvı ölçme aracı ve birimlerinin gerekliliğini açıklayarak litre veya yarım litre birimleriyle ölçmeler yapar. M.3.3.7.2. Bir kaptaki sıvının miktarını litre ve yarım litre birimleriyle tahmin eder ve ölçme yaparak tahmininin doğruluğunu kontrol eder. M.3.3.7.3. Litre ile ilgili problemleri çözer.</w:t>
            </w:r>
          </w:p>
        </w:tc>
        <w:tc>
          <w:tcPr>
            <w:vAlign w:val="center"/>
          </w:tcPr>
          <w:p>
            <w:r>
              <w:t>*Litre ve Yarım Litre Birimleriyle Ölçme Yapalım Sıvı Ölçme *Sıvı Miktarını Tahmin Edelim ve Ölçelim Sıvı ölçme *Litre ile İlgili Problemleri Çözelim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b) Çemberin çevresi hesaplanmaz.a) Önce standart olmayan birimlerle ölçme yapılır. b) Bir şeklin çevre uzunluğunu ölçerken aynı kenarları tekrar tekrar ölçmemesi ve ölçülmeyen kenar kalmaması gerektiği vurgulanır. a) Geometri tahtası, noktalı veya kareli kâğıtta verilmiş olan kare, dikdörtgen veya bunların birleşiminden oluşturulan şekillerin çevre uzunlukları hesaplatılır. b) Çemberin çevresi hesaplanmaz</w:t>
            </w:r>
          </w:p>
        </w:tc>
        <w:tc>
          <w:tcPr>
            <w:vAlign w:val="center"/>
          </w:tcPr>
          <w:p>
            <w:r>
              <w:t>Ders Kitabı *Öğrendiklerimizi Uygulayalım (sayfa 26) *Gözlem Formu</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M.3.3.3.2. Bir alanı, standart olmayan alan ölçme birimleriyle tahmin eder ve birimleri sayarak tahminini kontrol eder. M.3.3.7.1. Standart sıvı ölçme aracı ve birimlerinin gerekliliğini açıklayarak litre veya yarım litre birimleriyle ölçmeler yapar. M.3.3.7.2. Bir kaptaki sıvının miktarını litre ve yarım litre birimleriyle tahmin eder ve ölçme yaparak tahmininin doğruluğunu kontrol eder. M.3.3.7.3. Litre ile ilgili problemleri çözer.</w:t>
            </w:r>
          </w:p>
        </w:tc>
        <w:tc>
          <w:tcPr>
            <w:vAlign w:val="center"/>
          </w:tcPr>
          <w:p>
            <w:r>
              <w:t>*Litre ve Yarım Litre Birimleriyle Ölçme Yapalım Sıvı Ölçme *Sıvı Miktarını Tahmin Edelim ve Ölçelim Sıvı ölçme *Litre ile İlgili Problemleri Çözelim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Matematik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b) Çemberin çevresi hesaplanmaz.a) Önce standart olmayan birimlerle ölçme yapılır. b) Bir şeklin çevre uzunluğunu ölçerken aynı kenarları tekrar tekrar ölçmemesi ve ölçülmeyen kenar kalmaması gerektiği vurgulanır. a) Geometri tahtası, noktalı veya kareli kâğıtta verilmiş olan kare, dikdörtgen veya bunların birleşiminden oluşturulan şekillerin çevre uzunlukları hesaplatılır. b) Çemberin çevresi hesaplanmaz</w:t>
            </w:r>
          </w:p>
        </w:tc>
        <w:tc>
          <w:tcPr>
            <w:vAlign w:val="center"/>
          </w:tcPr>
          <w:p>
            <w:r>
              <w:t>Ders Kitabı *Öğrendiklerimizi Uygulayalım (sayfa 26) *Gözlem Formu</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