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687"/>
        <w:gridCol w:w="2873"/>
        <w:gridCol w:w="6219"/>
        <w:gridCol w:w="843"/>
        <w:gridCol w:w="163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YÖNTEM VE TEKNİKLER - ARAÇ VE GEREÇLER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DİNLEME-SÖYLEME</w:t>
            </w:r>
          </w:p>
        </w:tc>
        <w:tc>
          <w:tcPr>
            <w:vAlign w:val="center"/>
          </w:tcPr>
          <w:p>
            <w:pPr>
              <w:rPr>
                <w:b/>
              </w:rPr>
            </w:pPr>
            <w:r>
              <w:t>Mü.7.A.1. İstiklâl Marşı’nı birlikte söyler.</w:t>
            </w:r>
          </w:p>
        </w:tc>
        <w:tc>
          <w:tcPr>
            <w:vAlign w:val="center"/>
          </w:tcPr>
          <w:p>
            <w:pPr>
              <w:rPr>
                <w:b/>
              </w:rPr>
            </w:pPr>
            <w:r>
              <w:t>Öğrencilerin İstiklâl Marşı’nı hız ve gürlük basamaklarına uygun olarak söylemeleri sağlanır.</w:t>
            </w:r>
          </w:p>
        </w:tc>
        <w:tc>
          <w:tcPr>
            <w:vAlign w:val="center"/>
          </w:tcPr>
          <w:p>
            <w:pPr>
              <w:rPr>
                <w:b/>
              </w:rPr>
            </w:pPr>
            <w:r>
              <w:t>Drama Çalma Söyleme Bona solfej İstiklal Marşı nın yer aldığı CD MP3 çalar Bilgisayarvs.</w:t>
            </w:r>
          </w:p>
        </w:tc>
        <w:tc>
          <w:tcPr>
            <w:vAlign w:val="center"/>
          </w:tcPr>
          <w:p>
            <w:pPr>
              <w:rPr>
                <w:b/>
              </w:rPr>
            </w:pPr>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DİNLEME-SÖYLEME</w:t>
            </w:r>
          </w:p>
        </w:tc>
        <w:tc>
          <w:tcPr>
            <w:vAlign w:val="center"/>
          </w:tcPr>
          <w:p>
            <w:r>
              <w:t>Mü.7.A.1. İstiklâl Marşı’nı birlikte söyler.</w:t>
            </w:r>
          </w:p>
        </w:tc>
        <w:tc>
          <w:tcPr>
            <w:vAlign w:val="center"/>
          </w:tcPr>
          <w:p>
            <w:r>
              <w:t>Öğrencilerin İstiklâl Marşı’nı hız ve gürlük basamaklarına uygun olarak söylemeleri sağlanır.</w:t>
            </w:r>
          </w:p>
        </w:tc>
        <w:tc>
          <w:tcPr>
            <w:vAlign w:val="center"/>
          </w:tcPr>
          <w:p>
            <w:r>
              <w:t>Drama Çalma Söyleme Bona solfej İstiklal Marşı nın yer aldığı CD MP3 çalar Bilgisayarvs.</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Müzik Kültürü</w:t>
            </w:r>
          </w:p>
        </w:tc>
        <w:tc>
          <w:tcPr>
            <w:vAlign w:val="center"/>
          </w:tcPr>
          <w:p>
            <w:r>
              <w:t>Mü.7.A.3. Müzikte hız ve gürlük basamaklarını uygular. Mü.7.B.1. Temel müzik yazı ve öğelerini kullanır Mü.7.A.3. Müzikte hız ve gürlük basamaklarını uygular.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ÇOĞALTMA NOKTASI TEKRAR İŞARETLERİ ( SENYÖ-DA CAPO) verilmelidir. 7/8’lik AKSAK usuller verilmelidir. Kalın LA, Kalın Sİ, İnce RE, İnce Mİ. notaları verilmelidir.</w:t>
            </w:r>
          </w:p>
        </w:tc>
        <w:tc>
          <w:tcPr>
            <w:vAlign w:val="center"/>
          </w:tcPr>
          <w:p>
            <w:r>
              <w:t>Drama Çalma Söyleme Bona solfej İstiklal Marşı nın yer aldığı CD MP3 çalar Bilgisayarvs.</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Müzik Kültürü</w:t>
            </w:r>
          </w:p>
        </w:tc>
        <w:tc>
          <w:tcPr>
            <w:vAlign w:val="center"/>
          </w:tcPr>
          <w:p>
            <w:r>
              <w:t>Mü.7.A.3. Müzikte hız ve gürlük basamaklarını uygular. Mü.7.B.1. Temel müzik yazı ve öğelerini kullanır Mü.7.A.3. Müzikte hız ve gürlük basamaklarını uygular.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ÇOĞALTMA NOKTASI TEKRAR İŞARETLERİ ( SENYÖ-DA CAPO) verilmelidir. 7/8’lik AKSAK usuller verilmelidir. Kalın LA, Kalın Sİ, İnce RE, İnce Mİ. notaları verilmelidir.</w:t>
            </w:r>
          </w:p>
        </w:tc>
        <w:tc>
          <w:tcPr>
            <w:vAlign w:val="center"/>
          </w:tcPr>
          <w:p>
            <w:r>
              <w:t>Drama Çalma Söyleme Bona solfej İstiklal Marşı nın yer aldığı CD MP3 çalar Bilgisayarvs.</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Müzik Kültürü</w:t>
            </w:r>
          </w:p>
        </w:tc>
        <w:tc>
          <w:tcPr>
            <w:vAlign w:val="center"/>
          </w:tcPr>
          <w:p>
            <w:r>
              <w:t>Mü.7.A.3. Müzikte hız ve gürlük basamaklarını uygular. Mü.7.B.1. Temel müzik yazı ve öğelerini kullanır Mü.7.A.3. Müzikte hız ve gürlük basamaklarını uygular.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ÇOĞALTMA NOKTASI TEKRAR İŞARETLERİ ( SENYÖ-DA CAPO) verilmelidir. 7/8’lik AKSAK usuller verilmelidir. Kalın LA, Kalın Sİ, İnce RE, İnce Mİ. notaları verilmelidir.</w:t>
            </w:r>
          </w:p>
        </w:tc>
        <w:tc>
          <w:tcPr>
            <w:vAlign w:val="center"/>
          </w:tcPr>
          <w:p>
            <w:r>
              <w:t>Drama Çalma Söyleme Bona solfej İstiklal Marşı nın yer aldığı CD MP3 çalar Bilgisayarvs.</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Müzik Kültürü</w:t>
            </w:r>
          </w:p>
        </w:tc>
        <w:tc>
          <w:tcPr>
            <w:vAlign w:val="center"/>
          </w:tcPr>
          <w:p>
            <w:r>
              <w:t>Mü.7.A.3. Müzikte hız ve gürlük basamaklarını uygular. Mü.7.B.1. Temel müzik yazı ve öğelerini kullanır Mü.7.A.3. Müzikte hız ve gürlük basamaklarını uygular.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ÇOĞALTMA NOKTASI TEKRAR İŞARETLERİ ( SENYÖ-DA CAPO) verilmelidir. 7/8’lik AKSAK usuller verilmelidir. Kalın LA, Kalın Sİ, İnce RE, İnce Mİ. notaları verilmelidir.</w:t>
            </w:r>
          </w:p>
        </w:tc>
        <w:tc>
          <w:tcPr>
            <w:vAlign w:val="center"/>
          </w:tcPr>
          <w:p>
            <w:r>
              <w:t>Drama Çalma Söyleme Bona solfej İstiklal Marşı nın yer aldığı CD MP3 çalar Bilgisayarvs.</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Müzik Kültürü</w:t>
            </w:r>
          </w:p>
        </w:tc>
        <w:tc>
          <w:tcPr>
            <w:vAlign w:val="center"/>
          </w:tcPr>
          <w:p>
            <w:r>
              <w:t>Mü.7.A.3. Müzikte hız ve gürlük basamaklarını uygular. Mü.7.B.1. Temel müzik yazı ve öğelerini kullanır Mü.7.A.3. Müzikte hız ve gürlük basamaklarını uygular.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ÇOĞALTMA NOKTASI TEKRAR İŞARETLERİ ( SENYÖ-DA CAPO) verilmelidir. 7/8’lik AKSAK usuller verilmelidir. Kalın LA, Kalın Sİ, İnce RE, İnce Mİ. notaları verilmelidir.</w:t>
            </w:r>
          </w:p>
        </w:tc>
        <w:tc>
          <w:tcPr>
            <w:vAlign w:val="center"/>
          </w:tcPr>
          <w:p>
            <w:r>
              <w:t>Drama Çalma Söyleme Bona solfej İstiklal Marşı nın yer aldığı CD MP3 çalar Bilgisayarvs.</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DİNLEME-SÖYLEME</w:t>
            </w:r>
            <w:r>
              <w:t>DİNLEME-SÖYLEME</w:t>
            </w:r>
            <w:r>
              <w:t>DİNLEME-SÖYLEME</w:t>
            </w:r>
          </w:p>
        </w:tc>
        <w:tc>
          <w:tcPr>
            <w:vAlign w:val="center"/>
          </w:tcPr>
          <w:p>
            <w:r>
              <w:t>Mü.7.D.1Atatürk’ün müziğin geliştirilmesine verdiği önemi açıklar. Mü.7.A.2. Millî birlik ve beraberlik duygusunu güçlendiren marşlarımızı doğru söyler.</w:t>
            </w:r>
            <w:r>
              <w:t>Mü.7.D.1Atatürk’ün müziğin geliştirilmesine verdiği önemi açıklar. Mü.7.A.2. Millî birlik ve beraberlik duygusunu güçlendiren marşlarımızı doğru söyler.</w:t>
            </w:r>
            <w:r>
              <w:t>Mü.7.D.1Atatürk’ün müziğin geliştirilmesine verdiği önemi açıklar. Mü.7.A.2. Millî birlik ve beraberlik duygusunu güçlendiren marşlarımızı doğru söyler.</w:t>
            </w:r>
          </w:p>
        </w:tc>
        <w:tc>
          <w:tcPr>
            <w:vAlign w:val="center"/>
          </w:tcPr>
          <w:p>
            <w:r>
              <w:t>CUMHURİYET BAYRAMI.Konunun anlaşılmasına yönelik etkinlikler düzenlenebilir. Örneğin konuyla ilgili olarak Atatürk’ün anılarından alınmış bölümler canlandırılabilir. Cumhuriyet’in ilanından sonra müzik alanında yapılan çalışmalar vurgulanabilir a) Millî, dinî ve manevi günler ile belirli gün ve haftalarda bu kazanıma yer verilmelidir.</w:t>
            </w:r>
            <w:r>
              <w:t>CUMHURİYET BAYRAMI.Konunun anlaşılmasına yönelik etkinlikler düzenlenebilir. Örneğin konuyla ilgili olarak Atatürk’ün anılarından alınmış bölümler canlandırılabilir. Cumhuriyet’in ilanından sonra müzik alanında yapılan çalışmalar vurgulanabilir a) Millî, dinî ve manevi günler ile belirli gün ve haftalarda bu kazanıma yer verilmelidir.</w:t>
            </w:r>
            <w:r>
              <w:t>CUMHURİYET BAYRAMI.Konunun anlaşılmasına yönelik etkinlikler düzenlenebilir. Örneğin konuyla ilgili olarak Atatürk’ün anılarından alınmış bölümler canlandırılabilir. Cumhuriyet’in ilanından sonra müzik alanında yapılan çalışmalar vurgulanabilir a) Millî, dinî ve manevi günler ile belirli gün ve haftalarda bu kazanıma yer verilmelidir.</w:t>
            </w:r>
          </w:p>
        </w:tc>
        <w:tc>
          <w:tcPr>
            <w:vAlign w:val="center"/>
          </w:tcPr>
          <w:p>
            <w:r>
              <w:t>Paylaşma, tasarlama gerçekleştirme</w:t>
            </w:r>
            <w:r>
              <w:t>Paylaşma, tasarlama gerçekleştirme</w:t>
            </w:r>
            <w:r>
              <w:t>Paylaşma, tasarlama gerçekleştirme</w:t>
            </w:r>
          </w:p>
        </w:tc>
        <w:tc>
          <w:tcPr>
            <w:vAlign w:val="center"/>
          </w:tcPr>
          <w:p>
            <w:r>
              <w:t>Atatürk’ü konu alan eserler. Cumhuriyet Marşı. ATATÜRK ve Türk büyüklerine saygı duyar.</w:t>
            </w:r>
            <w:r>
              <w:t>Atatürk’ü konu alan eserler. Cumhuriyet Marşı. ATATÜRK ve Türk büyüklerine saygı duyar.</w:t>
            </w:r>
            <w:r>
              <w:t>Atatürk’ü konu alan eserler. Cumhuriyet Marşı. ATATÜRK ve Türk büyüklerine saygı duyar.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Müzik Kültürü</w:t>
            </w:r>
          </w:p>
        </w:tc>
        <w:tc>
          <w:tcPr>
            <w:vAlign w:val="center"/>
          </w:tcPr>
          <w:p>
            <w:r>
              <w:t>Mü.7.A.2. Millî birlik ve beraberlik duygusunu güçlendiren marşlarımızı doğru söyler.</w:t>
            </w:r>
          </w:p>
        </w:tc>
        <w:tc>
          <w:tcPr>
            <w:vAlign w:val="center"/>
          </w:tcPr>
          <w:p>
            <w:r>
              <w:t>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Paylaşma, tasarlama gerçekleştirme</w:t>
            </w:r>
          </w:p>
        </w:tc>
        <w:tc>
          <w:tcPr>
            <w:vAlign w:val="center"/>
          </w:tcPr>
          <w:p>
            <w:r>
              <w:t>Atatürk’ü konu alan eserler. Cumhuriyet Marşı. ATATÜRK ve Türk büyüklerine saygı duyar.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Müzik Kültürü</w:t>
            </w:r>
          </w:p>
        </w:tc>
        <w:tc>
          <w:tcPr>
            <w:vAlign w:val="center"/>
          </w:tcPr>
          <w:p/>
        </w:tc>
        <w:tc>
          <w:tcPr>
            <w:vAlign w:val="center"/>
          </w:tcPr>
          <w:p/>
        </w:tc>
        <w:tc>
          <w:tcPr>
            <w:vAlign w:val="center"/>
          </w:tcPr>
          <w:p>
            <w:r>
              <w:t>Paylaşma, tasarlama gerçekleştirme</w:t>
            </w:r>
          </w:p>
        </w:tc>
        <w:tc>
          <w:tcPr>
            <w:vAlign w:val="center"/>
          </w:tcPr>
          <w:p>
            <w:r>
              <w:t>Atatürk’ü konu alan eserler. Cumhuriyet Marşı. ATATÜRK ve Türk büyüklerine saygı duyar.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DİNLEME- SÖYLEME</w:t>
            </w:r>
          </w:p>
        </w:tc>
        <w:tc>
          <w:tcPr>
            <w:vAlign w:val="center"/>
          </w:tcPr>
          <w:p>
            <w:r>
              <w:t>Mü.7.C.1. Müziklere kendi oluşturduğu ritim kalıbı ile eşlik eder.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Paylaşma, tasarlama gerçekleştirme</w:t>
            </w:r>
          </w:p>
        </w:tc>
        <w:tc>
          <w:tcPr>
            <w:vAlign w:val="center"/>
          </w:tcPr>
          <w:p>
            <w:r>
              <w:t>.</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DİNLEME- SÖYLEME</w:t>
            </w:r>
          </w:p>
        </w:tc>
        <w:tc>
          <w:tcPr>
            <w:vAlign w:val="center"/>
          </w:tcPr>
          <w:p>
            <w:r>
              <w:t>Mü.7.C.1. Müziklere kendi oluşturduğu ritim kalıbı ile eşlik eder.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Paylaşma, tasarlama gerçekleştirme</w:t>
            </w:r>
          </w:p>
        </w:tc>
        <w:tc>
          <w:tcPr>
            <w:vAlign w:val="center"/>
          </w:tcPr>
          <w:p>
            <w:r>
              <w:t>.</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DİNLEME- SÖYLEME</w:t>
            </w:r>
          </w:p>
        </w:tc>
        <w:tc>
          <w:tcPr>
            <w:vAlign w:val="center"/>
          </w:tcPr>
          <w:p>
            <w:r>
              <w:t>Mü.7.C.1. Müziklere kendi oluşturduğu ritim kalıbı ile eşlik eder.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Paylaşma, tasarlama gerçekleştirme</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MÜZİKSEL YARATICILIK</w:t>
            </w:r>
          </w:p>
        </w:tc>
        <w:tc>
          <w:tcPr>
            <w:vAlign w:val="center"/>
          </w:tcPr>
          <w:p>
            <w:r>
              <w:t>Mü.7.A.6. Ses grupları oluşturmaya istekli olur.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Öğrencilerin müzik grupları oluşturması için gerekli yönlendirmeler yapılır ve grupların çalışmalarını sunmaları için etkinlikler düzenlenir.</w:t>
            </w:r>
          </w:p>
        </w:tc>
        <w:tc>
          <w:tcPr>
            <w:vAlign w:val="center"/>
          </w:tcPr>
          <w:p>
            <w:r>
              <w:t>Paylaşma, tasarlama gerçekleştirme</w:t>
            </w:r>
          </w:p>
        </w:tc>
        <w:tc>
          <w:tcPr>
            <w:vAlign w:val="center"/>
          </w:tcPr>
          <w:p>
            <w:r>
              <w:t>Mevlana’yı tanır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MÜZİKSEL YARATICILIK</w:t>
            </w:r>
          </w:p>
        </w:tc>
        <w:tc>
          <w:tcPr>
            <w:vAlign w:val="center"/>
          </w:tcPr>
          <w:p>
            <w:r>
              <w:t>Mü.7.A.6. Ses grupları oluşturmaya istekli olur.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Öğrencilerin müzik grupları oluşturması için gerekli yönlendirmeler yapılır ve grupların çalışmalarını sunmaları için etkinlikler düzenlenir.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MÜZİKSEL YARATICILIK</w:t>
            </w:r>
            <w:r>
              <w:t>MÜZİKSEL YARATICILIK</w:t>
            </w:r>
          </w:p>
        </w:tc>
        <w:tc>
          <w:tcPr>
            <w:vAlign w:val="center"/>
          </w:tcPr>
          <w:p>
            <w:r>
              <w:t>Mü.7.A.6. Ses grupları oluşturmaya istekli olur.</w:t>
            </w:r>
            <w:r>
              <w:t>Mü.7.A.6. Ses grupları oluşturmaya istekli olur.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Öğrencilerin müzik grupları oluşturması için gerekli yönlendirmeler yapılır ve grupların çalışmalarını sunmaları için etkinlikler düzenlenir.</w:t>
            </w:r>
            <w:r>
              <w:t>a) Öğrencilerin dağarcıklarındaki ezgilerden, seviyelerine uygun olanları seslendirmelerine yönelik etkinlikler düzenlenir. b) Öğrenilen değişik hız ve gürlük basamaklarının müziksel anlatımdaki yeri ve önemi vurgulanmalıdır. Öğrencilerin müzik grupları oluşturması için gerekli yönlendirmeler yapılır ve grupların çalışmalarını sunmaları için etkinlikler düzenlenir.</w:t>
            </w:r>
          </w:p>
        </w:tc>
        <w:tc>
          <w:tcPr>
            <w:vAlign w:val="center"/>
          </w:tcPr>
          <w:p>
            <w:r>
              <w:t>Paylaşma, tasarlama gerçekleştirme</w:t>
            </w:r>
            <w:r>
              <w:t>Paylaşma, tasarlama gerçekleştirme</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Müziksel Algı ve Bilgilenme</w:t>
            </w:r>
          </w:p>
        </w:tc>
        <w:tc>
          <w:tcPr>
            <w:vAlign w:val="center"/>
          </w:tcPr>
          <w:p>
            <w:r>
              <w:t>Mü.7.B.4. Çalgı türleri ve çalgı topluluklarını ayırt eder.</w:t>
            </w:r>
          </w:p>
        </w:tc>
        <w:tc>
          <w:tcPr>
            <w:vAlign w:val="center"/>
          </w:tcPr>
          <w:p>
            <w:r>
              <w:t>Türk müziği, Türk Dünyası ve Batı müziği çalgı türleri ve toplulukları sınıf düzeyine uygun olarak verilmelidir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Müziksel Algı ve Bilgilenme</w:t>
            </w:r>
            <w:r>
              <w:t>Müziksel Algı ve Bilgilenme</w:t>
            </w:r>
          </w:p>
        </w:tc>
        <w:tc>
          <w:tcPr>
            <w:vAlign w:val="center"/>
          </w:tcPr>
          <w:p>
            <w:r>
              <w:t>Mü.7.B.4. Çalgı türleri ve çalgı topluluklarını ayırt eder.</w:t>
            </w:r>
            <w:r>
              <w:t>Mü.7.B.4. Çalgı türleri ve çalgı topluluklarını ayırt eder.</w:t>
            </w:r>
          </w:p>
        </w:tc>
        <w:tc>
          <w:tcPr>
            <w:vAlign w:val="center"/>
          </w:tcPr>
          <w:p>
            <w:r>
              <w:t>Türk müziği, Türk Dünyası ve Batı müziği çalgı türleri ve toplulukları sınıf düzeyine uygun olarak verilmelidir</w:t>
            </w:r>
            <w:r>
              <w:t>Türk müziği, Türk Dünyası ve Batı müziği çalgı türleri ve toplulukları sınıf düzeyine uygun olarak verilmelidir</w:t>
            </w:r>
          </w:p>
        </w:tc>
        <w:tc>
          <w:tcPr>
            <w:vAlign w:val="center"/>
          </w:tcPr>
          <w:p>
            <w:r>
              <w:t>Paylaşma, tasarlama gerçekleştirme</w:t>
            </w:r>
            <w:r>
              <w:t>Paylaşma, tasarlama gerçekleştirme</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Müziksel Algı ve Bilgilenme</w:t>
            </w:r>
          </w:p>
        </w:tc>
        <w:tc>
          <w:tcPr>
            <w:vAlign w:val="center"/>
          </w:tcPr>
          <w:p>
            <w:r>
              <w:t>Mü.7.B.3. İnsan sesi ve ses topluluklarını ayırt eder.</w:t>
            </w:r>
          </w:p>
        </w:tc>
        <w:tc>
          <w:tcPr>
            <w:vAlign w:val="center"/>
          </w:tcPr>
          <w:p>
            <w:r>
              <w:t>Kadın (alto, mezzo soprano, soprano), erkek (bas, bariton, tenor) ve çocuk sesleri açıklanmalı ve bu seslerden oluşan topluluklar tanıtılmalıdır.</w:t>
            </w:r>
          </w:p>
        </w:tc>
        <w:tc>
          <w:tcPr>
            <w:vAlign w:val="center"/>
          </w:tcPr>
          <w:p>
            <w:r>
              <w:t>Paylaşma, tasarlama gerçekleştirme</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Müziksel Algı ve Bilgilenme</w:t>
            </w:r>
          </w:p>
        </w:tc>
        <w:tc>
          <w:tcPr>
            <w:vAlign w:val="center"/>
          </w:tcPr>
          <w:p>
            <w:r>
              <w:t>Mü.7.B.3. İnsan sesi ve ses topluluklarını ayırt eder.</w:t>
            </w:r>
          </w:p>
        </w:tc>
        <w:tc>
          <w:tcPr>
            <w:vAlign w:val="center"/>
          </w:tcPr>
          <w:p>
            <w:r>
              <w:t>Kadın (alto, mezzo soprano, soprano), erkek (bas, bariton, tenor) ve çocuk sesleri açıklanmalı ve bu seslerden oluşan topluluklar tanıtılmalıdır.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Müzik Kültürü</w:t>
            </w:r>
          </w:p>
        </w:tc>
        <w:tc>
          <w:tcPr>
            <w:vAlign w:val="center"/>
          </w:tcPr>
          <w:p>
            <w:r>
              <w:t>Mü.7.B.2. Müzikte dizileri tanır.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Müzik Kültürü</w:t>
            </w:r>
          </w:p>
        </w:tc>
        <w:tc>
          <w:tcPr>
            <w:vAlign w:val="center"/>
          </w:tcPr>
          <w:p>
            <w:r>
              <w:t>Mü.7.B.2. Müzikte dizileri tanır.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Müzik Kültürü</w:t>
            </w:r>
          </w:p>
        </w:tc>
        <w:tc>
          <w:tcPr>
            <w:vAlign w:val="center"/>
          </w:tcPr>
          <w:p>
            <w:r>
              <w:t>Mü.7.A.4. Türk müziğinin makamsal bir yapıda olduğunu fark eder.</w:t>
            </w:r>
          </w:p>
        </w:tc>
        <w:tc>
          <w:tcPr>
            <w:vAlign w:val="center"/>
          </w:tcPr>
          <w:p>
            <w:r>
              <w:t>Türk müziğinin temel dokusu göz önünde bulundurularak öğrencilerin segâh ve hüzzam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Ayrıca Segâh makamında Tekbir ve Salât-ı Ümmiye(Itrî)’nin doğru şekilde seslendirilmesi sağlanmalıdır.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Müzik Kültürü</w:t>
            </w:r>
          </w:p>
        </w:tc>
        <w:tc>
          <w:tcPr>
            <w:vAlign w:val="center"/>
          </w:tcPr>
          <w:p>
            <w:r>
              <w:t>Mü.7.A.4. Türk müziğinin makamsal bir yapıda olduğunu fark eder.</w:t>
            </w:r>
          </w:p>
        </w:tc>
        <w:tc>
          <w:tcPr>
            <w:vAlign w:val="center"/>
          </w:tcPr>
          <w:p>
            <w:r>
              <w:t>Türk müziğinin temel dokusu göz önünde bulundurularak öğrencilerin segâh ve hüzzam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Ayrıca Segâh makamında Tekbir ve Salât-ı Ümmiye(Itrî)’nin doğru şekilde seslendirilmesi sağlanmalıdır.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Müzik Kültürü</w:t>
            </w:r>
          </w:p>
        </w:tc>
        <w:tc>
          <w:tcPr>
            <w:vAlign w:val="center"/>
          </w:tcPr>
          <w:p>
            <w:r>
              <w:t>Mü.7.A.4. Türk müziğinin makamsal bir yapıda olduğunu fark eder.</w:t>
            </w:r>
          </w:p>
        </w:tc>
        <w:tc>
          <w:tcPr>
            <w:vAlign w:val="center"/>
          </w:tcPr>
          <w:p>
            <w:r>
              <w:t>Türk müziğinin temel dokusu göz önünde bulundurularak öğrencilerin segâh ve hüzzam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Ayrıca Segâh makamında Tekbir ve Salât-ı Ümmiye(Itrî)’nin doğru şekilde seslendirilmesi sağlanmalıdır.</w:t>
            </w:r>
          </w:p>
        </w:tc>
        <w:tc>
          <w:tcPr>
            <w:vAlign w:val="center"/>
          </w:tcPr>
          <w:p>
            <w:r>
              <w:t>Paylaşma, tasarlama gerçekleştirme</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Müzik Kültürü</w:t>
            </w:r>
          </w:p>
        </w:tc>
        <w:tc>
          <w:tcPr>
            <w:vAlign w:val="center"/>
          </w:tcPr>
          <w:p>
            <w:r>
              <w:t>Mü.7.C.3. Dinlediği farklı türdeki müziklerle ilgili duygu ve düşüncelerini ifade eder.</w:t>
            </w:r>
          </w:p>
        </w:tc>
        <w:tc>
          <w:tcPr>
            <w:vAlign w:val="center"/>
          </w:tcPr>
          <w:p>
            <w:r>
              <w:t>Türk halk müziği, Türk sanat müziği, popüler müzik, dinî müzik, mehter müziği ve çok sesli Türk müziklerinden örnekler verilmelidir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Müzik Kültürü</w:t>
            </w:r>
          </w:p>
        </w:tc>
        <w:tc>
          <w:tcPr>
            <w:vAlign w:val="center"/>
          </w:tcPr>
          <w:p>
            <w:r>
              <w:t>Mü.7.C.3. Dinlediği farklı türdeki müziklerle ilgili duygu ve düşüncelerini ifade eder.</w:t>
            </w:r>
          </w:p>
        </w:tc>
        <w:tc>
          <w:tcPr>
            <w:vAlign w:val="center"/>
          </w:tcPr>
          <w:p>
            <w:r>
              <w:t>Türk halk müziği, Türk sanat müziği, popüler müzik, dinî müzik, mehter müziği ve çok sesli Türk müziklerinden örnekler verilmelidir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Müzik Kültürü</w:t>
            </w:r>
          </w:p>
        </w:tc>
        <w:tc>
          <w:tcPr>
            <w:vAlign w:val="center"/>
          </w:tcPr>
          <w:p>
            <w:r>
              <w:t>Mü.7.D.2. Dünya müziklerini tanır.</w:t>
            </w:r>
          </w:p>
        </w:tc>
        <w:tc>
          <w:tcPr>
            <w:vAlign w:val="center"/>
          </w:tcPr>
          <w:p>
            <w:r>
              <w:t>a) Uzak Doğu, Hint, Arap, İran, Balkan, Kafkas, Latin vb. farklı kültürlere ait müziklerden seçkin örneklerin yer aldığı dinleti etkinlikleri düzenlenir. b) Klasik Batı, caz, pop vb. müzikler üzerinde durulmalı ve bu müziklerin doğuşu, genel özellikleri hakkında öğrencilere bilgiler verilmelidir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Müzik Kültürü</w:t>
            </w:r>
          </w:p>
        </w:tc>
        <w:tc>
          <w:tcPr>
            <w:vAlign w:val="center"/>
          </w:tcPr>
          <w:p>
            <w:r>
              <w:t>Mü.7.D.2. Dünya müziklerini tanır.</w:t>
            </w:r>
          </w:p>
        </w:tc>
        <w:tc>
          <w:tcPr>
            <w:vAlign w:val="center"/>
          </w:tcPr>
          <w:p>
            <w:r>
              <w:t>a) Uzak Doğu, Hint, Arap, İran, Balkan, Kafkas, Latin vb. farklı kültürlere ait müziklerden seçkin örneklerin yer aldığı dinleti etkinlikleri düzenlenir. b) Klasik Batı, caz, pop vb. müzikler üzerinde durulmalı ve bu müziklerin doğuşu, genel özellikleri hakkında öğrencilere bilgiler verilmelidir</w:t>
            </w:r>
          </w:p>
        </w:tc>
        <w:tc>
          <w:tcPr>
            <w:vAlign w:val="center"/>
          </w:tcPr>
          <w:p>
            <w:r>
              <w:t>Paylaşma, tasarlama gerçekleştirme</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DİNLEME- SÖYLEME</w:t>
            </w:r>
          </w:p>
        </w:tc>
        <w:tc>
          <w:tcPr>
            <w:vAlign w:val="center"/>
          </w:tcPr>
          <w:p>
            <w:r>
              <w:t>Mü.7.D.4. Dinlediği uluslararası müzikleri türlerine göre ayırt eder. Mü.7.D.3. Dinlediği çeşitli türlerdeki müziklerden hem bireysel hem de ortak sınıf arşivini geliştirir.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 Dinlediği farklı türdeki uluslararası müziklerle ilgili duygu ve düşüncelerini ifade eder.</w:t>
            </w:r>
          </w:p>
        </w:tc>
        <w:tc>
          <w:tcPr>
            <w:vAlign w:val="center"/>
          </w:tcPr>
          <w:p>
            <w:r>
              <w:t>Paylaşma, tasarlama gerçekleştirme</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DİNLEME- SÖYLEME</w:t>
            </w:r>
          </w:p>
        </w:tc>
        <w:tc>
          <w:tcPr>
            <w:vAlign w:val="center"/>
          </w:tcPr>
          <w:p>
            <w:r>
              <w:t>Mü.7.D.4. Dinlediği uluslararası müzikleri türlerine göre ayırt eder. Mü.7.D.3. Dinlediği çeşitli türlerdeki müziklerden hem bireysel hem de ortak sınıf arşivini geliştirir.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 Dinlediği farklı türdeki uluslararası müziklerle ilgili duygu ve düşüncelerini ifade eder.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DİNLEME- SÖYLEME</w:t>
            </w:r>
          </w:p>
        </w:tc>
        <w:tc>
          <w:tcPr>
            <w:vAlign w:val="center"/>
          </w:tcPr>
          <w:p>
            <w:r>
              <w:t>Mü.7.D.4. Dinlediği uluslararası müzikleri türlerine göre ayırt eder. Mü.7.D.3. Dinlediği çeşitli türlerdeki müziklerden hem bireysel hem de ortak sınıf arşivini geliştirir.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 Dinlediği farklı türdeki uluslararası müziklerle ilgili duygu ve düşüncelerini ifade eder.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Müzik Kültürü</w:t>
            </w:r>
          </w:p>
        </w:tc>
        <w:tc>
          <w:tcPr>
            <w:vAlign w:val="center"/>
          </w:tcPr>
          <w:p>
            <w:r>
              <w:t>Mü.7.D.5. Türkülerin yaşanmış öykülerini araştırır. Mü.7.C.4. Türkülerin yaşanmış öykülerini canlandırır. Mü.7.A.7. Müzikle çalışmalarını sergler Mü.7.D.6 Türk müziği kültürünü tanır.</w:t>
            </w:r>
          </w:p>
        </w:tc>
        <w:tc>
          <w:tcPr>
            <w:vAlign w:val="center"/>
          </w:tcPr>
          <w:p>
            <w:r>
              <w:t>a) Farklı bölgelere ait türkülerimizden (Çanakkale Türküsü vb.) örnekler verilir. b) Öğrencilerin müzikle ilgili araştırmalarında bilgisayar, internet, kütüphane vb. kaynaklardan yararlanmalarına ilişkin yönlendirmeler yapılır.</w:t>
            </w:r>
          </w:p>
        </w:tc>
        <w:tc>
          <w:tcPr>
            <w:vAlign w:val="center"/>
          </w:tcPr>
          <w:p>
            <w:r>
              <w:t>Paylaşma, tasarlama gerçekleştirme</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Müzik Kültürü</w:t>
            </w:r>
          </w:p>
        </w:tc>
        <w:tc>
          <w:tcPr>
            <w:vAlign w:val="center"/>
          </w:tcPr>
          <w:p>
            <w:r>
              <w:t>Mü.7.D.5. Türkülerin yaşanmış öykülerini araştırır. Mü.7.C.4. Türkülerin yaşanmış öykülerini canlandırır. Mü.7.A.7. Müzikle çalışmalarını sergler Mü.7.D.6 Türk müziği kültürünü tanır.</w:t>
            </w:r>
          </w:p>
        </w:tc>
        <w:tc>
          <w:tcPr>
            <w:vAlign w:val="center"/>
          </w:tcPr>
          <w:p>
            <w:r>
              <w:t>Öğrencilerden türkülerin yaşanmış öykülerini araştırmaları ve bu öyküleri drama vb. yöntemlerle sunmaları istenebilir.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Müzik Kültürü</w:t>
            </w:r>
          </w:p>
        </w:tc>
        <w:tc>
          <w:tcPr>
            <w:vAlign w:val="center"/>
          </w:tcPr>
          <w:p>
            <w:r>
              <w:t>Mü.7.D.5. Türkülerin yaşanmış öykülerini araştırır. Mü.7.C.4. Türkülerin yaşanmış öykülerini canlandırır. Mü.7.A.7. Müzikle çalışmalarını sergler Mü.7.D.6 Türk müziği kültürünü tanır.</w:t>
            </w:r>
          </w:p>
        </w:tc>
        <w:tc>
          <w:tcPr>
            <w:vAlign w:val="center"/>
          </w:tcPr>
          <w:p>
            <w:r>
              <w:t>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Paylaşma, tasarlama gerçekleştirme</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Müzik Kültürü</w:t>
            </w:r>
          </w:p>
        </w:tc>
        <w:tc>
          <w:tcPr>
            <w:vAlign w:val="center"/>
          </w:tcPr>
          <w:p>
            <w:r>
              <w:t>Mü.7.C.2. Kendi oluşturduğu ezgileri seslendirir.</w:t>
            </w:r>
          </w:p>
        </w:tc>
        <w:tc>
          <w:tcPr>
            <w:vAlign w:val="center"/>
          </w:tcPr>
          <w:p>
            <w:r>
              <w:t>a) Oluşturulacak ezgiler öğrenilen zaman belirteci, dizisi, süresi ve küçük şarkı formları ile sınırlı olmalıdır. b) Öğrencilerin oluşturdukları ezgileri bireysel veya toplu olarak seslendirmeleri sağlanır.</w:t>
            </w:r>
          </w:p>
        </w:tc>
        <w:tc>
          <w:tcPr>
            <w:vAlign w:val="center"/>
          </w:tcPr>
          <w:p>
            <w:r>
              <w:t>Paylaşma, tasarlama gerçekleştirme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Müzik Kültürü</w:t>
            </w:r>
          </w:p>
        </w:tc>
        <w:tc>
          <w:tcPr>
            <w:vAlign w:val="center"/>
          </w:tcPr>
          <w:p>
            <w:r>
              <w:t>Mü.7.C.2. Kendi oluşturduğu ezgileri seslendirir.</w:t>
            </w:r>
          </w:p>
        </w:tc>
        <w:tc>
          <w:tcPr>
            <w:vAlign w:val="center"/>
          </w:tcPr>
          <w:p>
            <w:r>
              <w:t>a) Oluşturulacak ezgiler öğrenilen zaman belirteci, dizisi, süresi ve küçük şarkı formları ile sınırlı olmalıdır. b) Öğrencilerin oluşturdukları ezgileri bireysel veya toplu olarak seslendirmeleri sağlanır.</w:t>
            </w:r>
          </w:p>
        </w:tc>
        <w:tc>
          <w:tcPr>
            <w:vAlign w:val="center"/>
          </w:tcPr>
          <w:p>
            <w:r>
              <w:t>Paylaşma, tasarlama gerçekleştirme</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