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265"/>
        <w:gridCol w:w="1216"/>
        <w:gridCol w:w="3524"/>
        <w:gridCol w:w="1263"/>
        <w:gridCol w:w="413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SAYILAR VE CEBİR</w:t>
            </w:r>
          </w:p>
        </w:tc>
        <w:tc>
          <w:tcPr>
            <w:vAlign w:val="center"/>
          </w:tcPr>
          <w:p>
            <w:pPr>
              <w:rPr>
                <w:b/>
              </w:rPr>
            </w:pPr>
            <w:r>
              <w:t>DOĞAL SAYILAR</w:t>
            </w:r>
          </w:p>
        </w:tc>
        <w:tc>
          <w:tcPr>
            <w:vAlign w:val="center"/>
          </w:tcPr>
          <w:p>
            <w:pPr>
              <w:rPr>
                <w:b/>
              </w:rPr>
            </w:pPr>
            <w:r>
              <w:t>H.1.1.1. Doğal sayılarla ilgili matematiksel kavramların tarihsel gelişimini açıklar.</w:t>
            </w:r>
          </w:p>
        </w:tc>
        <w:tc>
          <w:tcPr>
            <w:vAlign w:val="center"/>
          </w:tcPr>
          <w:p>
            <w:pPr>
              <w:rPr>
                <w:b/>
              </w:rPr>
            </w:pPr>
            <w:r>
              <w:t>H.1.1.1. Doğal sayılarla ilgili matematiksel kavramların tarihsel gelişimini açıklar. a) Rakam,sayı sistemleri ve sıfırın tarihsel gelişiminin araştırılması sağlanır. b) Doğal sayılarla ilgili çalışmalar yapan bilim insanlarının hayat hikâyeleri ve alana katkıları üzerinde durulur.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SAYILAR VE CEBİR</w:t>
            </w:r>
          </w:p>
        </w:tc>
        <w:tc>
          <w:tcPr>
            <w:vAlign w:val="center"/>
          </w:tcPr>
          <w:p>
            <w:r>
              <w:t>DOĞAL SAYILAR</w:t>
            </w:r>
          </w:p>
        </w:tc>
        <w:tc>
          <w:tcPr>
            <w:vAlign w:val="center"/>
          </w:tcPr>
          <w:p>
            <w:r>
              <w:t>H.1.1.1. Doğal sayılarla ilgili matematiksel kavramların tarihsel gelişimini açıklar.</w:t>
            </w:r>
          </w:p>
        </w:tc>
        <w:tc>
          <w:tcPr>
            <w:vAlign w:val="center"/>
          </w:tcPr>
          <w:p>
            <w:r>
              <w:t>H.1.1.1. Doğal sayılarla ilgili matematiksel kavramların tarihsel gelişimini açıklar. a) Rakam,sayı sistemleri ve sıfırın tarihsel gelişiminin araştırılması sağlanır. b) Doğal sayılarla ilgili çalışmalar yapan bilim insanlarının hayat hikâyeleri ve alana katkıları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SAYILAR VE CEBİR</w:t>
            </w:r>
          </w:p>
        </w:tc>
        <w:tc>
          <w:tcPr>
            <w:vAlign w:val="center"/>
          </w:tcPr>
          <w:p>
            <w:r>
              <w:t>DOĞAL SAYILAR</w:t>
            </w:r>
          </w:p>
        </w:tc>
        <w:tc>
          <w:tcPr>
            <w:vAlign w:val="center"/>
          </w:tcPr>
          <w:p>
            <w:r>
              <w:t>H.1.1.2. Doğal sayıların çözümlemesi ile ilgili problemleri çözer.</w:t>
            </w:r>
          </w:p>
        </w:tc>
        <w:tc>
          <w:tcPr>
            <w:vAlign w:val="center"/>
          </w:tcPr>
          <w:p>
            <w:r>
              <w:t>H.1.1.2. Doğal sayıların çözümlemesi ile ilgili problemleri çözer. a) Onluk sayı sisteminde çözümleme vurgulanır. b) Problem kurmaya yönelik çalışmalara yer verilir. c) Onluk sayı sistemi haricindeki sayı sistemlerine girilmemelidir.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SAYILAR VE CEBİR</w:t>
            </w:r>
          </w:p>
        </w:tc>
        <w:tc>
          <w:tcPr>
            <w:vAlign w:val="center"/>
          </w:tcPr>
          <w:p>
            <w:r>
              <w:t>DOĞAL SAYILAR</w:t>
            </w:r>
          </w:p>
        </w:tc>
        <w:tc>
          <w:tcPr>
            <w:vAlign w:val="center"/>
          </w:tcPr>
          <w:p>
            <w:r>
              <w:t>H.1.1.3. Eşit miktarda artarak devam eden sınırlı sayıdaki doğal sayıların toplamını veren formülü elde eder.</w:t>
            </w:r>
          </w:p>
        </w:tc>
        <w:tc>
          <w:tcPr>
            <w:vAlign w:val="center"/>
          </w:tcPr>
          <w:p>
            <w:r>
              <w:t>H.1.1.3. Eşit miktarda artarak devam eden sınırlı sayıdaki doğal sayıların toplamını veren formülü elde eder. 1+2+3+...+n, 1+3+5+...+2n-1, 2+4+6+...+2n toplamlarını veren formüllere ulaşabilmeyi sağlayacak uygulamalar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SAYILAR VE CEBİR</w:t>
            </w:r>
          </w:p>
        </w:tc>
        <w:tc>
          <w:tcPr>
            <w:vAlign w:val="center"/>
          </w:tcPr>
          <w:p>
            <w:r>
              <w:t>TAM SAYILAR</w:t>
            </w:r>
          </w:p>
        </w:tc>
        <w:tc>
          <w:tcPr>
            <w:vAlign w:val="center"/>
          </w:tcPr>
          <w:p>
            <w:r>
              <w:t>H.1.2.1. Tam sayılarla ilgili matematiksel kavramların tarihsel gelişimini açıklar.</w:t>
            </w:r>
          </w:p>
        </w:tc>
        <w:tc>
          <w:tcPr>
            <w:vAlign w:val="center"/>
          </w:tcPr>
          <w:p>
            <w:r>
              <w:t>H.1.2.1. Tam sayılarla ilgili matematiksel kavramların tarihsel gelişimini açıklar. a) Negatif tam sayı, pozitif tam sayı ve asal sayının tarihsel gelişiminin araştırılması sağlanır. b) Tam sayı ve asal sayılarla ilgili çalışmalar yapan bilim insanlarının hayat hikâyeleri ve alana katkıları üzerinde durulur. c) Negatif sayıların günlük hayattaki kullanımlarına ilişkin örnekler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SAYILAR VE CEBİR</w:t>
            </w:r>
          </w:p>
        </w:tc>
        <w:tc>
          <w:tcPr>
            <w:vAlign w:val="center"/>
          </w:tcPr>
          <w:p>
            <w:r>
              <w:t>TAM SAYILAR</w:t>
            </w:r>
          </w:p>
        </w:tc>
        <w:tc>
          <w:tcPr>
            <w:vAlign w:val="center"/>
          </w:tcPr>
          <w:p>
            <w:r>
              <w:t>H.1.2.2. Tam sayılarda toplama, çıkarma, çarpma ve bölme işlemleri ile ilgili problemleri çözer.</w:t>
            </w:r>
          </w:p>
        </w:tc>
        <w:tc>
          <w:tcPr>
            <w:vAlign w:val="center"/>
          </w:tcPr>
          <w:p>
            <w:r>
              <w:t>H.1.2.2. Tam sayılarda toplama, çıkarma, çarpma ve bölme işlemleri ile ilgili problemleri çözer. a) Pozitif ve negatif tam sayılar ile tek sayı ve çift sayı kavramları vurgulanır. b) Problem kurmaya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SAYILAR VE CEBİR</w:t>
            </w:r>
          </w:p>
        </w:tc>
        <w:tc>
          <w:tcPr>
            <w:vAlign w:val="center"/>
          </w:tcPr>
          <w:p>
            <w:r>
              <w:t>TAM SAYILARDA İŞLEMLER</w:t>
            </w:r>
          </w:p>
        </w:tc>
        <w:tc>
          <w:tcPr>
            <w:vAlign w:val="center"/>
          </w:tcPr>
          <w:p>
            <w:r>
              <w:t>H.1.2.3. Bir tam sayının pozitif tam sayı bölenlerinin sayısını bulur.</w:t>
            </w:r>
          </w:p>
        </w:tc>
        <w:tc>
          <w:tcPr>
            <w:vAlign w:val="center"/>
          </w:tcPr>
          <w:p>
            <w:r>
              <w:t>H.1.2.3. Bir tam sayının pozitif tam sayı bölenlerinin sayısını bulur. a) Asal sayılar ve asal çarpanlara ayırma vurgulanır. b) Bir tam sayının negatif tam sayı bölenlerinin sayısından bahsedilir. c) Tam sayı bölenlerinin toplamı ve çarpımına girilmemelidir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SAYILAR VE CEBİR</w:t>
            </w:r>
          </w:p>
        </w:tc>
        <w:tc>
          <w:tcPr>
            <w:vAlign w:val="center"/>
          </w:tcPr>
          <w:p>
            <w:r>
              <w:t>RASYONEL SAYILAR</w:t>
            </w:r>
          </w:p>
        </w:tc>
        <w:tc>
          <w:tcPr>
            <w:vAlign w:val="center"/>
          </w:tcPr>
          <w:p>
            <w:r>
              <w:t>H.1.3.1. Rasyonel sayılarla ilgili matematiksel kavramların tarihsel gelişimini açıklar.</w:t>
            </w:r>
          </w:p>
        </w:tc>
        <w:tc>
          <w:tcPr>
            <w:vAlign w:val="center"/>
          </w:tcPr>
          <w:p>
            <w:r>
              <w:t>H.1.3.1. Rasyonel sayılarla ilgili matematiksel kavramların tarihsel gelişimini açıklar. a) Rasyonel sayı ve ondalık gösterimin tarihsel gelişiminin araştırılması sağlanır. b) Rasyonel sayılar ile ilgili çalışmalar yapan bilim insanlarının hayat hikâyeleri ve alana katkıları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SAYILAR VE CEBİR</w:t>
            </w:r>
            <w:r>
              <w:t>SAYILAR VE CEBİR</w:t>
            </w:r>
          </w:p>
        </w:tc>
        <w:tc>
          <w:tcPr>
            <w:vAlign w:val="center"/>
          </w:tcPr>
          <w:p>
            <w:r>
              <w:t>RASYONEL SAYILAR</w:t>
            </w:r>
            <w:r>
              <w:t>RASYONEL SAYILAR</w:t>
            </w:r>
          </w:p>
        </w:tc>
        <w:tc>
          <w:tcPr>
            <w:vAlign w:val="center"/>
          </w:tcPr>
          <w:p>
            <w:r>
              <w:t>H.1.3.1. Rasyonel sayılarla ilgili matematiksel kavramların tarihsel gelişimini açıklar.</w:t>
            </w:r>
            <w:r>
              <w:t>H.1.3.1. Rasyonel sayılarla ilgili matematiksel kavramların tarihsel gelişimini açıklar.</w:t>
            </w:r>
          </w:p>
        </w:tc>
        <w:tc>
          <w:tcPr>
            <w:vAlign w:val="center"/>
          </w:tcPr>
          <w:p>
            <w:r>
              <w:t>H.1.3.1. Rasyonel sayılarla ilgili matematiksel kavramların tarihsel gelişimini açıklar. a) Rasyonel sayı ve ondalık gösterimin tarihsel gelişiminin araştırılması sağlanır. b) Rasyonel sayılar ile ilgili çalışmalar yapan bilim insanlarının hayat hikâyeleri ve alana katkıları üzerinde durulur.</w:t>
            </w:r>
            <w:r>
              <w:t>H.1.3.1. Rasyonel sayılarla ilgili matematiksel kavramların tarihsel gelişimini açıklar. a) Rasyonel sayı ve ondalık gösterimin tarihsel gelişiminin araştırılması sağlanır. b) Rasyonel sayılar ile ilgili çalışmalar yapan bilim insanlarının hayat hikâyeleri ve alana katkıları üzerinde durulur.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SAYILAR VE CEBİR</w:t>
            </w:r>
          </w:p>
        </w:tc>
        <w:tc>
          <w:tcPr>
            <w:vAlign w:val="center"/>
          </w:tcPr>
          <w:p>
            <w:r>
              <w:t>RASYONEL SAYILAR</w:t>
            </w:r>
          </w:p>
        </w:tc>
        <w:tc>
          <w:tcPr>
            <w:vAlign w:val="center"/>
          </w:tcPr>
          <w:p>
            <w:r>
              <w:t>H.1.3.2. Rasyonel sayılarda toplama, çıkarma, çarpma ve bölme işlemleri ile ilgili problemleri çözer.</w:t>
            </w:r>
          </w:p>
        </w:tc>
        <w:tc>
          <w:tcPr>
            <w:vAlign w:val="center"/>
          </w:tcPr>
          <w:p>
            <w:r>
              <w:t>H.1.3.2. Rasyonel sayılarda toplama, çıkarma, çarpma ve bölme işlemleri ile ilgili problemleri çözer. a) Rasyonel sayıların ondalık gösterimle ve ondalık gösterimin rasyonel sayı olarak ifade edilmesi vurgulanır. b) Devirli ondalık sayıların rasyonel sayı olarak gösterimlerine girilmemelidir. c) Problem kurmaya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SAYILAR VE CEBİR</w:t>
            </w:r>
          </w:p>
        </w:tc>
        <w:tc>
          <w:tcPr>
            <w:vAlign w:val="center"/>
          </w:tcPr>
          <w:p>
            <w:r>
              <w:t>RASYONEL SAYILAR</w:t>
            </w:r>
          </w:p>
        </w:tc>
        <w:tc>
          <w:tcPr>
            <w:vAlign w:val="center"/>
          </w:tcPr>
          <w:p>
            <w:r>
              <w:t>H.1.3.2. Rasyonel sayılarda toplama, çıkarma, çarpma ve bölme işlemleri ile ilgili problemleri çözer.</w:t>
            </w:r>
          </w:p>
        </w:tc>
        <w:tc>
          <w:tcPr>
            <w:vAlign w:val="center"/>
          </w:tcPr>
          <w:p>
            <w:r>
              <w:t>H.1.3.2. Rasyonel sayılarda toplama, çıkarma, çarpma ve bölme işlemleri ile ilgili problemleri çözer. a) Rasyonel sayıların ondalık gösterimle ve ondalık gösterimin rasyonel sayı olarak ifade edilmesi vurgulanır. b) Devirli ondalık sayıların rasyonel sayı olarak gösterimlerine girilmemelidir. c) Problem kurmaya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SAYILAR VE CEBİR</w:t>
            </w:r>
          </w:p>
        </w:tc>
        <w:tc>
          <w:tcPr>
            <w:vAlign w:val="center"/>
          </w:tcPr>
          <w:p>
            <w:r>
              <w:t>RASYONEL SAYILAR</w:t>
            </w:r>
          </w:p>
        </w:tc>
        <w:tc>
          <w:tcPr>
            <w:vAlign w:val="center"/>
          </w:tcPr>
          <w:p>
            <w:r>
              <w:t>H.1.3.2. Rasyonel sayılarda toplama, çıkarma, çarpma ve bölme işlemleri ile ilgili problemleri çözer.</w:t>
            </w:r>
          </w:p>
        </w:tc>
        <w:tc>
          <w:tcPr>
            <w:vAlign w:val="center"/>
          </w:tcPr>
          <w:p>
            <w:r>
              <w:t>H.1.3.2. Rasyonel sayılarda toplama, çıkarma, çarpma ve bölme işlemleri ile ilgili problemleri çözer. a) Rasyonel sayıların ondalık gösterimle ve ondalık gösterimin rasyonel sayı olarak ifade edilmesi vurgulanır. b) Devirli ondalık sayıların rasyonel sayı olarak gösterimlerine girilmemelidir. c) Problem kurmaya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SAYILAR VE CEBİR</w:t>
            </w:r>
          </w:p>
        </w:tc>
        <w:tc>
          <w:tcPr>
            <w:vAlign w:val="center"/>
          </w:tcPr>
          <w:p>
            <w:r>
              <w:t>ÜSLÜ SAYILAR</w:t>
            </w:r>
          </w:p>
        </w:tc>
        <w:tc>
          <w:tcPr>
            <w:vAlign w:val="center"/>
          </w:tcPr>
          <w:p>
            <w:r>
              <w:t>H.1.4.1. Üstlü ve kareköklü ifadelerle ilgili matematiksel kavramların tarihsel gelişimini açıklar.</w:t>
            </w:r>
          </w:p>
        </w:tc>
        <w:tc>
          <w:tcPr>
            <w:vAlign w:val="center"/>
          </w:tcPr>
          <w:p>
            <w:r>
              <w:t>H.1.4.1. Üstlü ve kareköklü ifadelerle ilgili matematiksel kavramların tarihsel gelişimini açıklar. a) Üstlü/kareköklü ifadeler ve ? (karekök) sembolünün tarihsel gelişiminin araştırılması sağlanır. b) Üstlü/kareköklü ifadelerle ilgili çalışmalar yapan bilim insanlarının hayat hikâyeleri ve alana katkıları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SAYILAR VE CEBİR</w:t>
            </w:r>
          </w:p>
        </w:tc>
        <w:tc>
          <w:tcPr>
            <w:vAlign w:val="center"/>
          </w:tcPr>
          <w:p>
            <w:r>
              <w:t>ÜSLÜ SAYILAR</w:t>
            </w:r>
          </w:p>
        </w:tc>
        <w:tc>
          <w:tcPr>
            <w:vAlign w:val="center"/>
          </w:tcPr>
          <w:p>
            <w:r>
              <w:t>H.1.4.2. Üstlü ve kareköklü ifadeler ile ilgili özellikleri uygulamaya yönelik işlemler yapar.</w:t>
            </w:r>
          </w:p>
        </w:tc>
        <w:tc>
          <w:tcPr>
            <w:vAlign w:val="center"/>
          </w:tcPr>
          <w:p>
            <w:r>
              <w:t>H.1.4.2. Üstlü ve kareköklü ifadeler ile ilgili özellikleri uygulamaya yönelik işlemler yapar. a) Üstlü ifadelerin özellikleri vurgulanır. b) Kareköklü ifadelerin özellikleri vurgulanır. c) Tam kare olmayan sayıların kareköklerinin irrasyonel sayı olduğu vurgulanır. ç) Gerçek sayı, rasyonel ve irrasyonel sayı ile ilişkilendirilerek tanımlanır. d) Karekök dışındaki köklü ifadelere girilmemelidir. e) Üstlü ifade içeren denklemlere girilmemelidir.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SAYILAR VE CEBİR</w:t>
            </w:r>
          </w:p>
        </w:tc>
        <w:tc>
          <w:tcPr>
            <w:vAlign w:val="center"/>
          </w:tcPr>
          <w:p>
            <w:r>
              <w:t>ÜSLÜ SAYILAR</w:t>
            </w:r>
          </w:p>
        </w:tc>
        <w:tc>
          <w:tcPr>
            <w:vAlign w:val="center"/>
          </w:tcPr>
          <w:p>
            <w:r>
              <w:t>H.1.4.2. Üstlü ve kareköklü ifadeler ile ilgili özellikleri uygulamaya yönelik işlemler yapar.</w:t>
            </w:r>
          </w:p>
        </w:tc>
        <w:tc>
          <w:tcPr>
            <w:vAlign w:val="center"/>
          </w:tcPr>
          <w:p>
            <w:r>
              <w:t>H.1.4.2. Üstlü ve kareköklü ifadeler ile ilgili özellikleri uygulamaya yönelik işlemler yapar. a) Üstlü ifadelerin özellikleri vurgulanır. b) Kareköklü ifadelerin özellikleri vurgulanır. c) Tam kare olmayan sayıların kareköklerinin irrasyonel sayı olduğu vurgulanır. ç) Gerçek sayı, rasyonel ve irrasyonel sayı ile ilişkilendirilerek tanımlanır. d) Karekök dışındaki köklü ifadelere girilmemelidir. e) Üstlü ifade içeren denklemlere girilmemelidir.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SAYILAR VE CEBİR</w:t>
            </w:r>
          </w:p>
        </w:tc>
        <w:tc>
          <w:tcPr>
            <w:vAlign w:val="center"/>
          </w:tcPr>
          <w:p>
            <w:r>
              <w:t>KAREKÖKLÜ İFADELER</w:t>
            </w:r>
          </w:p>
        </w:tc>
        <w:tc>
          <w:tcPr>
            <w:vAlign w:val="center"/>
          </w:tcPr>
          <w:p>
            <w:r>
              <w:t>H.1.4.2. Üstlü ve kareköklü ifadeler ile ilgili özellikleri uygulamaya yönelik işlemler yapar.</w:t>
            </w:r>
          </w:p>
        </w:tc>
        <w:tc>
          <w:tcPr>
            <w:vAlign w:val="center"/>
          </w:tcPr>
          <w:p>
            <w:r>
              <w:t>H.1.4.2. Üstlü ve kareköklü ifadeler ile ilgili özellikleri uygulamaya yönelik işlemler yapar. a) Üstlü ifadelerin özellikleri vurgulanır. b) Kareköklü ifadelerin özellikleri vurgulanır. c) Tam kare olmayan sayıların kareköklerinin irrasyonel sayı olduğu vurgulanır. ç) Gerçek sayı, rasyonel ve irrasyonel sayı ile ilişkilendirilerek tanımlanır. d) Karekök dışındaki köklü ifadelere girilmemelidir. e) Üstlü ifade içeren denklemlere girilmemelidir.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SAYILAR VE CEBİR</w:t>
            </w:r>
          </w:p>
        </w:tc>
        <w:tc>
          <w:tcPr>
            <w:vAlign w:val="center"/>
          </w:tcPr>
          <w:p>
            <w:r>
              <w:t>KAREKÖKLÜ İFADELER</w:t>
            </w:r>
          </w:p>
        </w:tc>
        <w:tc>
          <w:tcPr>
            <w:vAlign w:val="center"/>
          </w:tcPr>
          <w:p>
            <w:r>
              <w:t>H.1.4.2. Üstlü ve kareköklü ifadeler ile ilgili özellikleri uygulamaya yönelik işlemler yapar.</w:t>
            </w:r>
          </w:p>
        </w:tc>
        <w:tc>
          <w:tcPr>
            <w:vAlign w:val="center"/>
          </w:tcPr>
          <w:p>
            <w:r>
              <w:t>H.1.4.2. Üstlü ve kareköklü ifadeler ile ilgili özellikleri uygulamaya yönelik işlemler yapar. a) Üstlü ifadelerin özellikleri vurgulanır. b) Kareköklü ifadelerin özellikleri vurgulanır. c) Tam kare olmayan sayıların kareköklerinin irrasyonel sayı olduğu vurgulanır. ç) Gerçek sayı, rasyonel ve irrasyonel sayı ile ilişkilendirilerek tanımlanır. d) Karekök dışındaki köklü ifadelere girilmemelidir. e) Üstlü ifade içeren denklemlere girilmemelidir.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SAYILAR VE CEBİR</w:t>
            </w:r>
          </w:p>
        </w:tc>
        <w:tc>
          <w:tcPr>
            <w:vAlign w:val="center"/>
          </w:tcPr>
          <w:p>
            <w:r>
              <w:t>KAREKÖKLÜ İFADELER</w:t>
            </w:r>
          </w:p>
        </w:tc>
        <w:tc>
          <w:tcPr>
            <w:vAlign w:val="center"/>
          </w:tcPr>
          <w:p>
            <w:r>
              <w:t>H.1.4.2. Üstlü ve kareköklü ifadeler ile ilgili özellikleri uygulamaya yönelik işlemler yapar.</w:t>
            </w:r>
          </w:p>
        </w:tc>
        <w:tc>
          <w:tcPr>
            <w:vAlign w:val="center"/>
          </w:tcPr>
          <w:p>
            <w:r>
              <w:t>H.1.4.2. Üstlü ve kareköklü ifadeler ile ilgili özellikleri uygulamaya yönelik işlemler yapar. a) Üstlü ifadelerin özellikleri vurgulanır. b) Kareköklü ifadelerin özellikleri vurgulanır. c) Tam kare olmayan sayıların kareköklerinin irrasyonel sayı olduğu vurgulanır. ç) Gerçek sayı, rasyonel ve irrasyonel sayı ile ilişkilendirilerek tanımlanır. d) Karekök dışındaki köklü ifadelere girilmemelidir. e) Üstlü ifade içeren denklemlere girilmemelidir.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SAYILAR VE CEBİR</w:t>
            </w:r>
          </w:p>
        </w:tc>
        <w:tc>
          <w:tcPr>
            <w:vAlign w:val="center"/>
          </w:tcPr>
          <w:p>
            <w:r>
              <w:t>KAREKÖKLÜ İFADELER</w:t>
            </w:r>
          </w:p>
        </w:tc>
        <w:tc>
          <w:tcPr>
            <w:vAlign w:val="center"/>
          </w:tcPr>
          <w:p>
            <w:r>
              <w:t>H.1.4.2. Üstlü ve kareköklü ifadeler ile ilgili özellikleri uygulamaya yönelik işlemler yapar.</w:t>
            </w:r>
          </w:p>
        </w:tc>
        <w:tc>
          <w:tcPr>
            <w:vAlign w:val="center"/>
          </w:tcPr>
          <w:p>
            <w:r>
              <w:t>H.1.4.2. Üstlü ve kareköklü ifadeler ile ilgili özellikleri uygulamaya yönelik işlemler yapar. a) Üstlü ifadelerin özellikleri vurgulanır. b) Kareköklü ifadelerin özellikleri vurgulanır. c) Tam kare olmayan sayıların kareköklerinin irrasyonel sayı olduğu vurgulanır. ç) Gerçek sayı, rasyonel ve irrasyonel sayı ile ilişkilendirilerek tanımlanır. d) Karekök dışındaki köklü ifadelere girilmemelidir. e) Üstlü ifade içeren denklemlere girilmemelidir.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SAYILAR VE CEBİR</w:t>
            </w:r>
          </w:p>
        </w:tc>
        <w:tc>
          <w:tcPr>
            <w:vAlign w:val="center"/>
          </w:tcPr>
          <w:p>
            <w:r>
              <w:t>KÖKLÜ İFADELER</w:t>
            </w:r>
          </w:p>
        </w:tc>
        <w:tc>
          <w:tcPr>
            <w:vAlign w:val="center"/>
          </w:tcPr>
          <w:p>
            <w:r>
              <w:t>H.1.4.2. Üstlü ve kareköklü ifadeler ile ilgili özellikleri uygulamaya yönelik işlemler yapar.</w:t>
            </w:r>
          </w:p>
        </w:tc>
        <w:tc>
          <w:tcPr>
            <w:vAlign w:val="center"/>
          </w:tcPr>
          <w:p>
            <w:r>
              <w:t>H.1.4.2. Üstlü ve kareköklü ifadeler ile ilgili özellikleri uygulamaya yönelik işlemler yapar. a) Üstlü ifadelerin özellikleri vurgulanır. b) Kareköklü ifadelerin özellikleri vurgulanır. c) Tam kare olmayan sayıların kareköklerinin irrasyonel sayı olduğu vurgulanır. ç) Gerçek sayı, rasyonel ve irrasyonel sayı ile ilişkilendirilerek tanımlanır. d) Karekök dışındaki köklü ifadelere girilmemelidir. e) Üstlü ifade içeren denklemlere girilmemelidir.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SAYILAR VE CEBİR</w:t>
            </w:r>
          </w:p>
        </w:tc>
        <w:tc>
          <w:tcPr>
            <w:vAlign w:val="center"/>
          </w:tcPr>
          <w:p>
            <w:r>
              <w:t>CEBİRSEL İFADELER ÖZDEŞLİK VE DENKLEMLER</w:t>
            </w:r>
          </w:p>
        </w:tc>
        <w:tc>
          <w:tcPr>
            <w:vAlign w:val="center"/>
          </w:tcPr>
          <w:p>
            <w:r>
              <w:t>H.2.1.1. Özdeşlik ve denklemlerle ilgili matematiksel kavramların tarihsel gelişimini açıklar.</w:t>
            </w:r>
          </w:p>
        </w:tc>
        <w:tc>
          <w:tcPr>
            <w:vAlign w:val="center"/>
          </w:tcPr>
          <w:p>
            <w:r>
              <w:t>H.2.1.1. Özdeşlik ve denklemlerle ilgili matematiksel kavramların tarihsel gelişimini açıklar. a) Özdeşlik, denklem, değişken ve eşitlik kavramlarının tarihsel gelişiminin araştırılması sağlanır. b) Özdeşlik, denklem, değişken ve eşitlik kavramları ile ilgili çalışmalar yapan bilim insanlarının hayat hikâyeleri ve alana katkıları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SAYILAR VE CEBİR</w:t>
            </w:r>
          </w:p>
        </w:tc>
        <w:tc>
          <w:tcPr>
            <w:vAlign w:val="center"/>
          </w:tcPr>
          <w:p>
            <w:r>
              <w:t>ÖZDEŞLİK VE DENKLEMLER ORAN ORANTI</w:t>
            </w:r>
          </w:p>
        </w:tc>
        <w:tc>
          <w:tcPr>
            <w:vAlign w:val="center"/>
          </w:tcPr>
          <w:p>
            <w:r>
              <w:t>H.2.1.2. Özdeşlik ile denklem arasındaki farkı açıklar.</w:t>
            </w:r>
          </w:p>
        </w:tc>
        <w:tc>
          <w:tcPr>
            <w:vAlign w:val="center"/>
          </w:tcPr>
          <w:p>
            <w:r>
              <w:t>H.2.1.2. Özdeşlik ile denklem arasındaki farkı açıklar. Yalnızca tam kare ve iki kare farkı özdeşlikleri ile ilgili uygulamalar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SAYILAR VE CEBİR</w:t>
            </w:r>
          </w:p>
        </w:tc>
        <w:tc>
          <w:tcPr>
            <w:vAlign w:val="center"/>
          </w:tcPr>
          <w:p>
            <w:r>
              <w:t>ÖZDEŞLİK VE DENKLEMLER BİRİNCİ DERECEDEN DENKLEM</w:t>
            </w:r>
          </w:p>
        </w:tc>
        <w:tc>
          <w:tcPr>
            <w:vAlign w:val="center"/>
          </w:tcPr>
          <w:p>
            <w:r>
              <w:t>H.2.1.3. Birinci dereceden bir bilinmeyenli denklemleri çözer. H.2.1.4. Birinci dereceden iki bilinmeyenli denklem sistemini cebirsel yöntemlerle çözer. H.2.1.5. Birinci dereceden iki bilinmeyenli denkleme karşılık gelen grafiği analitik düzlemde çizer.</w:t>
            </w:r>
          </w:p>
        </w:tc>
        <w:tc>
          <w:tcPr>
            <w:vAlign w:val="center"/>
          </w:tcPr>
          <w:p>
            <w:r>
              <w:t>H.2.1.3. Birinci dereceden bir bilinmeyenli denklemleri çözer. a) Değişken kavramından bahsedilir. b) Farklı durumlara (örneğin bir sayının üç katı, beş katının yedi eksiğinin yarısı vb.) karşılık gelen cebirsel ifadeleri yazma uygulamaları yapılır. H.2.1.4. Birinci dereceden iki bilinmeyenli denklem sistemini cebirsel yöntemlerle çözer. Yerine koyma ve yok etme yöntemi üzerinde durulur. H.2.1.5. Birinci dereceden iki bilinmeyenli denkleme karşılık gelen grafiği analitik düzlemde çizer. a) Bir noktanın analitik düzlemde gösterimine değinilir. b) İki noktası verilen doğrunun çiziminden yararlanarak iki bilinmeyenli denkleme karşılık gelen grafiğin (doğru grafiği) analitik düzlemde gösterimi vurgulanır. c) Doğrunun eğimine girilmemelidir.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SAYILAR VE CEBİR</w:t>
            </w:r>
          </w:p>
        </w:tc>
        <w:tc>
          <w:tcPr>
            <w:vAlign w:val="center"/>
          </w:tcPr>
          <w:p>
            <w:r>
              <w:t>BİRİNCİ DERECEDEN İKİ BİLİNMEYENLİ DENKLEM STRATEJİ OYUNLARI</w:t>
            </w:r>
          </w:p>
        </w:tc>
        <w:tc>
          <w:tcPr>
            <w:vAlign w:val="center"/>
          </w:tcPr>
          <w:p>
            <w:r>
              <w:t>H.2.1.6. Birinci dereceden iki bilinmeyenli denklem sisteminin çözümünü analitik düzlemde bulur. H.2.2.1. Strateji oyunlarını oynar.</w:t>
            </w:r>
          </w:p>
        </w:tc>
        <w:tc>
          <w:tcPr>
            <w:vAlign w:val="center"/>
          </w:tcPr>
          <w:p>
            <w:r>
              <w:t>H.2.1.6. Birinci dereceden iki bilinmeyenli denklem sisteminin çözümünü analitik düzlemde bulur. Bilgi ve iletişim teknolojilerinden yararlanılır. H.2.2.1. Strateji oyunlarını oynar. Satranç, dama, mangala, Hanoi kuleleri vb. oyunların kuralları incelenir.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SAYILAR VE CEBİR</w:t>
            </w:r>
          </w:p>
        </w:tc>
        <w:tc>
          <w:tcPr>
            <w:vAlign w:val="center"/>
          </w:tcPr>
          <w:p>
            <w:r>
              <w:t>STRATEJİ OYUNLARI</w:t>
            </w:r>
          </w:p>
        </w:tc>
        <w:tc>
          <w:tcPr>
            <w:vAlign w:val="center"/>
          </w:tcPr>
          <w:p>
            <w:r>
              <w:t>H.2.2.1. Strateji oyunlarını oynar.</w:t>
            </w:r>
          </w:p>
        </w:tc>
        <w:tc>
          <w:tcPr>
            <w:vAlign w:val="center"/>
          </w:tcPr>
          <w:p>
            <w:r>
              <w:t>H.2.2.1. Strateji oyunlarını oynar. Satranç, dama, mangala, Hanoi kuleleri vb. oyunların kuralları incelenir.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GEOMETRİ</w:t>
            </w:r>
          </w:p>
        </w:tc>
        <w:tc>
          <w:tcPr>
            <w:vAlign w:val="center"/>
          </w:tcPr>
          <w:p>
            <w:r>
              <w:t>DOĞRUDA AÇILAR</w:t>
            </w:r>
          </w:p>
        </w:tc>
        <w:tc>
          <w:tcPr>
            <w:vAlign w:val="center"/>
          </w:tcPr>
          <w:p>
            <w:r>
              <w:t>H.3.1.1. Açı kavramını açıklar</w:t>
            </w:r>
          </w:p>
        </w:tc>
        <w:tc>
          <w:tcPr>
            <w:vAlign w:val="center"/>
          </w:tcPr>
          <w:p>
            <w:r>
              <w:t>H.3.1.1. Açı kavramını açıklar. a) Açı kavramının tarihsel gelişiminin araştırılması sağlanır. b) Açı kavramı ile ilgili çalışmalar yapan bilim insanlarının hayat hikâyeleri ve alana katkıları üzerinde durulur. c) Açılarla ilgili gerçek yaşam durumlarına örnekler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GEOMETRİ</w:t>
            </w:r>
          </w:p>
        </w:tc>
        <w:tc>
          <w:tcPr>
            <w:vAlign w:val="center"/>
          </w:tcPr>
          <w:p>
            <w:r>
              <w:t>DOĞRUDA AÇILAR</w:t>
            </w:r>
          </w:p>
        </w:tc>
        <w:tc>
          <w:tcPr>
            <w:vAlign w:val="center"/>
          </w:tcPr>
          <w:p>
            <w:r>
              <w:t>H.3.1.2. Açı çizimi yapar.</w:t>
            </w:r>
          </w:p>
        </w:tc>
        <w:tc>
          <w:tcPr>
            <w:vAlign w:val="center"/>
          </w:tcPr>
          <w:p>
            <w:r>
              <w:t>H.3.1.2. Açı çizimi yapar. a) 60, 45 ve 30 derecelik açıların çizimleri yaptırılır. b) Bir açıya eş açı çizimi yaptırılır. c) Çizimlerde sadece pergel ve cetvel kullanılır. ç)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GEOMETRİ</w:t>
            </w:r>
          </w:p>
        </w:tc>
        <w:tc>
          <w:tcPr>
            <w:vAlign w:val="center"/>
          </w:tcPr>
          <w:p>
            <w:r>
              <w:t>DOĞRUDA AÇILAR</w:t>
            </w:r>
          </w:p>
        </w:tc>
        <w:tc>
          <w:tcPr>
            <w:vAlign w:val="center"/>
          </w:tcPr>
          <w:p>
            <w:r>
              <w:t>H.3.1.3. Paralel iki doğrunun bir kesenle yaptığı açılar ile ilgili uygulamalara yönelik işlemler yapar.</w:t>
            </w:r>
          </w:p>
        </w:tc>
        <w:tc>
          <w:tcPr>
            <w:vAlign w:val="center"/>
          </w:tcPr>
          <w:p>
            <w:r>
              <w:t>H.3.1.3. Paralel iki doğrunun bir kesenle yaptığı açılar ile ilgili uygulamalara yönelik işlemler yapar. a) Tümler, bütünler, ters ve komşu açılara değinilir. b) Paralel iki doğrunun bir kesenle yaptığı açılardan yöndeş, iç ters, dış ters açılara değinilir. c) Yöndeş, ters, iç ters, dış ters, tümler, bütünler ve komşu açıları içeren problemlere yer verilir. ç)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GEOMETRİ</w:t>
            </w:r>
          </w:p>
        </w:tc>
        <w:tc>
          <w:tcPr>
            <w:vAlign w:val="center"/>
          </w:tcPr>
          <w:p>
            <w:r>
              <w:t>ÜÇGENDE AÇILAR</w:t>
            </w:r>
          </w:p>
        </w:tc>
        <w:tc>
          <w:tcPr>
            <w:vAlign w:val="center"/>
          </w:tcPr>
          <w:p>
            <w:r>
              <w:t>H.3.2.1. Üçgen kavramını açıklar.</w:t>
            </w:r>
          </w:p>
        </w:tc>
        <w:tc>
          <w:tcPr>
            <w:vAlign w:val="center"/>
          </w:tcPr>
          <w:p>
            <w:r>
              <w:t>H.3.2.1. Üçgen kavramını açıklar. a) Üçgen kavramının tarihsel gelişiminin araştırılması sağlanır. b) Üçgen kavramı ile ilgili çalışmalar yapan bilim insanlarının hayat hikâyeleri ve alana katkıları üzerinde durulur. c) Üçgenlerle ilgili gerçek yaşam durumlarına örnekler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GEOMETRİ</w:t>
            </w:r>
          </w:p>
        </w:tc>
        <w:tc>
          <w:tcPr>
            <w:vAlign w:val="center"/>
          </w:tcPr>
          <w:p>
            <w:r>
              <w:t>ÜÇGENDE AÇILAR</w:t>
            </w:r>
          </w:p>
        </w:tc>
        <w:tc>
          <w:tcPr>
            <w:vAlign w:val="center"/>
          </w:tcPr>
          <w:p>
            <w:r>
              <w:t>H.3.2.2. Üçgen çizimi yapar.</w:t>
            </w:r>
          </w:p>
        </w:tc>
        <w:tc>
          <w:tcPr>
            <w:vAlign w:val="center"/>
          </w:tcPr>
          <w:p>
            <w:r>
              <w:t>H.3.2.2. Üçgen çizimi yapar. a) Çizimlerde sadece pergel ve cetvel kullanılır. b) Eşkenar üçgen çizimi yaptırılır. c) Dik üçgen çizimi yaptırılır. ç)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GEOMETRİ</w:t>
            </w:r>
          </w:p>
        </w:tc>
        <w:tc>
          <w:tcPr>
            <w:vAlign w:val="center"/>
          </w:tcPr>
          <w:p>
            <w:r>
              <w:t>ÜÇGENDE AÇILAR</w:t>
            </w:r>
          </w:p>
        </w:tc>
        <w:tc>
          <w:tcPr>
            <w:vAlign w:val="center"/>
          </w:tcPr>
          <w:p>
            <w:r>
              <w:t>H.3.2.3. Üçgende açı ile ilgili uygulamalar yapar.</w:t>
            </w:r>
          </w:p>
        </w:tc>
        <w:tc>
          <w:tcPr>
            <w:vAlign w:val="center"/>
          </w:tcPr>
          <w:p>
            <w:r>
              <w:t>H.3.2.3. Üçgende açı ile ilgili uygulamalar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GEOMETRİ</w:t>
            </w:r>
          </w:p>
        </w:tc>
        <w:tc>
          <w:tcPr>
            <w:vAlign w:val="center"/>
          </w:tcPr>
          <w:p>
            <w:r>
              <w:t>GEOMETRİK OYUNLARI OYNAR</w:t>
            </w:r>
          </w:p>
        </w:tc>
        <w:tc>
          <w:tcPr>
            <w:vAlign w:val="center"/>
          </w:tcPr>
          <w:p>
            <w:r>
              <w:t>H.3.3.1. Geometrik oyunları oynar.</w:t>
            </w:r>
          </w:p>
        </w:tc>
        <w:tc>
          <w:tcPr>
            <w:vAlign w:val="center"/>
          </w:tcPr>
          <w:p>
            <w:r>
              <w:t>H.3.3.1. Geometrik oyunları oynar. Tangram, pentomino, soma küpü vb. oyunlarının kuralları incelenir.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