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10"/>
        <w:gridCol w:w="741"/>
        <w:gridCol w:w="1657"/>
        <w:gridCol w:w="3619"/>
        <w:gridCol w:w="1571"/>
        <w:gridCol w:w="477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AÇIKLAMA</w:t>
            </w:r>
          </w:p>
        </w:tc>
        <w:tc>
          <w:tcPr>
            <w:vAlign w:val="center"/>
          </w:tcPr>
          <w:p>
            <w:pPr>
              <w:rPr>
                <w:b/>
              </w:rPr>
            </w:pPr>
            <w:r>
              <w:rPr>
                <w:b/>
              </w:rPr>
              <w:t>YÖNTEM-TEKNİK</w:t>
            </w:r>
          </w:p>
        </w:tc>
        <w:tc>
          <w:tcPr>
            <w:vAlign w:val="center"/>
          </w:tcPr>
          <w:p>
            <w:pPr>
              <w:rPr>
                <w:b/>
              </w:rPr>
            </w:pPr>
            <w:r>
              <w:rPr>
                <w:b/>
              </w:rPr>
              <w:t>ÖLÇME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F.6.1. Güneş Sistemi ve Tutulmalar</w:t>
            </w:r>
          </w:p>
        </w:tc>
        <w:tc>
          <w:tcPr>
            <w:vAlign w:val="center"/>
          </w:tcPr>
          <w:p>
            <w:pPr>
              <w:rPr>
                <w:b/>
              </w:rPr>
            </w:pPr>
            <w:r>
              <w:t>F.6.1.1. Güneş Sistemi</w:t>
            </w:r>
          </w:p>
        </w:tc>
        <w:tc>
          <w:tcPr>
            <w:vAlign w:val="center"/>
          </w:tcPr>
          <w:p>
            <w:pPr>
              <w:rPr>
                <w:b/>
              </w:rPr>
            </w:pPr>
            <w:r>
              <w:t>F.6.1.1.1. Güneş sistemindeki gezegenleri birbirleri ile karşılaştırır.</w:t>
            </w:r>
          </w:p>
        </w:tc>
        <w:tc>
          <w:tcPr>
            <w:vAlign w:val="center"/>
          </w:tcPr>
          <w:p>
            <w:pPr>
              <w:rPr>
                <w:b/>
              </w:rPr>
            </w:pPr>
            <w:r>
              <w:t>F.6.1.1.1. Açıklaması a. Gezegenlerin temel özelliklerine (karasal, gazsal, iç gezegen, dış gezegen) değinilir. b. Gezegenlerin uyduları olduğundan bahsedilir. c. Gezegenlerin büyüklüklerine uzamsal olarak değinilir. ç. Gezegenlerin Güneş’e olan uzaklık sıralamasına değinilir. d. Meteor, gök taşı, asteroit kavramlarına değinilir.</w:t>
            </w:r>
          </w:p>
        </w:tc>
        <w:tc>
          <w:tcPr>
            <w:vAlign w:val="center"/>
          </w:tcPr>
          <w:p>
            <w:pPr>
              <w:rPr>
                <w:b/>
              </w:rPr>
            </w:pPr>
            <w: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vAlign w:val="center"/>
          </w:tcPr>
          <w:p>
            <w:pPr>
              <w:rPr>
                <w:b/>
              </w:rPr>
            </w:pPr>
            <w:r>
              <w:t>Öğrencilerden gezegenlerin özelliklerini içeren bir tablo oluşturmaları ve gezegenlerin ana özelliklerini karşılaştırmaları istenebilir ve bu tablolar puanlanabilir. Aynı karşılaştırma amacıyla sınıflandırmayla ilgili çoktan seçmeli veya doğru-yanlış şeklinde sorular sorulabilir. Gezegenlerin uyduları hakkında gezegen ve uydularını eşleştiren sınıflandırmalar yapılabilir. Gezegenlerin büyüklükleriyle ilgili olarak öğrencilerden büyüklüklerini gösteren diyagramlar çizmeleri istenebilir veya sıralama soruları sorulabilir. Gezegenlerin Güneş'e olan uzaklıklarını öğrencilerin sıralamaları istenebilir ve meteor, gök taşı ve asteroit kavramlarını anlamaları için tanım veya kısa cevap biçiminde sorular sorulabilir.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F.6.1. Güneş Sistemi ve Tutulmalar</w:t>
            </w:r>
          </w:p>
        </w:tc>
        <w:tc>
          <w:tcPr>
            <w:vAlign w:val="center"/>
          </w:tcPr>
          <w:p>
            <w:r>
              <w:t>F.6.1.1. Güneş Sistemi F.6.1.2. Güneş ve Ay Tutulmaları</w:t>
            </w:r>
          </w:p>
        </w:tc>
        <w:tc>
          <w:tcPr>
            <w:vAlign w:val="center"/>
          </w:tcPr>
          <w:p>
            <w:r>
              <w:t>F.6.1.1.2. Güneş sistemindeki gezegenleri, Güneş’e yakınlıklarına göre sıralayarak bir model oluşturur. F.6.1.2.1.Güneş tutulmasının nasıl oluştuğunu tahmin eder.</w:t>
            </w:r>
          </w:p>
        </w:tc>
        <w:tc>
          <w:tcPr>
            <w:vAlign w:val="center"/>
          </w:tcPr>
          <w:p>
            <w:r>
              <w:t>F.6.1.2.1.Açıklaması a. Güneş tutulması esnasında Ay’ın hangi evrede olduğuna değinilir. b. Her ay Güneş tutulmasının olmadığına değinilir.</w:t>
            </w:r>
          </w:p>
        </w:tc>
        <w:tc>
          <w:tcPr>
            <w:vAlign w:val="center"/>
          </w:tcPr>
          <w:p/>
        </w:tc>
        <w:tc>
          <w:tcPr>
            <w:vAlign w:val="center"/>
          </w:tcPr>
          <w:p>
            <w:r>
              <w:t>Öğrencilerden bir Güneş sistemi modeli oluşturmaları istenebilir. Bu modeller, dijital araçlar veya kâğıt üzerine yapılan çizimler olabilir. Gezegenlerin Güneş'e olan uzaklıklarına göre bir model oluşturmaları beklenir.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F.6.1. Güneş Sistemi ve Tutulmalar</w:t>
            </w:r>
          </w:p>
        </w:tc>
        <w:tc>
          <w:tcPr>
            <w:vAlign w:val="center"/>
          </w:tcPr>
          <w:p>
            <w:r>
              <w:t>F.6.1.2. Güneş ve Ay Tutulmaları</w:t>
            </w:r>
          </w:p>
        </w:tc>
        <w:tc>
          <w:tcPr>
            <w:vAlign w:val="center"/>
          </w:tcPr>
          <w:p>
            <w:r>
              <w:t>F.6.1.2.1.Güneş tutulmasının nasıl oluştuğunu tahmin eder. F.6.1.2.2. Ay tutulmasının nasıl oluştuğunu tahmin eder.</w:t>
            </w:r>
          </w:p>
        </w:tc>
        <w:tc>
          <w:tcPr>
            <w:vAlign w:val="center"/>
          </w:tcPr>
          <w:p>
            <w:r>
              <w:t>F.6.1.2.1.Açıklaması a. Güneş tutulması esnasında Ay’ın hangi evrede olduğuna değinilir. b. Her ay Güneş tutulmasının olmadığına değinilir. F.6.1.2.2.Açıklaması a. Ay tutulması esnasında Ay’ın hangi evrede olduğuna değinilir. b. Her ay, Ay tutulmasının olmadığına değinilir.</w:t>
            </w:r>
          </w:p>
        </w:tc>
        <w:tc>
          <w:tcPr>
            <w:vAlign w:val="center"/>
          </w:tcPr>
          <w:p/>
        </w:tc>
        <w:tc>
          <w:tcPr>
            <w:vAlign w:val="center"/>
          </w:tcPr>
          <w:p>
            <w:r>
              <w:t>Güneş tutulmasının nasıl olduğunu anlamaları için Ay'ın Güneş tutulması sırasında hangi evresinin olduğunu belirlemeleri söylenebilir. Gölge ve ışık kullanarak basit deneyler de yapabilirler. Ayrıca, her ay Güneş tutulmalarının olmadığı zamanlarda neler olduğunu öğreten kısa sorular da olabilir.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F.6.1. Güneş Sistemi ve Tutulmalar F.6.2. Vücudumuzdaki Sistemler</w:t>
            </w:r>
          </w:p>
        </w:tc>
        <w:tc>
          <w:tcPr>
            <w:vAlign w:val="center"/>
          </w:tcPr>
          <w:p>
            <w:r>
              <w:t>F.6.1.2. Güneş ve Ay Tutulmaları F.6.2.1. Destek ve Hareket Sistemi</w:t>
            </w:r>
          </w:p>
        </w:tc>
        <w:tc>
          <w:tcPr>
            <w:vAlign w:val="center"/>
          </w:tcPr>
          <w:p>
            <w:r>
              <w:t>F.6.1.2.3. Güneş ve Ay tutulmasını temsil eden bir model oluşturur. F.6.2.1.1. Destek ve hareket sistemine ait yapıları örneklerle açıklar.</w:t>
            </w:r>
          </w:p>
        </w:tc>
        <w:tc>
          <w:tcPr>
            <w:vAlign w:val="center"/>
          </w:tcPr>
          <w:p>
            <w:r>
              <w:t>F.6.2.1.1.Açıklaması a. Kemiklerin yapısına girilmeksizin kemik çeşitleri kısa, uzun ve yassı olarak verilir. b. Eklem çeşitleri ayrıntılara girilmeksizin verilir. c. Kas çeşitlerinin çalışma prensipleri (istemli- istemsiz) ve yorulma durumları çerçevesinde verilerek ayrıntılı yapısına girilmez.</w:t>
            </w:r>
          </w:p>
        </w:tc>
        <w:tc>
          <w:tcPr>
            <w:vAlign w:val="center"/>
          </w:tcPr>
          <w:p/>
        </w:tc>
        <w:tc>
          <w:tcPr>
            <w:vAlign w:val="center"/>
          </w:tcPr>
          <w:p>
            <w:r>
              <w:t>Güneş, Ay ve Dünya kullanacakları ve hareketini gösterecekleri modellemeler yapabilirler. Modeller daha sonra sınıf arkadaşlarına veya sınıfa sunularak da değerlendirilebilir. Modellemenin doğruluğu ve açıklayıcılığı üzerinden puanlama yapılabilir. Kısa, uzun ve yassı kemiklerin yanı sıra eklem ve kas çeşitleri hakkında kısa cevaplı ya da çoktan seçmeli sorular sorulabilir. İstemli ve istemsiz kas hareketleri ve kasların yorulma durumlarına dair kısa açıklamalar yazmaları istenebilir. Ayrıca, öğrencilerden kemik çeşitleri ve eklem türlerine dair günlük hayattan örnekler vermeleri beklenebilir.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F.6.2. Vücudumuzdaki Sistemler</w:t>
            </w:r>
          </w:p>
        </w:tc>
        <w:tc>
          <w:tcPr>
            <w:vAlign w:val="center"/>
          </w:tcPr>
          <w:p>
            <w:r>
              <w:t>F.6.2.1. Destek ve Hareket Sistemi F.6.2.2. Sindirim Sistemi</w:t>
            </w:r>
          </w:p>
        </w:tc>
        <w:tc>
          <w:tcPr>
            <w:vAlign w:val="center"/>
          </w:tcPr>
          <w:p>
            <w:r>
              <w:t>F.6.2.1.1. Destek ve hareket sistemine ait yapıları örneklerle açıklar. F.6.2.2.1. Sindirim sistemini oluşturan yapı ve organların görevlerini modeller kullanarak açıklar.</w:t>
            </w:r>
          </w:p>
        </w:tc>
        <w:tc>
          <w:tcPr>
            <w:vAlign w:val="center"/>
          </w:tcPr>
          <w:p>
            <w:r>
              <w:t>F.6.2.1.1.Açıklaması a. Kemiklerin yapısına girilmeksizin kemik çeşitleri kısa, uzun ve yassı olarak verilir. b. Eklem çeşitleri ayrıntılara girilmeksizin verilir. c. Kas çeşitlerinin çalışma prensipleri (istemli - istemsiz) ve yorulma durumları çerçevesinde verilerek ayrıntılı yapısına girilmez.</w:t>
            </w:r>
          </w:p>
        </w:tc>
        <w:tc>
          <w:tcPr>
            <w:vAlign w:val="center"/>
          </w:tcPr>
          <w:p/>
        </w:tc>
        <w:tc>
          <w:tcPr>
            <w:vAlign w:val="center"/>
          </w:tcPr>
          <w:p>
            <w:r>
              <w:t>Kısa, uzun ve yassı kemiklerin yanı sıra eklem ve kas çeşitleri hakkında kısa cevaplı ya da çoktan seçmeli sorular sorulabilir. İstemli ve istemsiz kas hareketleri ve kasların yorulma durumlarına dair kısa açıklamalar yazmaları istenebilir. Ayrıca, öğrencilerden kemik çeşitleri ve eklem türlerine dair günlük hayattan örnekler vermeleri beklenebilir. Sindirim sistemi organlarını ve bu organların görevlerini gösterecek modeller yapmaları istenebilir. Sindirim sistemi hakkında bilgi verirken organların rollerini doğru şekilde temsil eden modeller değerlendirilebilir. Kağıt üzerindeki şemalar ya da 3D modelleri kullanarak öğrenciye uygun sorular yöneltilip, modellerin açıklığa kavuşturulması sağlanabilir.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F.6.2. Vücudumuzdaki Sistemler</w:t>
            </w:r>
          </w:p>
        </w:tc>
        <w:tc>
          <w:tcPr>
            <w:vAlign w:val="center"/>
          </w:tcPr>
          <w:p>
            <w:r>
              <w:t>F.6.2.2. Sindirim Sistemi</w:t>
            </w:r>
          </w:p>
        </w:tc>
        <w:tc>
          <w:tcPr>
            <w:vAlign w:val="center"/>
          </w:tcPr>
          <w:p>
            <w:r>
              <w:t>F.6.2.2.2. Besinlerin kana geçebilmesi için fiziksel (mekanik) ve kimyasal sindirime uğraması gerektiği çıkarımını yapar. F.6.2.2.3. Sindirime yardımcı organların görevlerini açıklar.</w:t>
            </w:r>
          </w:p>
        </w:tc>
        <w:tc>
          <w:tcPr>
            <w:vAlign w:val="center"/>
          </w:tcPr>
          <w:p>
            <w:r>
              <w:t>F.6.2.2.2.Açıklaması a. Kimyasal sindirim denklemlerine girilmeden sadece kimyasal (mekanik) ve fiziksel sindirimin tanımları verilir. b. Kimyasal sindirimde enzimlerin görev aldığı belirtilir ancak yapıları, çalışma mekanizmaları ve isimlerine değinilmez. F.6.2.2.3. Açıklaması Karaciğer ve pankreasın yapısına girilmeksizin sindirimdeki görevleri açıklanır ve salgıların ince bağırsağa döküldüğü belirtilir.</w:t>
            </w:r>
          </w:p>
        </w:tc>
        <w:tc>
          <w:tcPr>
            <w:vAlign w:val="center"/>
          </w:tcPr>
          <w:p/>
        </w:tc>
        <w:tc>
          <w:tcPr>
            <w:vAlign w:val="center"/>
          </w:tcPr>
          <w:p>
            <w:r>
              <w:t>Fiziksel ve kimyasal sindirimi anlamaları için, bu süreçleri tanımlayan kısa cevaplı sorular veya açıklayıcı paragraflar yazmaları istenebilir. Kimyasal sindirimde enzimlerin rolü hakkında kısa ve genel bilgi soruları sorulabilir, detaylı mekanizmalara girmeden tanımlamalar yapılabilir. Karaciğer ve pankreasın sindirimdeki görevlerini açıklayan kısa cevaplı sorulara yanıt vermeleri istenebilir. Bu organların salgılarının ince bağırsağa dökülmesi hakkında bilgi veren açıklamalar yapmaları istenebilir. Sınıfta, bu organların sindirimdeki rollerini içeren basit modeller oluşturulabilir.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F.6.2. Vücudumuzdaki Sistemler</w:t>
            </w:r>
          </w:p>
        </w:tc>
        <w:tc>
          <w:tcPr>
            <w:vAlign w:val="center"/>
          </w:tcPr>
          <w:p>
            <w:r>
              <w:t>F.6.2.3. Dolaşım Sistemi</w:t>
            </w:r>
          </w:p>
        </w:tc>
        <w:tc>
          <w:tcPr>
            <w:vAlign w:val="center"/>
          </w:tcPr>
          <w:p>
            <w:r>
              <w:t>F.6.2.3.1. Dolaşım sistemini oluşturan yapı ve organların görevlerini model kullanarak açıklar. F.6.2.3.2. Büyük ve küçük kan dolaşımını şema üzerinde inceleyerek bunların görevlerini açıklar. F.6.2.3.3. Kanın yapısını ve görevlerini tanımlar</w:t>
            </w:r>
          </w:p>
        </w:tc>
        <w:tc>
          <w:tcPr>
            <w:vAlign w:val="center"/>
          </w:tcPr>
          <w:p>
            <w:r>
              <w:t>F.6.2.3.1.Açıklaması a. Kalbin dört odacığı, kalbi oluşturan yapılar ve isimleri verilmeden belirtilir. b. Kalbi oluşturan yapıların ve kapakçıkların isimlerine yer verilmez. c. Kalbin çalışma mekanizmasına değinilmez. ç. Nabız ve tansiyona değinilir. d. Lenf dolaşımına değinilmez. F.6.2.3.2.Açıklaması Atardamar, toplardamar ve kılcal damarların ayrıntılı yapısına girilmeden görevleri belirtilir. F.6.2.3.3.Açıklaması a. Kan hücrelerinin yapısı verilmeden sadece görevleri açıklanır. b. Alyuvarlarda hemoglobin ile gaz alışverişine değinilmez</w:t>
            </w:r>
          </w:p>
        </w:tc>
        <w:tc>
          <w:tcPr>
            <w:vAlign w:val="center"/>
          </w:tcPr>
          <w:p/>
        </w:tc>
        <w:tc>
          <w:tcPr>
            <w:vAlign w:val="center"/>
          </w:tcPr>
          <w:p>
            <w:r>
              <w:t>Dolaşım sisteminin önemli bileşenlerini (kalp, damarlar vs.) içeren modeller hazırlamaları istenebilir. Kalbin dört odacığının isimleri verilmeden yapısının gösterildiği modeller değerlendirilebilir. Kalbin çalışma mekanizması yerine nabız ve tansiyon hakkında basit deneyler yapmaları sağlanabilir. Büyük ve küçük kan dolaşımını gösteren ve bu süreçleri açıklayan şemalar hazırlamaları istenebilir. Atardamar, toplardamar ve kılcal damarların işlevlerini sade bir şekilde tanımlamaları beklenir. Şemaların doğruluğu ve açıklamaları üzerinden değerlendirme yapılabilir.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F.6.2. Vücudumuzdaki Sistemler</w:t>
            </w:r>
            <w:r>
              <w:t>F.6.2. Vücudumuzdaki Sistemler</w:t>
            </w:r>
            <w:r>
              <w:t>F.6.2. Vücudumuzdaki Sistemler</w:t>
            </w:r>
          </w:p>
        </w:tc>
        <w:tc>
          <w:tcPr>
            <w:vAlign w:val="center"/>
          </w:tcPr>
          <w:p>
            <w:r>
              <w:t>F.6.2.3. Dolaşım Sistemi F.6.2.4. Solunum Sistemi</w:t>
            </w:r>
            <w:r>
              <w:t>F.6.2.3. Dolaşım Sistemi F.6.2.4. Solunum Sistemi</w:t>
            </w:r>
            <w:r>
              <w:t>F.6.2.3. Dolaşım Sistemi F.6.2.4. Solunum Sistemi</w:t>
            </w:r>
          </w:p>
        </w:tc>
        <w:tc>
          <w:tcPr>
            <w:vAlign w:val="center"/>
          </w:tcPr>
          <w:p>
            <w:r>
              <w:t>F.6.2.3.4. Kan grupları arasındaki kan alışverişini ifade eder. F.6.2.3.5. Kan bağışının toplum açısından önemini değerlendirir. F.6.2.4.1. Solunum sistemini oluşturan yapı ve organların görevlerini modeller kullanarak açıklar.</w:t>
            </w:r>
            <w:r>
              <w:t>F.6.2.3.4. Kan grupları arasındaki kan alışverişini ifade eder. F.6.2.3.5. Kan bağışının toplum açısından önemini değerlendirir. F.6.2.4.1. Solunum sistemini oluşturan yapı ve organların görevlerini modeller kullanarak açıklar.</w:t>
            </w:r>
            <w:r>
              <w:t>F.6.2.3.4. Kan grupları arasındaki kan alışverişini ifade eder. F.6.2.3.5. Kan bağışının toplum açısından önemini değerlendirir. F.6.2.4.1. Solunum sistemini oluşturan yapı ve organların görevlerini modeller kullanarak açıklar.</w:t>
            </w:r>
          </w:p>
        </w:tc>
        <w:tc>
          <w:tcPr>
            <w:vAlign w:val="center"/>
          </w:tcPr>
          <w:p>
            <w:r>
              <w:t>F.6.2.3.4. Açıklaması a. Kan gruplarında moleküler temellere girilmez. b. Kan alışverişinin, uygulamalarda aynı gruplar arasında yapılması esas alındığından “genel alıcı” ve “genel verici” ifadeleri kullanılmaz. c. Rh faktörüne kısaca değinilir ancak kan uyuşmazlığına girilmez. F.6.2.3.5. Açıklaması a. Kızılay‘a vurgu yapılır. b. Kan bağışı sırasında dikkat edilmesi gereken hijyene vurgu yapılır. F.6.2.4.1.Açıklaması Gaz alışveriş mekanizması ve solunum gazlarının kandaki taşınımı anlatılmaz.</w:t>
            </w:r>
            <w:r>
              <w:t>F.6.2.3.4. Açıklaması a. Kan gruplarında moleküler temellere girilmez. b. Kan alışverişinin, uygulamalarda aynı gruplar arasında yapılması esas alındığından “genel alıcı” ve “genel verici” ifadeleri kullanılmaz. c. Rh faktörüne kısaca değinilir ancak kan uyuşmazlığına girilmez. F.6.2.3.5. Açıklaması a. Kızılay‘a vurgu yapılır. b. Kan bağışı sırasında dikkat edilmesi gereken hijyene vurgu yapılır. F.6.2.4.1.Açıklaması Gaz alışveriş mekanizması ve solunum gazlarının kandaki taşınımı anlatılmaz.</w:t>
            </w:r>
            <w:r>
              <w:t>F.6.2.3.4. Açıklaması a. Kan gruplarında moleküler temellere girilmez. b. Kan alışverişinin, uygulamalarda aynı gruplar arasında yapılması esas alındığından “genel alıcı” ve “genel verici” ifadeleri kullanılmaz. c. Rh faktörüne kısaca değinilir ancak kan uyuşmazlığına girilmez. F.6.2.3.5. Açıklaması a. Kızılay‘a vurgu yapılır. b. Kan bağışı sırasında dikkat edilmesi gereken hijyene vurgu yapılır. F.6.2.4.1.Açıklaması Gaz alışveriş mekanizması ve solunum gazlarının kandaki taşınımı anlatılmaz.</w:t>
            </w:r>
          </w:p>
        </w:tc>
        <w:tc>
          <w:tcPr>
            <w:vAlign w:val="center"/>
          </w:tcPr>
          <w:p/>
        </w:tc>
        <w:tc>
          <w:tcPr>
            <w:vAlign w:val="center"/>
          </w:tcPr>
          <w:p>
            <w:pPr>
              <w:rPr>
                <w:b/>
              </w:rPr>
            </w:pPr>
            <w:r>
              <w:t>Kan gruplarının temel kurallarını içeren kısa cevaplı sorular veya örnek vakalar sunulabilir. Ayrıca, Rh faktörü kısaca ele alınarak farklı kan gruplarının uyumu hakkında doğru ya da yanlış soruları kullanılabilir. Çeşitli etkinlikler ve simülasyonlar yapılarak kan alışverişi konusunun kavranması sağlanabilir. Kan bağışının toplum üzerindeki etkilerini tartışan kısa metinler yazmaları istenebilir. Kızılay’ın rolü ve kan bağışı sırasında dikkat edilmesi gereken hijyen kuralları hakkında sınıf içi grup tartışmaları veya sunumlar yapılabilir. Öğrencilerden kan bağışının topluma sağladığı faydalar hakkında mini projeler hazırlamaları da istenebilir.</w:t>
            </w:r>
            <w:r>
              <w:t>Kan gruplarının temel kurallarını içeren kısa cevaplı sorular veya örnek vakalar sunulabilir. Ayrıca, Rh faktörü kısaca ele alınarak farklı kan gruplarının uyumu hakkında doğru ya da yanlış soruları kullanılabilir. Çeşitli etkinlikler ve simülasyonlar yapılarak kan alışverişi konusunun kavranması sağlanabilir. Kan bağışının toplum üzerindeki etkilerini tartışan kısa metinler yazmaları istenebilir. Kızılay’ın rolü ve kan bağışı sırasında dikkat edilmesi gereken hijyen kuralları hakkında sınıf içi grup tartışmaları veya sunumlar yapılabilir. Öğrencilerden kan bağışının topluma sağladığı faydalar hakkında mini projeler hazırlamaları da istenebilir.</w:t>
            </w:r>
            <w:r>
              <w:t>Kan gruplarının temel kurallarını içeren kısa cevaplı sorular veya örnek vakalar sunulabilir. Ayrıca, Rh faktörü kısaca ele alınarak farklı kan gruplarının uyumu hakkında doğru ya da yanlış soruları kullanılabilir. Çeşitli etkinlikler ve simülasyonlar yapılarak kan alışverişi konusunun kavranması sağlanabilir. Kan bağışının toplum üzerindeki etkilerini tartışan kısa metinler yazmaları istenebilir. Kızılay’ın rolü ve kan bağışı sırasında dikkat edilmesi gereken hijyen kuralları hakkında sınıf içi grup tartışmaları veya sunumlar yapılabilir. Öğrencilerden kan bağışının topluma sağladığı faydalar hakkında mini projeler hazırlamaları da istenebilir.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F.6.2. Vücudumuzdaki Sistemler</w:t>
            </w:r>
            <w:r>
              <w:t>F.6.2. Vücudumuzdaki Sistemler</w:t>
            </w:r>
          </w:p>
        </w:tc>
        <w:tc>
          <w:tcPr>
            <w:vAlign w:val="center"/>
          </w:tcPr>
          <w:p>
            <w:r>
              <w:t>F.6.2.4. Solunum Sistemi F.6.2.5. Boşaltım Sistemi</w:t>
            </w:r>
            <w:r>
              <w:t>F.6.2.4. Solunum Sistemi F.6.2.5. Boşaltım Sistemi</w:t>
            </w:r>
          </w:p>
        </w:tc>
        <w:tc>
          <w:tcPr>
            <w:vAlign w:val="center"/>
          </w:tcPr>
          <w:p>
            <w:r>
              <w:t>F.6.2.4.1. Solunum sistemini oluşturan yapı ve organların görevlerini modeller kullanarak açıklar. F.6.2.5.1. Boşaltım sistemini oluşturan yapı ve organları model üzerinde göstererek görevlerini özetler.</w:t>
            </w:r>
            <w:r>
              <w:t>F.6.2.4.1. Solunum sistemini oluşturan yapı ve organların görevlerini modeller kullanarak açıklar. F.6.2.5.1. Boşaltım sistemini oluşturan yapı ve organları model üzerinde göstererek görevlerini özetler.</w:t>
            </w:r>
          </w:p>
        </w:tc>
        <w:tc>
          <w:tcPr>
            <w:vAlign w:val="center"/>
          </w:tcPr>
          <w:p>
            <w:r>
              <w:t>F.6.2.4.1.Açıklaması Gaz alışveriş mekanizması ve solunum gazlarının kandaki taşınımı anlatılmaz. F.6.2.5.1.Açıklaması a. Böbreklerin boşaltım sistemindeki görev ve önemi vurgulanır fakat böbreğin ayrıntılı yapısı (nefron, kabuk, havuzcuk, öz vb.) verilmez. b. Kalın bağırsak, deri ve akciğerin yapısına girilmeden görevleri özetlenir.</w:t>
            </w:r>
            <w:r>
              <w:t>F.6.2.4.1.Açıklaması Gaz alışveriş mekanizması ve solunum gazlarının kandaki taşınımı anlatılmaz. F.6.2.5.1.Açıklaması a. Böbreklerin boşaltım sistemindeki görev ve önemi vurgulanır fakat böbreğin ayrıntılı yapısı (nefron, kabuk, havuzcuk, öz vb.) verilmez. b. Kalın bağırsak, deri ve akciğerin yapısına girilmeden görevleri özetlenir.</w:t>
            </w:r>
          </w:p>
        </w:tc>
        <w:tc>
          <w:tcPr>
            <w:vAlign w:val="center"/>
          </w:tcPr>
          <w:p/>
        </w:tc>
        <w:tc>
          <w:tcPr>
            <w:vAlign w:val="center"/>
          </w:tcPr>
          <w:p>
            <w:pPr>
              <w:rPr>
                <w:b/>
              </w:rPr>
            </w:pPr>
            <w:r>
              <w:t>Solunum sistemi organlarını ve bunların görevlerini açıklayan modeller hazırlamaları istenebilir. Bu modeller kâğıt üzerinde çizimlerden veya üç boyutlu maketlerden oluşabilir. Modellerin doğruluğu, organların yerleşimi ve görevlerinin açıklığı üzerinden değerlendirme yapılabilir. Ayrıca, organların görevleri hakkında çoktan seçmeli sorular veya kısa cevaplı açıklamalar da kullanılabilir. Boşaltım sistemi organlarını ve görevlerini gösteren modeller hazırlamaları istenebilir. Böbrekler ve diğer organların boşaltım sistemindeki rolleri hakkında bilgi veren görsel çalışmaları değerlendirebilirsiniz. Böbreklerin görev ve önemine vurgu yapan kısa metinler ya da boşaltım sistemi ile ilgili sorular kullanılabilir. Öğrencilerin modeller üzerinden organları tanımlamaları ve görevlerini özetlemeleri beklenir.</w:t>
            </w:r>
            <w:r>
              <w:t>Solunum sistemi organlarını ve bunların görevlerini açıklayan modeller hazırlamaları istenebilir. Bu modeller kâğıt üzerinde çizimlerden veya üç boyutlu maketlerden oluşabilir. Modellerin doğruluğu, organların yerleşimi ve görevlerinin açıklığı üzerinden değerlendirme yapılabilir. Ayrıca, organların görevleri hakkında çoktan seçmeli sorular veya kısa cevaplı açıklamalar da kullanılabilir. Boşaltım sistemi organlarını ve görevlerini gösteren modeller hazırlamaları istenebilir. Böbrekler ve diğer organların boşaltım sistemindeki rolleri hakkında bilgi veren görsel çalışmaları değerlendirebilirsiniz. Böbreklerin görev ve önemine vurgu yapan kısa metinler ya da boşaltım sistemi ile ilgili sorular kullanılabilir. Öğrencilerin modeller üzerinden organları tanımlamaları ve görevlerini özetlemeleri beklenir.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F.6.2. Vücudumuzdaki Sistemler F.6.3. Kuvvet ve Hareket</w:t>
            </w:r>
          </w:p>
        </w:tc>
        <w:tc>
          <w:tcPr>
            <w:vAlign w:val="center"/>
          </w:tcPr>
          <w:p>
            <w:r>
              <w:t>F.6.2.5. Boşaltım Sistemi F.6.3.1. Bileşke Kuvvet</w:t>
            </w:r>
          </w:p>
        </w:tc>
        <w:tc>
          <w:tcPr>
            <w:vAlign w:val="center"/>
          </w:tcPr>
          <w:p>
            <w:r>
              <w:t>F.6.2.5.1. Boşaltım sistemini oluşturan yapı ve organları model üzerinde göstererek görevlerini özetler. F.6.3.1.1. Bir cisme etki eden kuvvetin yönünü, doğrultusunu ve büyüklüğünü çizerek gösterir</w:t>
            </w:r>
          </w:p>
        </w:tc>
        <w:tc>
          <w:tcPr>
            <w:vAlign w:val="center"/>
          </w:tcPr>
          <w:p>
            <w:r>
              <w:t>F.6.2.5.1.Açıklaması a. Böbreklerin boşaltım sistemindeki görev ve önemi vurgulanır fakat böbreğin ayrıntılı yapısı (nefron, kabuk, havuzcuk, öz vb.) verilmez. b. Kalın bağırsak, deri ve akciğerin yapısına girilmeden görevleri özetlenir.</w:t>
            </w:r>
          </w:p>
        </w:tc>
        <w:tc>
          <w:tcPr>
            <w:vAlign w:val="center"/>
          </w:tcPr>
          <w:p/>
        </w:tc>
        <w:tc>
          <w:tcPr>
            <w:vAlign w:val="center"/>
          </w:tcPr>
          <w:p>
            <w:pPr>
              <w:rPr>
                <w:b/>
              </w:rPr>
            </w:pPr>
            <w:r>
              <w:t>Boşaltım sistemindeki organları ve görevlerini sergiledikleri modelleri analiz edebilirsiniz. Öğrencilerden, böbreklerin genel olarak boşaltım sistemindeki görev ve önemini açıklayan kısa yazılı raporlar hazırlamalarını isteyebilir ve bu raporları değerlendirebilirsiniz. Ayrıca, öğrencilere boşaltım sistemi organlarını ve görevlerini içeren posterler veya sunumlar hazırlatıp sunumları değerlendirerek öğrenci başarısını ölçebilirsiniz. Öğrencilerin bir cisme etki eden kuvvetleri doğru bir şekilde belirleyebilmeleri için çeşitli görsel örnekler veya deneylerle kuvvet yönünü, büyüklüğünü ve doğrultusunu gösteren sorular hazırlayabilirsiniz. Kuvvetlerle ilgili yapılan deneylerin sonuçlarını analiz ederek öğrencilerin anladığı ve anlamadığı konuları belirleyebilir ve değerlendirebilirsiniz.</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F.6.3. Kuvvet ve Hareket</w:t>
            </w:r>
          </w:p>
        </w:tc>
        <w:tc>
          <w:tcPr>
            <w:vAlign w:val="center"/>
          </w:tcPr>
          <w:p>
            <w:r>
              <w:t>F.6.3.1. Bileşke Kuvvet</w:t>
            </w:r>
          </w:p>
        </w:tc>
        <w:tc>
          <w:tcPr>
            <w:vAlign w:val="center"/>
          </w:tcPr>
          <w:p>
            <w:r>
              <w:t>F.6.3.1.2. Bir cisme etki eden birden fazla kuvveti deneyerek gözlemler. F.6.3.1.3. Dengelenmiş ve dengelenmemiş kuvvetleri, cisimlerin hareket durumlarını gözlemleyerek karşılaştırır.</w:t>
            </w:r>
          </w:p>
        </w:tc>
        <w:tc>
          <w:tcPr>
            <w:vAlign w:val="center"/>
          </w:tcPr>
          <w:p>
            <w:r>
              <w:t>F.6.3.1.2. Açıklaması Aynı doğrultudaki kuvvetlerin bileşkesi üzerinde durulur. Doğrultuları farklı kuvvetlerin bileşkesine girilmez.</w:t>
            </w:r>
          </w:p>
        </w:tc>
        <w:tc>
          <w:tcPr>
            <w:vAlign w:val="center"/>
          </w:tcPr>
          <w:p/>
        </w:tc>
        <w:tc>
          <w:tcPr>
            <w:vAlign w:val="center"/>
          </w:tcPr>
          <w:p>
            <w:r>
              <w:t>Öğrencilerin birden fazla kuvvetin bir cisme etkilerini deneyerek gözlemlemeleri için laboratuvar çalışmaları veya saha çalışmaları yapmalarını sağlayabilirsiniz. Öğrencilerden yapılan deneylerin sonuçlarını raporlamalarını isteyerek kuvvetlerin etkileşimini anlamalarını ve gözlem yeteneklerini değerlendirebilirsiniz.</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F.6.3. Kuvvet ve Hareket</w:t>
            </w:r>
          </w:p>
        </w:tc>
        <w:tc>
          <w:tcPr>
            <w:vAlign w:val="center"/>
          </w:tcPr>
          <w:p>
            <w:r>
              <w:t>F.6.3.1. Bileşke Kuvvet F.6.3.2. Sabit Süratli Hareket</w:t>
            </w:r>
          </w:p>
        </w:tc>
        <w:tc>
          <w:tcPr>
            <w:vAlign w:val="center"/>
          </w:tcPr>
          <w:p>
            <w:r>
              <w:t>F.6.3.1.3. Dengelenmiş ve dengelenmemiş kuvvetleri, cisimlerin hareket durumlarını gözlemleyerek karşılaştırır. F.6.3.2.1. Sürati tanımlar ve birimini ifade eder.</w:t>
            </w:r>
          </w:p>
        </w:tc>
        <w:tc>
          <w:tcPr>
            <w:vAlign w:val="center"/>
          </w:tcPr>
          <w:p>
            <w:r>
              <w:t>F.6.3.2.1. Açıklaması a. Sürat birimleri olarak metre/saniye (m/sn.) ve kilometre/saat (km/sa.) dikkate alınır. b. Yer değiştirme ve hız kavramlarına girilmez. c. Matematiksel bağıntılara girilmez. ç. Birim dönüştürme yaptırılmaz.</w:t>
            </w:r>
          </w:p>
        </w:tc>
        <w:tc>
          <w:tcPr>
            <w:vAlign w:val="center"/>
          </w:tcPr>
          <w:p/>
        </w:tc>
        <w:tc>
          <w:tcPr>
            <w:vAlign w:val="center"/>
          </w:tcPr>
          <w:p>
            <w:pPr>
              <w:rPr>
                <w:b/>
              </w:rPr>
            </w:pPr>
            <w:r>
              <w:t>Dengelenmiş ve dengelenmemiş kuvvetleri gösteren çeşitli durumları analiz etmelerini isteyebilirsiniz. Öğrencilerden, farklı cisimlerin hareket durumları üzerinde gözlemler yaparak ve karşılaştırmalar yaparak yazılı veya sözlü raporlar hazırlamalarını isteyerek değerlendirme yapabilirsiniz. Sürat kavramını anlamalarını değerlendirmek için, öğrencilere süratin tanımını ve birimlerini açıklamaları istenebilir. Öğrencilerden sürat birimleri hakkında kısa açıklamalar yapmalarını veya örnek problemleri çözmelerini isteyerek sürat kavramını doğru anlayıp anlamadıklarını ölçebilirsiniz. Ayrıca, öğrencilere sürat ile ilgili pratik yapmalarını sağlayarak becerilerini değerlendirebilirsiniz.</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F.6.3. Kuvvet ve Hareket</w:t>
            </w:r>
          </w:p>
        </w:tc>
        <w:tc>
          <w:tcPr>
            <w:vAlign w:val="center"/>
          </w:tcPr>
          <w:p>
            <w:r>
              <w:t>F.6.3.2. Sabit Süratli Hareket</w:t>
            </w:r>
          </w:p>
        </w:tc>
        <w:tc>
          <w:tcPr>
            <w:vAlign w:val="center"/>
          </w:tcPr>
          <w:p>
            <w:r>
              <w:t>F.6.3.2.1. Sürati tanımlar ve birimini ifade eder. F.6.3.2.2. Yol, zaman ve sürat arasındaki ilişkiyi grafik üzerinde gösterir</w:t>
            </w:r>
          </w:p>
        </w:tc>
        <w:tc>
          <w:tcPr>
            <w:vAlign w:val="center"/>
          </w:tcPr>
          <w:p>
            <w:r>
              <w:t>F.6.3.2.1. Açıklaması a. Sürat birimleri olarak metre/saniye (m/sn.) ve kilometre/saat (km/sa.) dikkate alınır. b. Yer değiştirme ve hız kavramlarına girilmez. c. Matematiksel bağıntılara girilmez. ç. Birim dönüştürme yaptırılmaz.</w:t>
            </w:r>
          </w:p>
        </w:tc>
        <w:tc>
          <w:tcPr>
            <w:vAlign w:val="center"/>
          </w:tcPr>
          <w:p/>
        </w:tc>
        <w:tc>
          <w:tcPr>
            <w:vAlign w:val="center"/>
          </w:tcPr>
          <w:p>
            <w:r>
              <w:t>Sürat kavramını anlamalarını değerlendirmek için, öğrencilere süratin tanımını ve birimlerini açıklamaları istenebilir. Öğrencilerden sürat birimleri hakkında kısa açıklamalar yapmalarını veya örnek problemleri çözmelerini isteyerek sürat kavramını doğru anlayıp anlamadıklarını ölçebilirsiniz. Ayrıca, öğrencilere sürat ile ilgili pratik yapmalarını sağlayarak becerilerini değerlendirebilirsiniz. Yol, zaman ve sürat arasındaki ilişkiyi anlamalarını değerlendirmek için, grafikler kullanarak örnek problemler hazırlayabilirsiniz. Öğrencilere, verilen grafiklerle yol, zaman ve sürat arasındaki ilişkiyi açıklamalarını isteyebilir veya grafikleri analiz ederek doğru sonuçlara nasıl varacaklarını belirlemelerini sağlayabilirsiniz.</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F.6.4. Madde ve Isı</w:t>
            </w:r>
          </w:p>
        </w:tc>
        <w:tc>
          <w:tcPr>
            <w:vAlign w:val="center"/>
          </w:tcPr>
          <w:p>
            <w:r>
              <w:t>F.6.4.1. Maddenin Tanecikli Yapısı</w:t>
            </w:r>
          </w:p>
        </w:tc>
        <w:tc>
          <w:tcPr>
            <w:vAlign w:val="center"/>
          </w:tcPr>
          <w:p>
            <w:r>
              <w:t>F.6.4.1.1. Maddelerin; tanecikli, boşluklu ve hareketli yapıda olduğunu ifade eder.</w:t>
            </w:r>
          </w:p>
        </w:tc>
        <w:tc>
          <w:tcPr>
            <w:vAlign w:val="center"/>
          </w:tcPr>
          <w:p>
            <w:r>
              <w:t>F.6.4.1.1. Açıklaması Hareketli yapı ile ilgili titreşim, öteleme ve dönme kavramlarına değinilir.</w:t>
            </w:r>
          </w:p>
        </w:tc>
        <w:tc>
          <w:tcPr>
            <w:vAlign w:val="center"/>
          </w:tcPr>
          <w:p/>
        </w:tc>
        <w:tc>
          <w:tcPr>
            <w:vAlign w:val="center"/>
          </w:tcPr>
          <w:p>
            <w:r>
              <w:t>Madde taneciklerinin hareketini, titreşimini ve öteleme/dönme hareketini açıklayan kısa yazılı açıklamalar hazırlamalarını isteyebilirsiniz. Öğrencilerin bu fiziksel özelliklerle ilgili kolay deneyler yapmalarını sağlayarak gözlemlerini raporlamalarını isteyerek değerlendirme yapabilirsiniz. Ayrıca, öğrencilere maddenin hareketli yapısı ile ilgili sorular sorarak kavrayış seviyelerini belirleyebilirsiniz.</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F.6.4. Madde ve Isı</w:t>
            </w:r>
          </w:p>
        </w:tc>
        <w:tc>
          <w:tcPr>
            <w:vAlign w:val="center"/>
          </w:tcPr>
          <w:p>
            <w:r>
              <w:t>F.6.4.1. Maddenin Tanecikli Yapısı F.6.4.2. Yoğunluk</w:t>
            </w:r>
          </w:p>
        </w:tc>
        <w:tc>
          <w:tcPr>
            <w:vAlign w:val="center"/>
          </w:tcPr>
          <w:p>
            <w:r>
              <w:t>F.6.4.1.2. Hâl değişimine bağlı olarak maddenin tanecikleri arasındaki boşluk ve taneciklerin hareketliliğinin değiştiğini deney yaparak karşılaştırır. F.6.4.2.1. Yoğunluğu tanımlar.</w:t>
            </w:r>
          </w:p>
        </w:tc>
        <w:tc>
          <w:tcPr>
            <w:vAlign w:val="center"/>
          </w:tcPr>
          <w:p>
            <w:r>
              <w:t>F.6.4.2.1. Açıklaması a. Yoğunluğun madde için ayırt edici bir özellik olduğu vurgulanır. b. Yoğunluk birimi olarak g/cm3 kullanılır.</w:t>
            </w:r>
          </w:p>
        </w:tc>
        <w:tc>
          <w:tcPr>
            <w:vAlign w:val="center"/>
          </w:tcPr>
          <w:p/>
        </w:tc>
        <w:tc>
          <w:tcPr>
            <w:vAlign w:val="center"/>
          </w:tcPr>
          <w:p>
            <w:r>
              <w:t>Hâl değişimi ile ilişkili olarak madde taneciklerinin hareketliliği ve boşlukları arasındaki ilişkiyi anlamalarını değerlendirmek için, öğrencilere farklı maddelerin katı, sıvı ve gaz hâllerine geçiş süreçlerini gösteren deneyler yapmaları istenebilir. Öğrencilerden deney sonuçlarını raporlamalarını, gözlemlerini ve elde ettikleri verileri analiz etmelerini isteyerek hâl değişimine bağlı olarak tanecikler arasındaki değişimi gözlemleyebilir ve öğrencilerin kavrayış seviyelerini değerlendirebilirsiniz.</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F.6.4. Madde ve Isı</w:t>
            </w:r>
            <w:r>
              <w:t>F.6.4. Madde ve Isı</w:t>
            </w:r>
          </w:p>
        </w:tc>
        <w:tc>
          <w:tcPr>
            <w:vAlign w:val="center"/>
          </w:tcPr>
          <w:p>
            <w:r>
              <w:t>F.6.4.2. Yoğunluk</w:t>
            </w:r>
            <w:r>
              <w:t>F.6.4.2. Yoğunluk</w:t>
            </w:r>
          </w:p>
        </w:tc>
        <w:tc>
          <w:tcPr>
            <w:vAlign w:val="center"/>
          </w:tcPr>
          <w:p>
            <w:r>
              <w:t>F.6.4.2.2. Tasarladığı deneyler sonucunda çeşitli maddelerin yoğunluklarını hesaplar. F.6.4.2.3. Birbiri içinde çözünmeyen sıvıların yoğunluklarını deney yaparak karşılaştırır</w:t>
            </w:r>
            <w:r>
              <w:t>F.6.4.2.2. Tasarladığı deneyler sonucunda çeşitli maddelerin yoğunluklarını hesaplar. F.6.4.2.3. Birbiri içinde çözünmeyen sıvıların yoğunluklarını deney yaparak karşılaştırır</w:t>
            </w:r>
          </w:p>
        </w:tc>
        <w:tc>
          <w:tcPr>
            <w:vAlign w:val="center"/>
          </w:tcPr>
          <w:p/>
        </w:tc>
        <w:tc>
          <w:tcPr>
            <w:vAlign w:val="center"/>
          </w:tcPr>
          <w:p/>
        </w:tc>
        <w:tc>
          <w:tcPr>
            <w:vAlign w:val="center"/>
          </w:tcPr>
          <w:p>
            <w:pPr>
              <w:rPr>
                <w:b/>
              </w:rPr>
            </w:pPr>
            <w:r>
              <w:t>Farklı maddelerin yoğunluklarını hesaplama soruları hazırlanabilir. Öğrencilere laboratuvar ortamında veya evde basit deneyler yapmaları için yönergeler verilebilir ve deney sonuçlarını rapor etmeleri istenebilir. Öğrencilerin deney sonuçlarını analiz ederek matematiksel hesaplamalar yapmaları ve doğru sonuçlara ulaşmaları beklenir. Öğrencilerin birbiri içinde çözünmeyen sıvıların yoğunluklarını karşılaştırarak farklılıkları belirlemeleri için deneyler yapmaları sağlanabilir. Öğrencilere laboratuvar veya evdeki malzemelerle basit deneyler yapmaları ve farklı sıvıların yoğunluklarını ölçerek karşılaştırmaları istenebilir. Öğrencilerden deney sonuçlarını raporlamaları ve elde ettikleri verileri analiz etmeleri istenerek sıvıların yoğunlukları arasındaki ilişkiyi anlamaları ve değerlendirmeniz sağlanabilir.</w:t>
            </w:r>
            <w:r>
              <w:t>Farklı maddelerin yoğunluklarını hesaplama soruları hazırlanabilir. Öğrencilere laboratuvar ortamında veya evde basit deneyler yapmaları için yönergeler verilebilir ve deney sonuçlarını rapor etmeleri istenebilir. Öğrencilerin deney sonuçlarını analiz ederek matematiksel hesaplamalar yapmaları ve doğru sonuçlara ulaşmaları beklenir. Öğrencilerin birbiri içinde çözünmeyen sıvıların yoğunluklarını karşılaştırarak farklılıkları belirlemeleri için deneyler yapmaları sağlanabilir. Öğrencilere laboratuvar veya evdeki malzemelerle basit deneyler yapmaları ve farklı sıvıların yoğunluklarını ölçerek karşılaştırmaları istenebilir. Öğrencilerden deney sonuçlarını raporlamaları ve elde ettikleri verileri analiz etmeleri istenerek sıvıların yoğunlukları arasındaki ilişkiyi anlamaları ve değerlendirmeniz sağlanabilir.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F.6.4. Madde ve Isı</w:t>
            </w:r>
          </w:p>
        </w:tc>
        <w:tc>
          <w:tcPr>
            <w:vAlign w:val="center"/>
          </w:tcPr>
          <w:p>
            <w:r>
              <w:t>F.6.4.2. Yoğunluk F.6.4.3. Madde ve Isı</w:t>
            </w:r>
          </w:p>
        </w:tc>
        <w:tc>
          <w:tcPr>
            <w:vAlign w:val="center"/>
          </w:tcPr>
          <w:p>
            <w:r>
              <w:t>F.6.4.2.4. Suyun katı ve sıvı hâllerine ait yoğunlukları karşılaştırarak bu durumun canlılar için önemini tartışır. F.6.4.3.1. Maddeleri, ısı iletimi bakımından sınıflandırır.</w:t>
            </w:r>
          </w:p>
        </w:tc>
        <w:tc>
          <w:tcPr>
            <w:vAlign w:val="center"/>
          </w:tcPr>
          <w:p/>
        </w:tc>
        <w:tc>
          <w:tcPr>
            <w:vAlign w:val="center"/>
          </w:tcPr>
          <w:p/>
        </w:tc>
        <w:tc>
          <w:tcPr>
            <w:vAlign w:val="center"/>
          </w:tcPr>
          <w:p>
            <w:r>
              <w:t>Suyun katı ve sıvı hâllerine ait yoğunluklarını karşılaştırarak, bu durumun canlılar için önemini değerlendirmeleri için öğrencilere tartışma ve araştırma konuları sunulabilir. Öğrencilere suyun katı ve sıvı halinin yoğunluğundaki farklılıkların canlılar üzerindeki etkilerini araştırmaları ve tartışmaları istenebilir. Öğrencilerin kendileri için örnek canlılar üzerinden bu konuyu değerlendirmelerini ve sonuçlarını belirtmelerini istenebilir. Farklı maddelerin ısı iletim özelliklerini araştırma ve sınıflandırma görevleri verilebilir. Isı iletimi ile ilgili deneyler yapmaları sağlanabilir ve deney sonuçlarını kullanarak maddeleri ısı iletimine göre sınıflandırmaları istenebilir.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F.6.4. Madde ve Isı</w:t>
            </w:r>
          </w:p>
        </w:tc>
        <w:tc>
          <w:tcPr>
            <w:vAlign w:val="center"/>
          </w:tcPr>
          <w:p>
            <w:r>
              <w:t>F.6.4.3. Madde ve Isı</w:t>
            </w:r>
          </w:p>
        </w:tc>
        <w:tc>
          <w:tcPr>
            <w:vAlign w:val="center"/>
          </w:tcPr>
          <w:p>
            <w:r>
              <w:t>F.6.4.3.2. Binalarda kullanılan ısı yalıtım malzemelerinin seçilme ölçütlerini belirler. F.6.4.3.3. Alternatif ısı yalıtım malzemeleri geliştirir</w:t>
            </w:r>
          </w:p>
        </w:tc>
        <w:tc>
          <w:tcPr>
            <w:vAlign w:val="center"/>
          </w:tcPr>
          <w:p/>
        </w:tc>
        <w:tc>
          <w:tcPr>
            <w:vAlign w:val="center"/>
          </w:tcPr>
          <w:p/>
        </w:tc>
        <w:tc>
          <w:tcPr>
            <w:vAlign w:val="center"/>
          </w:tcPr>
          <w:p>
            <w:pPr>
              <w:rPr>
                <w:b/>
              </w:rPr>
            </w:pPr>
            <w:r>
              <w:t>Binalarda kullanılan ısı yalıtım malzemelerinin özelliklerini ve seçilme ölçütlerini belirlemeleri için araştırma ve inceleme görevleri verilebilir. Öğrencilere farklı ısı yalıtım malzemeleri hakkında bilgi verilebilir ve bu malzemelerin avantajları ve dezavantajları hakkında düşünmeleri istenebilir. Öğrencilerden, belirli kriterlere göre ısı yalıtım malzemeleri seçme ve önerme görevleri verilerek, bu konudaki bilgilerini uygulama becerilerini ve analitik düşünme yeteneklerini değerlendirebilirsiniz. Kendi alternatif ısı yalıtım malzemelerini tasarlamaları ve test etmeleri için görevler verilebilir. Belirli özelliklere sahip bir ısı yalıtım malzemesi geliştirme veya var olan malzemeleri iyileştirme görevleri verilerek, malzemeleri test etmeleri ve performanslarını değerlendirmeleri istenebilir.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F.6.4. Madde ve Isı</w:t>
            </w:r>
          </w:p>
        </w:tc>
        <w:tc>
          <w:tcPr>
            <w:vAlign w:val="center"/>
          </w:tcPr>
          <w:p>
            <w:r>
              <w:t>F.6.4.3. Madde ve Isı F.6.4.4. Yakıtlar</w:t>
            </w:r>
          </w:p>
        </w:tc>
        <w:tc>
          <w:tcPr>
            <w:vAlign w:val="center"/>
          </w:tcPr>
          <w:p>
            <w:r>
              <w:t>F.6.4.3.4. Binalarda ısı yalıtımının önemini, aile ve ülke ekonomisi ve kaynakların etkili kullanımı bakımından tartışır. F.6.4.4.1. Yakıtları, katı, sıvı ve gaz yakıtlar olarak sınıflandırıp yaygın şekilde kullanılan yakıtlara örnekler verir.</w:t>
            </w:r>
          </w:p>
        </w:tc>
        <w:tc>
          <w:tcPr>
            <w:vAlign w:val="center"/>
          </w:tcPr>
          <w:p>
            <w:r>
              <w:t>F.6.4.4.1. Açıklaması Fosil yakıtların sınırlı olduğu ve yenilenemez enerji kaynaklarından biri olduğu belirtilir ve yenilenebilir enerji kaynaklarının önemi örnekler verilerek vurgulanır.</w:t>
            </w:r>
          </w:p>
        </w:tc>
        <w:tc>
          <w:tcPr>
            <w:vAlign w:val="center"/>
          </w:tcPr>
          <w:p/>
        </w:tc>
        <w:tc>
          <w:tcPr>
            <w:vAlign w:val="center"/>
          </w:tcPr>
          <w:p>
            <w:pPr>
              <w:rPr>
                <w:b/>
              </w:rPr>
            </w:pPr>
            <w:r>
              <w:t>Binalarda ısı yalıtımının öneminin aile ve ülke ekonomisine etkileri üzerine araştırma yapmaları görevi verilebilir. Öğrencilerden binalardaki enerji tüketiminin önemini ve ısı yalıtımının bu tüketimi nasıl azaltabileceğini araştırmaları istenebilir. Ayrıca, bina ısı yalıtımının doğal kaynakların daha verimli kullanımı ve enerji tasarrufu açısından önemine vurgu yapılabilir. Öğrencilerin bu konuları araştırarak, tartışmalar yapmaları ve sonuçlarını raporlamaları istenebilir. Farklı türdeki yakıtları katı, sıvı ve gaz yakıtlar olarak sınıflandırma görevi verilebilir. Öğrencilerden her yakıt türü için örnekler vermeleri ve bu yakıtların yaygın kullanım alanları hakkında bilgi vermeleri istenebilir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F.6.4. Madde ve Isı</w:t>
            </w:r>
          </w:p>
        </w:tc>
        <w:tc>
          <w:tcPr>
            <w:vAlign w:val="center"/>
          </w:tcPr>
          <w:p>
            <w:r>
              <w:t>F.6.4.4. Yakıtlar</w:t>
            </w:r>
          </w:p>
        </w:tc>
        <w:tc>
          <w:tcPr>
            <w:vAlign w:val="center"/>
          </w:tcPr>
          <w:p>
            <w:r>
              <w:t>F.6.4.4.2. Farklı türdeki yakıtların ısı amaçlı kullanımının, insan ve çevre üzerine etkilerini tartışır. F.6.4.4.3. Soba ve doğal gaz zehirlenmeleri ile ilgili alınması gereken tedbirleri araştırır ve rapor eder</w:t>
            </w:r>
          </w:p>
        </w:tc>
        <w:tc>
          <w:tcPr>
            <w:vAlign w:val="center"/>
          </w:tcPr>
          <w:p/>
        </w:tc>
        <w:tc>
          <w:tcPr>
            <w:vAlign w:val="center"/>
          </w:tcPr>
          <w:p/>
        </w:tc>
        <w:tc>
          <w:tcPr>
            <w:vAlign w:val="center"/>
          </w:tcPr>
          <w:p>
            <w:r>
              <w:t>Farklı türdeki yakıtların ısı amaçlı kullanımının insan sağlığı ve çevre üzerindeki etkilerini araştırmaları ve tartışmaları için görevler verilebilir. Öğrencilere farklı yakıt türlerinin yaygın kullanımı ve bu kullanımın hava kirliliği, sera gazı emisyonları ve insan sağlığı üzerindeki etkileri hakkında bilgi verilebilir. Öğrencilerin bu konuları araştırarak, farklı yakıt türlerinin olumlu ve olumsuz yönlerini tartışmaları ve sonuçlarını raporlamaları istenebilir. Soba ve doğal gaz gibi ısınma amaçlı kullanılan cihazlardan kaynaklanan karbonmonoksit zehirlenmeleri ile ilgili alınması gereken tedbirleri araştırmaları ve raporlamaları için görevler verebilirsiniz. Evde ve okulda alınması gereken önlemleri belirlemeleri ve raporlamaları istenerek günlük hayatta karşılaşabilecekleri riskleri değerlendirmeleri istenebilir.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F.6.5. Ses ve Özellikleri</w:t>
            </w:r>
          </w:p>
        </w:tc>
        <w:tc>
          <w:tcPr>
            <w:vAlign w:val="center"/>
          </w:tcPr>
          <w:p>
            <w:r>
              <w:t>F.6.5.1. Sesin Yayılması</w:t>
            </w:r>
          </w:p>
        </w:tc>
        <w:tc>
          <w:tcPr>
            <w:vAlign w:val="center"/>
          </w:tcPr>
          <w:p>
            <w:r>
              <w:t>F.6.5.1.1. Sesin yayılabildiği ortamları tahmin eder ve tahminlerini test eder.</w:t>
            </w:r>
          </w:p>
        </w:tc>
        <w:tc>
          <w:tcPr>
            <w:vAlign w:val="center"/>
          </w:tcPr>
          <w:p/>
        </w:tc>
        <w:tc>
          <w:tcPr>
            <w:vAlign w:val="center"/>
          </w:tcPr>
          <w:p/>
        </w:tc>
        <w:tc>
          <w:tcPr>
            <w:vAlign w:val="center"/>
          </w:tcPr>
          <w:p>
            <w:r>
              <w:t>Farklı ortamlarda sesin yayılma özelliklerini tahmin etmeleri ve bu tahminleri deneylerle test etmeleri görevi verilebilir. Öğrencilere farklı malzemeler ve yüzeylerin sesi nasıl ilettiğini, ses yalıtımı konusundaki etkilerini araştırmaları istenebilir.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F.6.5. Ses ve Özellikleri</w:t>
            </w:r>
          </w:p>
        </w:tc>
        <w:tc>
          <w:tcPr>
            <w:vAlign w:val="center"/>
          </w:tcPr>
          <w:p>
            <w:r>
              <w:t>F.6.5.2. Sesin Farklı Ortamlarda Farklı Duyulması</w:t>
            </w:r>
          </w:p>
        </w:tc>
        <w:tc>
          <w:tcPr>
            <w:vAlign w:val="center"/>
          </w:tcPr>
          <w:p>
            <w:r>
              <w:t>F.6.5.2.1. Ses kaynağının değişmesiyle seslerin farklı işitildiğini deneyerek keşfeder. F.6.5.2.2. Sesin yayıldığı ortamın değişmesiyle farklı işitildiğini deneyerek keşfeder.</w:t>
            </w:r>
          </w:p>
        </w:tc>
        <w:tc>
          <w:tcPr>
            <w:vAlign w:val="center"/>
          </w:tcPr>
          <w:p>
            <w:r>
              <w:t>F.6.5.2.2.Açıklaması Frekans kavramına girilmez</w:t>
            </w:r>
          </w:p>
        </w:tc>
        <w:tc>
          <w:tcPr>
            <w:vAlign w:val="center"/>
          </w:tcPr>
          <w:p/>
        </w:tc>
        <w:tc>
          <w:tcPr>
            <w:vAlign w:val="center"/>
          </w:tcPr>
          <w:p>
            <w:r>
              <w:t>Farklı ses kaynakları kullanarak sesin nasıl algılandığını deneylerle keşfetmeleri görevi verilebilir. Öğrenciler çeşitli ses frekansları ve şiddetleri üzerinde deneyler yaparak sesin nasıl değiştiğini ve farklı kaynaklardan nasıl algılandığını inceleyebilirler. Sesin yayıldığı ortamın değişmesinin ses algısını nasıl etkilediğini inceleme görevi verilebilir. Öğrenciler farklı ortamlarda sesin nasıl iletildiğini ve algılandığını gözlemlemeleri için deneyler yapabilirler. Öğrencilerden sesin farklı ortamlardaki yayılma özelliklerini karşılaştırmaları ve bu konuda sonuçlarını raporlamaları istenebilir.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F.6.5. Ses ve Özellikleri</w:t>
            </w:r>
          </w:p>
        </w:tc>
        <w:tc>
          <w:tcPr>
            <w:vAlign w:val="center"/>
          </w:tcPr>
          <w:p>
            <w:r>
              <w:t>F.6.5.2. Sesin Farklı Ortamlarda Farklı Duyulması F.6.5.3. Sesin Sürati</w:t>
            </w:r>
          </w:p>
        </w:tc>
        <w:tc>
          <w:tcPr>
            <w:vAlign w:val="center"/>
          </w:tcPr>
          <w:p>
            <w:r>
              <w:t>F.6.5.2.2. Sesin yayıldığı ortamın değişmesiyle farklı işitildiğini deneyerek keşfeder. F.6.5.3.1. Sesin farklı ortamlardaki süratini karşılaştırır.</w:t>
            </w:r>
          </w:p>
        </w:tc>
        <w:tc>
          <w:tcPr>
            <w:vAlign w:val="center"/>
          </w:tcPr>
          <w:p>
            <w:r>
              <w:t>F.6.5.2.2.Açıklaması Frekans kavramına girilmez F.6.5.3.1. Açıklaması a. Sesin boşlukta neden yayılmadığı belirtilir. b. Işık ve sesin havadaki sürati; şimşek, yıldırım ve gök gürültüsü olayları üzerinden karşılaştırılır. c. Sesin bir enerji türü olduğuna değinilir</w:t>
            </w:r>
          </w:p>
        </w:tc>
        <w:tc>
          <w:tcPr>
            <w:vAlign w:val="center"/>
          </w:tcPr>
          <w:p/>
        </w:tc>
        <w:tc>
          <w:tcPr>
            <w:vAlign w:val="center"/>
          </w:tcPr>
          <w:p>
            <w:r>
              <w:t>Sesin yayıldığı ortamın değişmesinin ses algısını nasıl etkilediğini inceleme görevi verilebilir. Öğrenciler farklı ortamlarda sesin nasıl iletildiğini ve algılandığını gözlemlemeleri için deneyler yapabilirler. Öğrencilerden sesin farklı ortamlardaki yayılma özelliklerini karşılaştırmaları ve bu konuda sonuçlarını raporlamaları istenebilir. Sesin boşlukta yayılmadığını, sesin hızını etkileyen faktörleri araştırmaları ve sesin farklı ortamlardaki hızını karşılaştırmaları istenebilir. Ayrıca, ışık ve sesin havadaki sürati konusunda da örnekler üzerinden karşılaştırmalar yapılabilir.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F.6.5. Ses ve Özellikleri</w:t>
            </w:r>
          </w:p>
        </w:tc>
        <w:tc>
          <w:tcPr>
            <w:vAlign w:val="center"/>
          </w:tcPr>
          <w:p>
            <w:r>
              <w:t>F.6.5.3. Sesin Sürati F.6.5.4. Sesin Maddeyle Etkileşmesi</w:t>
            </w:r>
          </w:p>
        </w:tc>
        <w:tc>
          <w:tcPr>
            <w:vAlign w:val="center"/>
          </w:tcPr>
          <w:p>
            <w:r>
              <w:t>F.6.5.3.1. Sesin farklı ortamlardaki süratini karşılaştırır. F.6.5.4.1. Sesin yansıma ve soğurulmasına örnekler verir.</w:t>
            </w:r>
          </w:p>
        </w:tc>
        <w:tc>
          <w:tcPr>
            <w:vAlign w:val="center"/>
          </w:tcPr>
          <w:p>
            <w:r>
              <w:t>F.6.5.3.1. Açıklaması a. Sesin boşlukta neden yayılmadığı belirtilir. b. Işık ve sesin havadaki sürati; şimşek, yıldırım ve gök gürültüsü olayları üzerinden karşılaştırılır. c. Sesin bir enerji türü olduğuna değinilir</w:t>
            </w:r>
          </w:p>
        </w:tc>
        <w:tc>
          <w:tcPr>
            <w:vAlign w:val="center"/>
          </w:tcPr>
          <w:p/>
        </w:tc>
        <w:tc>
          <w:tcPr>
            <w:vAlign w:val="center"/>
          </w:tcPr>
          <w:p>
            <w:pPr>
              <w:rPr>
                <w:b/>
              </w:rPr>
            </w:pPr>
            <w:r>
              <w:t>Sesin boşlukta yayılmadığını, sesin hızını etkileyen faktörleri araştırmaları ve sesin farklı ortamlardaki hızını karşılaştırmaları istenebilir. Ayrıca, ışık ve sesin havadaki sürati konusunda da örnekler üzerinden karşılaştırmalar yapılabilir. Sesin yansıma ve soğurulma özelliklerini araştırmaları ve örnekler üzerinden incelemeleri görevi verilebilir. Sesin farklı yüzeylerde nasıl yansıdığını ve nasıl soğurulduğunu gözlemlemeleri için deneyler yapmaları istenebilir. Ses yalıtımı ve yankı önleme gibi konular üzerinden örnekler verilerek öğrencilerin sesin yansıma ve soğurulma özelliklerini anlamaları ve somut örneklerle karşılaştırmaları sağlanabilir.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F.6.5. Ses ve Özellikleri</w:t>
            </w:r>
            <w:r>
              <w:t>F.6.5. Ses ve Özellikleri</w:t>
            </w:r>
          </w:p>
        </w:tc>
        <w:tc>
          <w:tcPr>
            <w:vAlign w:val="center"/>
          </w:tcPr>
          <w:p>
            <w:r>
              <w:t>F.6.5.4. Sesin Maddeyle Etkileşmesi</w:t>
            </w:r>
            <w:r>
              <w:t>F.6.5.4. Sesin Maddeyle Etkileşmesi</w:t>
            </w:r>
          </w:p>
        </w:tc>
        <w:tc>
          <w:tcPr>
            <w:vAlign w:val="center"/>
          </w:tcPr>
          <w:p>
            <w:r>
              <w:t>F.6.5.4.2. Sesin yayılmasını önlemeye yönelik tahminlerde bulunur ve tahminlerini test eder. F.6.5.4.3. Ses yalıtımının önemini açıklar. F.6.5.4.4. Akustik uygulamalarına örnekler verir</w:t>
            </w:r>
            <w:r>
              <w:t>F.6.5.4.2. Sesin yayılmasını önlemeye yönelik tahminlerde bulunur ve tahminlerini test eder. F.6.5.4.3. Ses yalıtımının önemini açıklar. F.6.5.4.4. Akustik uygulamalarına örnekler verir</w:t>
            </w:r>
          </w:p>
        </w:tc>
        <w:tc>
          <w:tcPr>
            <w:vAlign w:val="center"/>
          </w:tcPr>
          <w:p>
            <w:r>
              <w:t>F.6.5.4.3. Açıklaması Ses yalıtımı için geliştirilen teknolojik ve mimari uygulamalara değinilir. F.6.5.4.4. Açıklaması Modern ve kültürel mimarideki uygulamalara vurgu yapılır. Örneğin Süleymaniye Camii’nin akustik mimarisine atıf yapılır.</w:t>
            </w:r>
            <w:r>
              <w:t>F.6.5.4.3. Açıklaması Ses yalıtımı için geliştirilen teknolojik ve mimari uygulamalara değinilir. F.6.5.4.4. Açıklaması Modern ve kültürel mimarideki uygulamalara vurgu yapılır. Örneğin Süleymaniye Camii’nin akustik mimarisine atıf yapılır.</w:t>
            </w:r>
          </w:p>
        </w:tc>
        <w:tc>
          <w:tcPr>
            <w:vAlign w:val="center"/>
          </w:tcPr>
          <w:p/>
        </w:tc>
        <w:tc>
          <w:tcPr>
            <w:vAlign w:val="center"/>
          </w:tcPr>
          <w:p>
            <w:pPr>
              <w:rPr>
                <w:b/>
              </w:rPr>
            </w:pPr>
            <w:r>
              <w:t>Ses iletimini engelleyen malzemelerin özelliklerini araştırma ve deneyler yapma görevi verilebilir. Sesin yayılmasını etkileyen faktörler hakkında bilgi verilerek, ses yalıtımına yönelik örnekler üzerinden tahminlerde bulunmaları ve bu tahminleri pratiğe dökerek test etmeleri teşvik edilebilir. Sesin yayılmasını önlemek için geliştirilen teknolojik ve mimari uygulamalara değinirken öğrencilere ses yalıtımının önemini açıklamaları istenebilir. Sesin insan sağlığı üzerindeki etkileri ve ses kirliliği konularında bilgi verilerek, ses yalıtımının neden önemli olduğu ve nasıl uygulamalar yapıldığı hakkında örnekler sunulabilir.</w:t>
            </w:r>
            <w:r>
              <w:t>Ses iletimini engelleyen malzemelerin özelliklerini araştırma ve deneyler yapma görevi verilebilir. Sesin yayılmasını etkileyen faktörler hakkında bilgi verilerek, ses yalıtımına yönelik örnekler üzerinden tahminlerde bulunmaları ve bu tahminleri pratiğe dökerek test etmeleri teşvik edilebilir. Sesin yayılmasını önlemek için geliştirilen teknolojik ve mimari uygulamalara değinirken öğrencilere ses yalıtımının önemini açıklamaları istenebilir. Sesin insan sağlığı üzerindeki etkileri ve ses kirliliği konularında bilgi verilerek, ses yalıtımının neden önemli olduğu ve nasıl uygulamalar yapıldığı hakkında örnekler sunulabilir.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F.6.5. Ses ve Özellikleri F.6.6. Vücudumuzdaki Sistemler ve Sağlığı</w:t>
            </w:r>
          </w:p>
        </w:tc>
        <w:tc>
          <w:tcPr>
            <w:vAlign w:val="center"/>
          </w:tcPr>
          <w:p>
            <w:r>
              <w:t>F.6.5.4. Sesin Maddeyle Etkileşmesi F.6.6.1. Denetleyici ve Düzenleyici Sistemler</w:t>
            </w:r>
          </w:p>
        </w:tc>
        <w:tc>
          <w:tcPr>
            <w:vAlign w:val="center"/>
          </w:tcPr>
          <w:p>
            <w:r>
              <w:t>F.6.5.4.5. Sesin yalıtımı veya akustik uygulamalarına örnek teşkil edecek ortam tasarımı yapar. F.6.6.1.1. Sinir sistemini, merkezî ve çevresel sinir sisteminin görevlerini model üzerinde açıklar.</w:t>
            </w:r>
          </w:p>
        </w:tc>
        <w:tc>
          <w:tcPr>
            <w:vAlign w:val="center"/>
          </w:tcPr>
          <w:p>
            <w:r>
              <w:t>F.6.6.1.1. Açıklaması a. Merkezî sinir sistemi beyin ve omurilik olarak ayrılır. Beynin bölümlerine değinilmez. Omurilik soğanı, beyincik ve omuriliğin sadece görevleri verilir. b. Belirtilen sinir sistemi kısımlarının ayrıntılı yapısına girilmez. c. Reflekslere ayrıntıya girilmeden değinilir</w:t>
            </w:r>
          </w:p>
        </w:tc>
        <w:tc>
          <w:tcPr>
            <w:vAlign w:val="center"/>
          </w:tcPr>
          <w:p/>
        </w:tc>
        <w:tc>
          <w:tcPr>
            <w:vAlign w:val="center"/>
          </w:tcPr>
          <w:p>
            <w:r>
              <w:t>Sesin yalıtımı veya akustik uygulamalarına örnek teşkil edecek bir ortam tasarımı yapılması için öğrencilere kendi tasarımlarını oluşturmaları görevi verilebilir. Öğrencilere belirli bir ortam veya mekân için ses yalıtımı tasarlamaları ve bu tasarımı uygulayarak ses yalıtımının nasıl sağlandığını pratiğe dökme fırsatı sunulabilir. Merkezî ve çevresel sinir sisteminin görevlerini model üzerinde açıklamak için öğrencilere sinir sistemi kavramlarını interaktif bir şekilde öğretmeye yönelik laboratuvar deneyleri düzenlenebilir. Öğrencilere sinir sistemi modeli üzerinde beyin ve omurilik arasındaki ilişkiyi belirli örnekler üzerinden inceleme fırsatı sunulabilir.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F.6.6. Vücudumuzdaki Sistemler ve Sağlığı</w:t>
            </w:r>
          </w:p>
        </w:tc>
        <w:tc>
          <w:tcPr>
            <w:vAlign w:val="center"/>
          </w:tcPr>
          <w:p>
            <w:r>
              <w:t>F.6.6.1. Denetleyici ve Düzenleyici Sistemler</w:t>
            </w:r>
          </w:p>
        </w:tc>
        <w:tc>
          <w:tcPr>
            <w:vAlign w:val="center"/>
          </w:tcPr>
          <w:p>
            <w:r>
              <w:t>F.6.6.1.2. İç salgı bezlerinin vücut için önemini fark eder. F.6.6.1.3. Çocukluktan ergenliğe geçişte oluşan bedensel ve ruhsal değişimleri açıklar.</w:t>
            </w:r>
          </w:p>
        </w:tc>
        <w:tc>
          <w:tcPr>
            <w:vAlign w:val="center"/>
          </w:tcPr>
          <w:p>
            <w:r>
              <w:t>F.6.6.1.2. Açıklaması a. İç salgı bezlerinin yapılarına girilmez. b. Büyüme, tiroksin, adrenalin, glukagon ve insülin hormonuna değinilir. c. Hormonal değişikliklerin ergenlik ile ilişkisine değinilir. F.6.6.1.3. Açıklaması Diğer gelişim dönemleri ve özellikleri verilmez.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F.6.6. Vücudumuzdaki Sistemler ve Sağlığı</w:t>
            </w:r>
          </w:p>
        </w:tc>
        <w:tc>
          <w:tcPr>
            <w:vAlign w:val="center"/>
          </w:tcPr>
          <w:p>
            <w:r>
              <w:t>F.6.6.1. Denetleyici ve Düzenleyici Sistemler</w:t>
            </w:r>
          </w:p>
        </w:tc>
        <w:tc>
          <w:tcPr>
            <w:vAlign w:val="center"/>
          </w:tcPr>
          <w:p>
            <w:r>
              <w:t>F.6.6.1.4. Ergenlik döneminin sağlıklı bir şekilde geçirilebilmesi için nelerin yapılabileceğini, araştırma verilerine dayalı olarak tartışır. F.6.6.1.5. Denetleyici ve düzenleyici sistemlerin vücudumuzdaki diğer sistemlerin düzenli ve eş güdümlü çalışmasına olan etkisini tartışır.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F.6.6. Vücudumuzdaki Sistemler ve Sağlığı</w:t>
            </w:r>
          </w:p>
        </w:tc>
        <w:tc>
          <w:tcPr>
            <w:vAlign w:val="center"/>
          </w:tcPr>
          <w:p>
            <w:r>
              <w:t>F.6.6.2. Duyu Organları</w:t>
            </w:r>
          </w:p>
        </w:tc>
        <w:tc>
          <w:tcPr>
            <w:vAlign w:val="center"/>
          </w:tcPr>
          <w:p>
            <w:r>
              <w:t>F.6.6.2.1. Duyu organlarına ait yapıları model üzerinde göstererek açıklar. F.6.6.2.2. Koku alma ve tat alma duyuları arasındaki ilişkiyi, tasarladığı bir deneyle gösterir. F.6.6.2.3. Duyu organlarındaki kusurlara ve bu kusurların giderilmesinde kullanılan teknolojilere örnekler verir. F.6.6.2.4. Duyu organlarının sağlığını korumak için alınması gereken tedbirleri tartışır.</w:t>
            </w:r>
          </w:p>
        </w:tc>
        <w:tc>
          <w:tcPr>
            <w:vAlign w:val="center"/>
          </w:tcPr>
          <w:p>
            <w:r>
              <w:t>F.6.6.2.1. Açıklaması Duyu organlarının ayrıntılı yapılarına girilmez. F.6.6.2.3. Açıklaması a. Göz kusurlarından miyopluk, hipermetropluk, astigmatlık ve şaşılığın sebeplerine değinilmeden tedavi yöntemleri kısaca açıklanır. b. Görme ve işitme engelli bireylerin yaşamlarını kolaylaştıran teknolojiler vurgulanır.</w:t>
            </w:r>
          </w:p>
        </w:tc>
        <w:tc>
          <w:tcPr>
            <w:vAlign w:val="center"/>
          </w:tcPr>
          <w:p/>
        </w:tc>
        <w:tc>
          <w:tcPr>
            <w:vAlign w:val="center"/>
          </w:tcPr>
          <w:p>
            <w:pPr>
              <w:rPr>
                <w:b/>
              </w:rPr>
            </w:pPr>
            <w:r>
              <w:t>Duyu organlarına ait yapıları modele göre açıklamak için öğrencilere duyu organlarının görevleri ve yapıları hakkında interaktif bir model oluşturma görevi verilebilir. Öğrencilere duyu organlarının nasıl çalıştığı ve çevreyi nasıl algıladıkları üzerine deneyler yapmaları teşvik edilebilir. Koku ve tat alma duyuları üzerinde deneyler yapmaları ve bu deneyler sonucunda elde ettikleri verileri analiz etmeleri görevi verilebilir. Öğrencilere bu deneyler sonucunda koku ve tat alma duyularının nasıl farklılık gösterdiği ve nasıl birbiriyle ilişkili olduğuna yönelik sorular yöneltilebilir. Göz ve kulak kusurlarının nedenlerini ve tedavi yöntemlerini araştırmaları ve sunum yapmaları görevi verilebilir.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F.6.6. Vücudumuzdaki Sistemler ve Sağlığı</w:t>
            </w:r>
          </w:p>
        </w:tc>
        <w:tc>
          <w:tcPr>
            <w:vAlign w:val="center"/>
          </w:tcPr>
          <w:p>
            <w:r>
              <w:t>F.6.6.3. Sistemlerin Sağlığı</w:t>
            </w:r>
          </w:p>
        </w:tc>
        <w:tc>
          <w:tcPr>
            <w:vAlign w:val="center"/>
          </w:tcPr>
          <w:p>
            <w:r>
              <w:t>F.6.6.3.1. Sistemlerin sağlığı için yapılması gerekenleri araştırma verilerine dayalı olarak tartışır. F.6.6.3.2. Organ bağışının toplumsal dayanışma açısından önemini kavrar.</w:t>
            </w:r>
          </w:p>
        </w:tc>
        <w:tc>
          <w:tcPr>
            <w:vAlign w:val="center"/>
          </w:tcPr>
          <w:p>
            <w:r>
              <w:t>F.6.6.3.1. Açıklaması a. Sistem hastalıklarından Türkiye’de en sık rastlanan hastalıklara değinilir. b. Bilinçsiz ilaç kullanımının zararları vurgulanır. c. Alkol ve sigara gibi zararlı alışkanlıkların insan sağlığına etkilerine değinilir. Alkol ve sigara ile mücadelede Yeşilay’a vurgu yapılır. ç. İlk yardım ile ilgili temel bilgiler verilir.</w:t>
            </w:r>
          </w:p>
        </w:tc>
        <w:tc>
          <w:tcPr>
            <w:vAlign w:val="center"/>
          </w:tcPr>
          <w:p/>
        </w:tc>
        <w:tc>
          <w:tcPr>
            <w:vAlign w:val="center"/>
          </w:tcPr>
          <w:p>
            <w:pPr>
              <w:rPr>
                <w:b/>
              </w:rPr>
            </w:pPr>
            <w:r>
              <w:t>Vücut sistemlerinin sağlığını korumak için alınması gereken önlemleri araştırmaları ve sunum yapmaları görevi verilebilir. Öğrencilere her bir vücut sistemi için sağlıklı yaşam alışkanlıklarının önemi üzerinde durularak, sağlıklı bir yaşam sürdürmek için nelere dikkat etmeleri gerektiği konusunda bilgileri araştırıp sunmaları istenebilir. Vücut sistemlerinde meydana gelen hastalıkların belirtileri ve tedavi yöntemleri hakkında örnekler vermek için öğrencilere farklı vücut sistemlerinde görülen hastalıkların belirtilerini araştırmaları ve bu hastalıkların tedavi yöntemlerini sunum yapmaları görevi verilebilir.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F.6.7. Elektriğin İletimi</w:t>
            </w:r>
          </w:p>
        </w:tc>
        <w:tc>
          <w:tcPr>
            <w:vAlign w:val="center"/>
          </w:tcPr>
          <w:p>
            <w:r>
              <w:t>F.6.7.1. İletken ve Yalıtkan Maddeler</w:t>
            </w:r>
          </w:p>
        </w:tc>
        <w:tc>
          <w:tcPr>
            <w:vAlign w:val="center"/>
          </w:tcPr>
          <w:p>
            <w:r>
              <w:t>F.6.7.1.1. Tasarladığı elektrik devresini kullanarak maddeleri, elektriği iletme durumlarına göre sınıflandırır. F.6.7.1.2. Maddelerin elektriksel iletkenlik ve yalıtkanlık özelliklerinin günlük yaşamda hangi amaçlar için kullanıldığını örneklerle açıklar.</w:t>
            </w:r>
          </w:p>
        </w:tc>
        <w:tc>
          <w:tcPr>
            <w:vAlign w:val="center"/>
          </w:tcPr>
          <w:p/>
        </w:tc>
        <w:tc>
          <w:tcPr>
            <w:vAlign w:val="center"/>
          </w:tcPr>
          <w:p/>
        </w:tc>
        <w:tc>
          <w:tcPr>
            <w:vAlign w:val="center"/>
          </w:tcPr>
          <w:p>
            <w:r>
              <w:t>Farklı maddelerin elektriği nasıl ilettiğini araştırmaları ve elektrik devreleri oluşturmaları için fırsatlar tanınabilir. Öğrencilerin öğrendikleri bilgileri uygulayarak elektrik devrelerini oluşturmaları ve maddelerin iletkenlik durumlarına göre sınıflandırmaları teşvik edilebilir. Günlük yaşamda karşılaşılan farklı maddelerin elektriksel özelliklerini ve bu özelliklerin hangi amaçlar için kullanıldığını araştırmaları ve örneklerle açıklamaları görevi verilebilir. Öğrencilerin elektrikle ilgili günlük uygulamaları incelemeleri ve bu uygulamaların neden ve nasıl gerçekleştirildiğini anlamaları teşvik edilebilir.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F.6.7. Elektriğin İletimi</w:t>
            </w:r>
          </w:p>
        </w:tc>
        <w:tc>
          <w:tcPr>
            <w:vAlign w:val="center"/>
          </w:tcPr>
          <w:p>
            <w:r>
              <w:t>F.6.7.2. Elektriksel Direnç ve Bağlı Olduğu Faktörler</w:t>
            </w:r>
          </w:p>
        </w:tc>
        <w:tc>
          <w:tcPr>
            <w:vAlign w:val="center"/>
          </w:tcPr>
          <w:p>
            <w:r>
              <w:t>F.6.7.2.1. Bir elektrik devresindeki ampulün parlaklığının bağlı olduğu değişkenleri tahmin eder ve tahminlerini deneyerek test eder.</w:t>
            </w:r>
          </w:p>
        </w:tc>
        <w:tc>
          <w:tcPr>
            <w:vAlign w:val="center"/>
          </w:tcPr>
          <w:p>
            <w:r>
              <w:t>F.6.7.2.1.Açıklaması a. Ampulün parlaklığının değiştirilmesinde devredeki iletkenin uzunluğu, dik kesit alanı ve iletkenin cinsi değişkenleri üzerinde durulur. b. Elektriksel direnç ve bağlı olduğu faktörlerle ilgili olarak matematiksel bağıntıya girilmez.</w:t>
            </w:r>
          </w:p>
        </w:tc>
        <w:tc>
          <w:tcPr>
            <w:vAlign w:val="center"/>
          </w:tcPr>
          <w:p/>
        </w:tc>
        <w:tc>
          <w:tcPr>
            <w:vAlign w:val="center"/>
          </w:tcPr>
          <w:p>
            <w:r>
              <w:t>Ampulün parlaklığını etkileyen değişkenler üzerine tahminlerde bulunmaları ve bu tahminleri deneyerek test etmeleri istenebilir. Öğrencilerden ampulün parlaklığıyla ilgili değişkenler üzerine hipotezler geliştirmeleri ve bu hipotezleri test etmek için deneyler yapmaları sağlanabilir.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F.6.7. Elektriğin İletimi</w:t>
            </w:r>
          </w:p>
        </w:tc>
        <w:tc>
          <w:tcPr>
            <w:vAlign w:val="center"/>
          </w:tcPr>
          <w:p>
            <w:r>
              <w:t>F.6.7.2. Elektriksel Direnç ve Bağlı Olduğu Faktörler</w:t>
            </w:r>
          </w:p>
        </w:tc>
        <w:tc>
          <w:tcPr>
            <w:vAlign w:val="center"/>
          </w:tcPr>
          <w:p>
            <w:r>
              <w:t>F.6.7.2.2. Elektriksel direnci tanımlar.</w:t>
            </w:r>
          </w:p>
        </w:tc>
        <w:tc>
          <w:tcPr>
            <w:vAlign w:val="center"/>
          </w:tcPr>
          <w:p>
            <w:r>
              <w:t>F.6.7.2.2. Açıklaması a. Ohm Yasası’na girilmez. b. Elektriksel direnç, “maddelerin, elektrik enerjisinin iletimine karşı gösterdikleri zorluk” olarak tanımlanır. c. Akım kavramına girilmez. ç. Direncin büyüklüğünün ölçülmesine ve birimine girilmez.</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Fen, Mühendislik ve Girişimcilik Uygulamaları</w:t>
            </w: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 Yıl içinde yapılan çalışmaların sınıf sergisi şeklinde sergilenmesi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Fen, Mühendislik ve Girişimcilik Uygulamaları</w:t>
            </w: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 Yıl içinde yapılan çalışmaların sınıf sergisi şeklinde sergilenmesi</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Fen, Mühendislik ve Girişimcilik Uygulamaları</w:t>
            </w: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 Yıl içinde yapılan çalışmaların sınıf sergisi şeklinde sergilenmesi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