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DİNİ MUSİKİ DERSİ ...... SINIFI</w:t>
        <w:br/>
        <w:t>ÜNİTELENDİRİLMİŞ YILLIK DERS PLANI</w:t>
      </w:r>
    </w:p>
    <w:tbl>
      <w:tblPr>
        <w:tblStyle w:val="TableGrid"/>
        <w:tblW w:w="5000" w:type="pct"/>
        <w:tblInd w:w="-113" w:type="dxa"/>
        <w:tblLook w:val="04A0"/>
      </w:tblPr>
      <w:tblGrid>
        <w:gridCol w:w="742"/>
        <w:gridCol w:w="969"/>
        <w:gridCol w:w="531"/>
        <w:gridCol w:w="523"/>
        <w:gridCol w:w="871"/>
        <w:gridCol w:w="4445"/>
        <w:gridCol w:w="649"/>
        <w:gridCol w:w="1021"/>
        <w:gridCol w:w="575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Yazıdan Makama</w:t>
            </w:r>
          </w:p>
        </w:tc>
        <w:tc>
          <w:tcPr>
            <w:vAlign w:val="center"/>
          </w:tcPr>
          <w:p>
            <w:pPr>
              <w:rPr>
                <w:b/>
              </w:rPr>
            </w:pPr>
            <w:r>
              <w:t>Türk Musikisinde Kullanılan Yazı, İşaretler ve Kavramlar</w:t>
            </w:r>
          </w:p>
        </w:tc>
        <w:tc>
          <w:tcPr>
            <w:vAlign w:val="center"/>
          </w:tcPr>
          <w:p>
            <w:pPr>
              <w:rPr>
                <w:b/>
              </w:rPr>
            </w:pPr>
            <w:r>
              <w:t>DMUS.II.1.1. Türk musikisinde kullanılan temel yazı, işaret ve kavramları sınıflandırabilme a) Türk musikisinde kullanılan temel yazı, işaret ve kavramlara ilişkin değişkenleri/ölçütleri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pPr>
              <w:rPr>
                <w:b/>
              </w:rPr>
            </w:pPr>
            <w:r>
              <w:t>SDB2.1. İletişim, SDB2.2. İş Birliği</w:t>
            </w:r>
          </w:p>
        </w:tc>
        <w:tc>
          <w:tcPr>
            <w:vAlign w:val="center"/>
          </w:tcPr>
          <w:p>
            <w:pPr>
              <w:rPr>
                <w:b/>
              </w:rPr>
            </w:pPr>
            <w:r>
              <w:t>D7. Estetik, D15. Sevgi OB1. Bilgi Okuryazarlığı, OB9. Sanat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Yazıdan Makama</w:t>
            </w:r>
          </w:p>
        </w:tc>
        <w:tc>
          <w:tcPr>
            <w:vAlign w:val="center"/>
          </w:tcPr>
          <w:p>
            <w:r>
              <w:t>Türk Musikisinde Kullanılan Yazı, İşaretler ve Kavramlar</w:t>
            </w:r>
          </w:p>
        </w:tc>
        <w:tc>
          <w:tcPr>
            <w:vAlign w:val="center"/>
          </w:tcPr>
          <w:p>
            <w:r>
              <w:t>DMUS.II.1.1. Türk musikisinde kullanılan temel yazı, işaret ve kavramları sınıflandırabilme a) Türk musikisinde kullanılan temel yazı, işaret ve kavramlara ilişkin değişkenleri/ölçütleri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Yazıdan Makama</w:t>
            </w:r>
          </w:p>
        </w:tc>
        <w:tc>
          <w:tcPr>
            <w:vAlign w:val="center"/>
          </w:tcPr>
          <w:p>
            <w:r>
              <w:t>Göçürülmüş (şed) Makamlar</w:t>
            </w:r>
          </w:p>
        </w:tc>
        <w:tc>
          <w:tcPr>
            <w:vAlign w:val="center"/>
          </w:tcPr>
          <w:p>
            <w:r>
              <w:t>DMUS.II.1.2. Dinî musikide kullanılan göçürülmüş (şed) makamları sınıflandırabilme a) Dinî musikide kullanılan göçürülmüş (şed) makamlarına ilişkin değişkenleri/ölçütleri belirler. b) Dinî musikide kullanılan göçürülmüş (şed) makamları ayrıştırır. c) Dinî musikide kullanılan göçürülmüş (şed) makamları tasnif eder. ç) Dinî musikide kullanılan göçürülmüş (şed) makamları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Yazıdan Makama</w:t>
            </w:r>
          </w:p>
        </w:tc>
        <w:tc>
          <w:tcPr>
            <w:vAlign w:val="center"/>
          </w:tcPr>
          <w:p>
            <w:r>
              <w:t>Göçürülmüş (şed) Makamlar</w:t>
            </w:r>
          </w:p>
        </w:tc>
        <w:tc>
          <w:tcPr>
            <w:vAlign w:val="center"/>
          </w:tcPr>
          <w:p>
            <w:r>
              <w:t>DMUS.II.1.2. Dinî musikide kullanılan göçürülmüş (şed) makamları sınıflandırabilme a) Dinî musikide kullanılan göçürülmüş (şed) makamlarına ilişkin değişkenleri/ölçütleri belirler. b) Dinî musikide kullanılan göçürülmüş (şed) makamları ayrıştırır. c) Dinî musikide kullanılan göçürülmüş (şed) makamları tasnif eder. ç) Dinî musikide kullanılan göçürülmüş (şed) makamları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Yazıdan Makama</w:t>
            </w:r>
          </w:p>
        </w:tc>
        <w:tc>
          <w:tcPr>
            <w:vAlign w:val="center"/>
          </w:tcPr>
          <w:p>
            <w:r>
              <w:t>Musikişinaslar: Zekai Dede</w:t>
            </w:r>
          </w:p>
        </w:tc>
        <w:tc>
          <w:tcPr>
            <w:vAlign w:val="center"/>
          </w:tcPr>
          <w:p>
            <w:r>
              <w:t>DMUS.II.1.3. Türk din musikisine katkı sağlayan Zekai Dede hakkında bilgi toplayabilme a) Türk din musikisine katkı sağlayan Zekai Dede hakkında bilgi toplayacağı araçları seçer. b) Türk din musikisine katkı sağlayan Zekai Dede hakkında bilgiler bulur. c) Türk din musikisine katkı sağlayan Zekai Dede hakkında ulaştığı bilgileri doğrular. ç) Türk din musikisine katkı sağlayan Zekai Dede hakkında ulaştığı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Yazıdan Makama</w:t>
            </w:r>
          </w:p>
        </w:tc>
        <w:tc>
          <w:tcPr>
            <w:vAlign w:val="center"/>
          </w:tcPr>
          <w:p>
            <w:r>
              <w:t>Musikişinaslar: Zekai Dede</w:t>
            </w:r>
          </w:p>
        </w:tc>
        <w:tc>
          <w:tcPr>
            <w:vAlign w:val="center"/>
          </w:tcPr>
          <w:p>
            <w:r>
              <w:t>DMUS.II.1.3. Türk din musikisine katkı sağlayan Zekai Dede hakkında bilgi toplayabilme a) Türk din musikisine katkı sağlayan Zekai Dede hakkında bilgi toplayacağı araçları seçer. b) Türk din musikisine katkı sağlayan Zekai Dede hakkında bilgiler bulur. c) Türk din musikisine katkı sağlayan Zekai Dede hakkında ulaştığı bilgileri doğrular. ç) Türk din musikisine katkı sağlayan Zekai Dede hakkında ulaştığı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Yazıdan Makama</w:t>
            </w:r>
          </w:p>
        </w:tc>
        <w:tc>
          <w:tcPr>
            <w:vAlign w:val="center"/>
          </w:tcPr>
          <w:p>
            <w:r>
              <w:t>Çalgılar: Ut ve Tef</w:t>
            </w:r>
          </w:p>
        </w:tc>
        <w:tc>
          <w:tcPr>
            <w:vAlign w:val="center"/>
          </w:tcPr>
          <w:p>
            <w:r>
              <w:t>DMUS II.1.4. Türk din musikisinde kullanılan ut ve tef çalgılarının karşılaştırabilme a) Türk din musikisinde kullanılan ut ve tef çalgılarının özelliklerini tanır. b) Türk din musikisinde kullanılan ut ve tef çalgılarının benzerliklerini listeler. c) Türk din musikisinde kullanılan ut ve tef çalgılarının farklılıklarını listeler.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Yazıdan Makama</w:t>
            </w:r>
            <w:r>
              <w:t>1- Yazıdan Makama</w:t>
            </w:r>
            <w:r>
              <w:t>1- Yazıdan Makama</w:t>
            </w:r>
          </w:p>
        </w:tc>
        <w:tc>
          <w:tcPr>
            <w:vAlign w:val="center"/>
          </w:tcPr>
          <w:p>
            <w:r>
              <w:t>1. Dönem 1. Yazılı SINAV HAFTASI Çalgılar: Ut ve Tef</w:t>
            </w:r>
            <w:r>
              <w:t>1. Dönem 1. Yazılı SINAV HAFTASI Çalgılar: Ut ve Tef</w:t>
            </w:r>
            <w:r>
              <w:t>1. Dönem 1. Yazılı SINAV HAFTASI Çalgılar: Ut ve Tef</w:t>
            </w:r>
          </w:p>
        </w:tc>
        <w:tc>
          <w:tcPr>
            <w:vAlign w:val="center"/>
          </w:tcPr>
          <w:p>
            <w:r>
              <w:t>DMUS II.1.4. Türk din musikisinde kullanılan ut ve tef çalgılarının karşılaştırabilme a) Türk din musikisinde kullanılan ut ve tef çalgılarının özelliklerini tanır. b) Türk din musikisinde kullanılan ut ve tef çalgılarının benzerliklerini listeler. c) Türk din musikisinde kullanılan ut ve tef çalgılarının farklılıklarını listeler.</w:t>
            </w:r>
            <w:r>
              <w:t>DMUS II.1.4. Türk din musikisinde kullanılan ut ve tef çalgılarının karşılaştırabilme a) Türk din musikisinde kullanılan ut ve tef çalgılarının özelliklerini tanır. b) Türk din musikisinde kullanılan ut ve tef çalgılarının benzerliklerini listeler. c) Türk din musikisinde kullanılan ut ve tef çalgılarının farklılıklarını listeler.</w:t>
            </w:r>
            <w:r>
              <w:t>DMUS II.1.4. Türk din musikisinde kullanılan ut ve tef çalgılarının karşılaştırabilme a) Türk din musikisinde kullanılan ut ve tef çalgılarının özelliklerini tanır. b) Türk din musikisinde kullanılan ut ve tef çalgılarının benzerliklerini listeler. c) Türk din musikisinde kullanılan ut ve tef çalgılarının farklılıklarını listeler.</w:t>
            </w:r>
          </w:p>
        </w:tc>
        <w:tc>
          <w:tcPr>
            <w:vAlign w:val="center"/>
          </w:tcPr>
          <w:p>
            <w:r>
              <w:t>SDB2.1. İletişim, SDB2.2. İş Birliği</w:t>
            </w:r>
            <w:r>
              <w:t>SDB2.1. İletişim, SDB2.2. İş Birliği</w:t>
            </w:r>
            <w:r>
              <w:t>SDB2.1. İletişim, SDB2.2. İş Birliği</w:t>
            </w:r>
          </w:p>
        </w:tc>
        <w:tc>
          <w:tcPr>
            <w:vAlign w:val="center"/>
          </w:tcPr>
          <w:p>
            <w:r>
              <w:t>D7. Estetik, D15. Sevgi OB1. Bilgi Okuryazarlığı, OB9. Sanat Okuryazarlığı</w:t>
            </w:r>
            <w:r>
              <w:t>D7. Estetik, D15. Sevgi OB1. Bilgi Okuryazarlığı, OB9. Sanat Okuryazarlığı</w:t>
            </w:r>
            <w:r>
              <w:t>D7. Estetik, D15. Sevgi OB1. Bilgi Okuryazarlığı, OB9. Sanat Okuryazarlığı</w:t>
            </w:r>
          </w:p>
        </w:tc>
        <w:tc>
          <w:tcPr>
            <w:vAlign w:val="center"/>
          </w:tcPr>
          <w:p>
            <w:pPr>
              <w:rPr>
                <w:b/>
              </w:rPr>
            </w:pP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Yazıdan Makama</w:t>
            </w:r>
          </w:p>
        </w:tc>
        <w:tc>
          <w:tcPr>
            <w:vAlign w:val="center"/>
          </w:tcPr>
          <w:p>
            <w:r>
              <w:t>Usuller: Türk Aksağı Usulü</w:t>
            </w:r>
          </w:p>
        </w:tc>
        <w:tc>
          <w:tcPr>
            <w:vAlign w:val="center"/>
          </w:tcPr>
          <w:p>
            <w:r>
              <w:t>DMUS.II.1.5. Türk aksağı usulüne uygun hareket edebilme a) Türk aksağı usulüne uygun hareketler belirler. b) Türk aksağı usulüne uygun hareketler sergiler.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Yazıdan Makama</w:t>
            </w:r>
          </w:p>
        </w:tc>
        <w:tc>
          <w:tcPr>
            <w:vAlign w:val="center"/>
          </w:tcPr>
          <w:p>
            <w:r>
              <w:t>Makamlar: Nihavent Makamı</w:t>
            </w:r>
          </w:p>
        </w:tc>
        <w:tc>
          <w:tcPr>
            <w:vAlign w:val="center"/>
          </w:tcPr>
          <w:p>
            <w:r>
              <w:t>DMUS.II.1.6. Nihavent makamını dinleyebilme a) Nihavent makamının müzikal bileşenlerini tanır. b) Nihavent makamının müzikal bileşenlerini ayırt eder. c) Nihavent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Yazıdan Makama</w:t>
            </w:r>
          </w:p>
        </w:tc>
        <w:tc>
          <w:tcPr>
            <w:vAlign w:val="center"/>
          </w:tcPr>
          <w:p>
            <w:r>
              <w:t>Makamlar: Nihavent Makamı</w:t>
            </w:r>
          </w:p>
        </w:tc>
        <w:tc>
          <w:tcPr>
            <w:vAlign w:val="center"/>
          </w:tcPr>
          <w:p>
            <w:r>
              <w:t>DMUS.II.1.6. Nihavent makamını dinleyebilme a) Nihavent makamının müzikal bileşenlerini tanır. b) Nihavent makamının müzikal bileşenlerini ayırt eder. c) Nihavent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Tarihten Tınıya</w:t>
            </w:r>
          </w:p>
        </w:tc>
        <w:tc>
          <w:tcPr>
            <w:vAlign w:val="center"/>
          </w:tcPr>
          <w:p>
            <w:r>
              <w:t>İslam Ülkelerindeki Dinî Musiki Uygulamaları</w:t>
            </w:r>
          </w:p>
        </w:tc>
        <w:tc>
          <w:tcPr>
            <w:vAlign w:val="center"/>
          </w:tcPr>
          <w:p>
            <w:r>
              <w:t>DMUS.II.2.1. İslam ülkelerindeki dinî musiki uygulamaları hakkında bilgi toplayabilme a) Diğer İslam ülkelerinde yapılan dinî musiki uygulamaları ile ilgili bilgiye ulaşmak için kullanacağı araçları belirler. b) Diğer İslam ülkelerinde yapılan dinî musiki uygulamaları ile ilgili olay/konu/durum hakkında bilgiler bulur. c) Diğer İslam ülkelerinde yapılan dinî musiki uygulamaları ile ilgili ulaşılan bilgileri doğrular. ç) Diğer İslam ülkelerinde yapılan dinî musiki uygulamaları ile ilgili ulaşılan bilgileri kaydeder.</w:t>
            </w:r>
          </w:p>
        </w:tc>
        <w:tc>
          <w:tcPr>
            <w:vAlign w:val="center"/>
          </w:tcPr>
          <w:p>
            <w:r>
              <w:t>SDB2.1. İletişim, SDB2.2. İş Birliği</w:t>
            </w:r>
          </w:p>
        </w:tc>
        <w:tc>
          <w:tcPr>
            <w:vAlign w:val="center"/>
          </w:tcPr>
          <w:p>
            <w:r>
              <w:t>D7. Estetik, D15. Sevgi</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Tarihten Tınıya</w:t>
            </w:r>
          </w:p>
        </w:tc>
        <w:tc>
          <w:tcPr>
            <w:vAlign w:val="center"/>
          </w:tcPr>
          <w:p>
            <w:r>
              <w:t>İslam Ülkelerindeki Dinî Musiki Uygulamaları</w:t>
            </w:r>
          </w:p>
        </w:tc>
        <w:tc>
          <w:tcPr>
            <w:vAlign w:val="center"/>
          </w:tcPr>
          <w:p>
            <w:r>
              <w:t>DMUS.II.2.1. İslam ülkelerindeki dinî musiki uygulamaları hakkında bilgi toplayabilme a) Diğer İslam ülkelerinde yapılan dinî musiki uygulamaları ile ilgili bilgiye ulaşmak için kullanacağı araçları belirler. b) Diğer İslam ülkelerinde yapılan dinî musiki uygulamaları ile ilgili olay/konu/durum hakkında bilgiler bulur. c) Diğer İslam ülkelerinde yapılan dinî musiki uygulamaları ile ilgili ulaşılan bilgileri doğrular. ç) Diğer İslam ülkelerinde yapılan dinî musiki uygulamaları ile ilgili ulaşılan bilgileri kaydeder.</w:t>
            </w:r>
          </w:p>
        </w:tc>
        <w:tc>
          <w:tcPr>
            <w:vAlign w:val="center"/>
          </w:tcPr>
          <w:p>
            <w:r>
              <w:t>SDB2.1. İletişim, SDB2.2. İş Birliği</w:t>
            </w:r>
          </w:p>
        </w:tc>
        <w:tc>
          <w:tcPr>
            <w:vAlign w:val="center"/>
          </w:tcPr>
          <w:p>
            <w:r>
              <w:t>D7. Estetik, D15. Sevgi</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Tarihten Tınıya</w:t>
            </w:r>
          </w:p>
        </w:tc>
        <w:tc>
          <w:tcPr>
            <w:vAlign w:val="center"/>
          </w:tcPr>
          <w:p>
            <w:r>
              <w:t>Musikişinaslar: Ali Ufki</w:t>
            </w:r>
          </w:p>
        </w:tc>
        <w:tc>
          <w:tcPr>
            <w:vAlign w:val="center"/>
          </w:tcPr>
          <w:p>
            <w:r>
              <w:t>DMUS.II.2.2. Türk din musikisine katkı sağlayan Ali Ufki hakkında bilgi toplayabilme a) Türk din musikisine katkı sağlayan Ali Ufki hakkında bilgi toplayacağı araçları belirler. b) Türk din musikisine katkı sağlayan Ali Ufki hakkında bilgiler bulur. c) Türk din musikisine katkı sağlayan Ali Ufki hakkında ulaştığı bilgileri doğrular. ç) Türk din musikisine katkı sağlayan Ali Ufki hakkında ulaştığı bilgileri kaydeder</w:t>
            </w:r>
          </w:p>
        </w:tc>
        <w:tc>
          <w:tcPr>
            <w:vAlign w:val="center"/>
          </w:tcPr>
          <w:p>
            <w:r>
              <w:t>SDB2.1. İletişim, SDB2.2. İş Birliği</w:t>
            </w:r>
          </w:p>
        </w:tc>
        <w:tc>
          <w:tcPr>
            <w:vAlign w:val="center"/>
          </w:tcPr>
          <w:p>
            <w:r>
              <w:t>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Tarihten Tınıya</w:t>
            </w:r>
          </w:p>
        </w:tc>
        <w:tc>
          <w:tcPr>
            <w:vAlign w:val="center"/>
          </w:tcPr>
          <w:p>
            <w:r>
              <w:t>Musikişinaslar: Ali Ufki</w:t>
            </w:r>
          </w:p>
        </w:tc>
        <w:tc>
          <w:tcPr>
            <w:vAlign w:val="center"/>
          </w:tcPr>
          <w:p>
            <w:r>
              <w:t>DMUS.II.2.2. Türk din musikisine katkı sağlayan Ali Ufki hakkında bilgi toplayabilme a) Türk din musikisine katkı sağlayan Ali Ufki hakkında bilgi toplayacağı araçları belirler. b) Türk din musikisine katkı sağlayan Ali Ufki hakkında bilgiler bulur. c) Türk din musikisine katkı sağlayan Ali Ufki hakkında ulaştığı bilgileri doğrular. ç) Türk din musikisine katkı sağlayan Ali Ufki hakkında ulaştığı bilgileri kaydeder</w:t>
            </w:r>
          </w:p>
        </w:tc>
        <w:tc>
          <w:tcPr>
            <w:vAlign w:val="center"/>
          </w:tcPr>
          <w:p>
            <w:r>
              <w:t>SDB2.1. İletişim, SDB2.2. İş Birliği</w:t>
            </w:r>
          </w:p>
        </w:tc>
        <w:tc>
          <w:tcPr>
            <w:vAlign w:val="center"/>
          </w:tcPr>
          <w:p>
            <w:r>
              <w:t>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Tarihten Tınıya</w:t>
            </w:r>
            <w:r>
              <w:t>2- Tarihten Tınıya</w:t>
            </w:r>
          </w:p>
        </w:tc>
        <w:tc>
          <w:tcPr>
            <w:vAlign w:val="center"/>
          </w:tcPr>
          <w:p>
            <w:r>
              <w:t>1. Dönem 2. Yazılı</w:t>
            </w:r>
            <w:r>
              <w:t>1. Dönem 2. Yazılı</w:t>
            </w:r>
          </w:p>
        </w:tc>
        <w:tc>
          <w:tcPr>
            <w:vAlign w:val="center"/>
          </w:tcPr>
          <w:p>
            <w:r>
              <w:t>DMUS.II.2.2. Türk din musikisine katkı sağlayan Ali Ufki hakkında bilgi toplayabilme a) Türk din musikisine katkı sağlayan Ali Ufki hakkında bilgi toplayacağı araçları belirler. b) Türk din musikisine katkı sağlayan Ali Ufki hakkında bilgiler bulur. c) Türk din musikisine katkı sağlayan Ali Ufki hakkında ulaştığı bilgileri doğrular. ç) Türk din musikisine katkı sağlayan Ali Ufki hakkında ulaştığı bilgileri kaydeder</w:t>
            </w:r>
            <w:r>
              <w:t>DMUS.II.2.2. Türk din musikisine katkı sağlayan Ali Ufki hakkında bilgi toplayabilme a) Türk din musikisine katkı sağlayan Ali Ufki hakkında bilgi toplayacağı araçları belirler. b) Türk din musikisine katkı sağlayan Ali Ufki hakkında bilgiler bulur. c) Türk din musikisine katkı sağlayan Ali Ufki hakkında ulaştığı bilgileri doğrular. ç) Türk din musikisine katkı sağlayan Ali Ufki hakkında ulaştığı bilgileri kaydeder</w:t>
            </w:r>
          </w:p>
        </w:tc>
        <w:tc>
          <w:tcPr>
            <w:vAlign w:val="center"/>
          </w:tcPr>
          <w:p>
            <w:r>
              <w:t>SDB2.1. İletişim, SDB2.2. İş Birliği</w:t>
            </w:r>
            <w:r>
              <w:t>SDB2.1. İletişim, SDB2.2. İş Birliği</w:t>
            </w:r>
          </w:p>
        </w:tc>
        <w:tc>
          <w:tcPr>
            <w:vAlign w:val="center"/>
          </w:tcPr>
          <w:p>
            <w:r>
              <w:t>OB2. Dijital Okuryazarlık</w:t>
            </w:r>
            <w:r>
              <w:t>OB2. Dijital Okuryazarlık</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Tarihten Tınıya</w:t>
            </w:r>
          </w:p>
        </w:tc>
        <w:tc>
          <w:tcPr>
            <w:vAlign w:val="center"/>
          </w:tcPr>
          <w:p>
            <w:r>
              <w:t>Çalgılar: Santur- Rebap</w:t>
            </w:r>
          </w:p>
        </w:tc>
        <w:tc>
          <w:tcPr>
            <w:vAlign w:val="center"/>
          </w:tcPr>
          <w:p>
            <w:r>
              <w:t>DMUS.II.2.3.Türk din musikisinde kullanılan santur ve rebap çalgılarını karşılaştırabilme a) Türk din musikisinde kullanılan santur ve rebap çalgılarının özelliklerini belirler. b) Türk din musikisinde kullanılan santur ve rebap çalgılarının benzerliklerini listeler. c) Türk din musikisinde kullanılan santur ve rebap çalgılarının farklılıklarını listeler..</w:t>
            </w:r>
          </w:p>
        </w:tc>
        <w:tc>
          <w:tcPr>
            <w:vAlign w:val="center"/>
          </w:tcPr>
          <w:p>
            <w:r>
              <w:t>SDB2.1. İletişim, SDB2.2. İş Birliği</w:t>
            </w:r>
          </w:p>
        </w:tc>
        <w:tc>
          <w:tcPr>
            <w:vAlign w:val="center"/>
          </w:tcPr>
          <w:p>
            <w:r>
              <w:t>OB2. Dijital Okuryazarlık</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Tarihten Tınıya</w:t>
            </w:r>
            <w:r>
              <w:t>2- Tarihten Tınıya</w:t>
            </w:r>
          </w:p>
        </w:tc>
        <w:tc>
          <w:tcPr>
            <w:vAlign w:val="center"/>
          </w:tcPr>
          <w:p>
            <w:r>
              <w:t>OKUL TEMELLİ PLANLAMA</w:t>
            </w:r>
            <w:r>
              <w:t>OKUL TEMELLİ PLANLAMA</w:t>
            </w:r>
          </w:p>
        </w:tc>
        <w:tc>
          <w:tcPr>
            <w:vAlign w:val="center"/>
          </w:tcPr>
          <w:p>
            <w:r>
              <w:t>DMUS.II.2.3.Türk din musikisinde kullanılan santur ve rebap çalgılarını karşılaştırabilme a) Türk din musikisinde kullanılan santur ve rebap çalgılarının özelliklerini belirler. b) Türk din musikisinde kullanılan santur ve rebap çalgılarının benzerliklerini listeler. c) Türk din musikisinde kullanılan santur ve rebap çalgılarının farklılıklarını listeler..</w:t>
            </w:r>
            <w:r>
              <w:t>DMUS.II.2.3.Türk din musikisinde kullanılan santur ve rebap çalgılarını karşılaştırabilme a) Türk din musikisinde kullanılan santur ve rebap çalgılarının özelliklerini belirler. b) Türk din musikisinde kullanılan santur ve rebap çalgılarının benzerliklerini listeler. c) Türk din musikisinde kullanılan santur ve rebap çalgılarının farklılıklarını listeler..</w:t>
            </w:r>
          </w:p>
        </w:tc>
        <w:tc>
          <w:tcPr>
            <w:vAlign w:val="center"/>
          </w:tcPr>
          <w:p>
            <w:r>
              <w:t>SDB2.1. İletişim, SDB2.2. İş Birliği</w:t>
            </w:r>
            <w:r>
              <w:t>SDB2.1. İletişim, SDB2.2. İş Birliği</w:t>
            </w:r>
          </w:p>
        </w:tc>
        <w:tc>
          <w:tcPr>
            <w:vAlign w:val="center"/>
          </w:tcPr>
          <w:p>
            <w:r>
              <w:t>OB2. Dijital Okuryazarlık</w:t>
            </w:r>
            <w:r>
              <w:t>OB2. Dijital Okuryazarlık</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Tarihten Tınıya</w:t>
            </w:r>
          </w:p>
        </w:tc>
        <w:tc>
          <w:tcPr>
            <w:vAlign w:val="center"/>
          </w:tcPr>
          <w:p>
            <w:r>
              <w:t>Usuller: Yürük Semai Usulü</w:t>
            </w:r>
          </w:p>
        </w:tc>
        <w:tc>
          <w:tcPr>
            <w:vAlign w:val="center"/>
          </w:tcPr>
          <w:p>
            <w:r>
              <w:t>DMUS.II.2.4. Yürük semai usulüne uygun hareket edebilme a) Yürük semai usulüne uygun hareketler belirler. b) Yürük semai usulüne uygun hareketler sergiler.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Tarihten Tınıya</w:t>
            </w:r>
          </w:p>
        </w:tc>
        <w:tc>
          <w:tcPr>
            <w:vAlign w:val="center"/>
          </w:tcPr>
          <w:p>
            <w:r>
              <w:t>Usuller: Yürük Semai Usulü</w:t>
            </w:r>
          </w:p>
        </w:tc>
        <w:tc>
          <w:tcPr>
            <w:vAlign w:val="center"/>
          </w:tcPr>
          <w:p>
            <w:r>
              <w:t>DMUS.II.2.4. Yürük semai usulüne uygun hareket edebilme a) Yürük semai usulüne uygun hareketler belirler. b) Yürük semai usulüne uygun hareketler sergiler.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Tarihten Tınıya</w:t>
            </w:r>
          </w:p>
        </w:tc>
        <w:tc>
          <w:tcPr>
            <w:vAlign w:val="center"/>
          </w:tcPr>
          <w:p>
            <w:r>
              <w:t>Makamlar: Acemaşiran Makamı</w:t>
            </w:r>
          </w:p>
        </w:tc>
        <w:tc>
          <w:tcPr>
            <w:vAlign w:val="center"/>
          </w:tcPr>
          <w:p>
            <w:r>
              <w:t>DMUS.II.2.5. Acemaşiran makamını dinleyebilme a) Acemaşiran makamının müzikal bileşenlerini tanır. b) Acemaşiran makamının müzikal bileşenlerini ayırt eder. c) Acemaşiran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Tarihten Tınıya</w:t>
            </w:r>
          </w:p>
        </w:tc>
        <w:tc>
          <w:tcPr>
            <w:vAlign w:val="center"/>
          </w:tcPr>
          <w:p>
            <w:r>
              <w:t>Makamlar: Acemaşiran Makamı</w:t>
            </w:r>
          </w:p>
        </w:tc>
        <w:tc>
          <w:tcPr>
            <w:vAlign w:val="center"/>
          </w:tcPr>
          <w:p>
            <w:r>
              <w:t>DMUS.II.2.5. Acemaşiran makamını dinleyebilme a) Acemaşiran makamının müzikal bileşenlerini tanır. b) Acemaşiran makamının müzikal bileşenlerini ayırt eder. c) Acemaşiran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2- Tarihten Tınıya</w:t>
            </w:r>
          </w:p>
        </w:tc>
        <w:tc>
          <w:tcPr>
            <w:vAlign w:val="center"/>
          </w:tcPr>
          <w:p>
            <w:r>
              <w:t>Makamlar: Acemaşiran Makamı</w:t>
            </w:r>
          </w:p>
        </w:tc>
        <w:tc>
          <w:tcPr>
            <w:vAlign w:val="center"/>
          </w:tcPr>
          <w:p>
            <w:r>
              <w:t>DMUS.II.2.5. Acemaşiran makamını dinleyebilme a) Acemaşiran makamının müzikal bileşenlerini tanır. b) Acemaşiran makamının müzikal bileşenlerini ayırt eder. c) Acemaşiran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3-Formdan Musikiye</w:t>
            </w:r>
          </w:p>
        </w:tc>
        <w:tc>
          <w:tcPr>
            <w:vAlign w:val="center"/>
          </w:tcPr>
          <w:p>
            <w:r>
              <w:t>Türk Din Musikisinde Kullanılan Formlar</w:t>
            </w:r>
          </w:p>
        </w:tc>
        <w:tc>
          <w:tcPr>
            <w:vAlign w:val="center"/>
          </w:tcPr>
          <w:p>
            <w:r>
              <w:t>DMUS.II.3.1. Türk din musikisinde kullanılan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3-Formdan Musikiye</w:t>
            </w:r>
          </w:p>
        </w:tc>
        <w:tc>
          <w:tcPr>
            <w:vAlign w:val="center"/>
          </w:tcPr>
          <w:p>
            <w:r>
              <w:t>Türk Din Musikisinde Kullanılan Formlar</w:t>
            </w:r>
          </w:p>
        </w:tc>
        <w:tc>
          <w:tcPr>
            <w:vAlign w:val="center"/>
          </w:tcPr>
          <w:p>
            <w:r>
              <w:t>DMUS.II.3.1. Türk din musikisinde kullanılan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3-Formdan Musikiye</w:t>
            </w:r>
          </w:p>
        </w:tc>
        <w:tc>
          <w:tcPr>
            <w:vAlign w:val="center"/>
          </w:tcPr>
          <w:p>
            <w:r>
              <w:t>2. Dönem 1. Yazılı</w:t>
            </w:r>
          </w:p>
        </w:tc>
        <w:tc>
          <w:tcPr>
            <w:vAlign w:val="center"/>
          </w:tcPr>
          <w:p>
            <w:r>
              <w:t>DMUS.II.3.1. Türk din musikisinde kullanılan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3-Formdan Musikiye</w:t>
            </w:r>
          </w:p>
        </w:tc>
        <w:tc>
          <w:tcPr>
            <w:vAlign w:val="center"/>
          </w:tcPr>
          <w:p>
            <w:r>
              <w:t>Musikişinaslar: Hafız Post</w:t>
            </w:r>
          </w:p>
        </w:tc>
        <w:tc>
          <w:tcPr>
            <w:vAlign w:val="center"/>
          </w:tcPr>
          <w:p>
            <w:r>
              <w:t>DMUS.II.3.2. Türk din musikisine katkı sağlayan Hafız Post hakkında bilgi toplayabilme a) Türk din musikisine katkı sağlayan Hafız Post hakkında bilgi toplayacağı araçları belirler. b) Türk din musikisine katkı sağlayan Hafız Post hakkında bilgiler bulur. c) Türk din musikisine katkı sağlayan Hafız Post hakkında ulaştığı bilgileri doğrular. ç) Türk din musikisine katkı sağlayan Hafız Post hakkında ulaştığı bilgileri kaydeder.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3-Formdan Musikiye</w:t>
            </w:r>
          </w:p>
        </w:tc>
        <w:tc>
          <w:tcPr>
            <w:vAlign w:val="center"/>
          </w:tcPr>
          <w:p>
            <w:r>
              <w:t>Musikişinaslar: Hafız Post</w:t>
            </w:r>
          </w:p>
        </w:tc>
        <w:tc>
          <w:tcPr>
            <w:vAlign w:val="center"/>
          </w:tcPr>
          <w:p>
            <w:r>
              <w:t>DMUS.II.3.2. Türk din musikisine katkı sağlayan Hafız Post hakkında bilgi toplayabilme a) Türk din musikisine katkı sağlayan Hafız Post hakkında bilgi toplayacağı araçları belirler. b) Türk din musikisine katkı sağlayan Hafız Post hakkında bilgiler bulur. c) Türk din musikisine katkı sağlayan Hafız Post hakkında ulaştığı bilgileri doğrular. ç) Türk din musikisine katkı sağlayan Hafız Post hakkında ulaştığı bilgileri kaydeder.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3-Formdan Musikiye</w:t>
            </w:r>
          </w:p>
        </w:tc>
        <w:tc>
          <w:tcPr>
            <w:vAlign w:val="center"/>
          </w:tcPr>
          <w:p>
            <w:r>
              <w:t>Çalgılar: Mey ve Bağlama</w:t>
            </w:r>
          </w:p>
        </w:tc>
        <w:tc>
          <w:tcPr>
            <w:vAlign w:val="center"/>
          </w:tcPr>
          <w:p>
            <w:r>
              <w:t>DMUS.II.3.3. Türk din musikisinde kullanılan mey ve bağlama çalgılarını karşılaştırabilme a) Türk din musikisinde kullanılan mey ve bağlama çalgıların özelliklerini belirler. b) Türk din musikisinde kullanılan mey ve bağlama çalgıların benzerliklerini listeler. c) Türk din musikisinde kullanılan mey ve bağlama çalgıların farklılıklarını listeler.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3-Formdan Musikiye</w:t>
            </w:r>
          </w:p>
        </w:tc>
        <w:tc>
          <w:tcPr>
            <w:vAlign w:val="center"/>
          </w:tcPr>
          <w:p>
            <w:r>
              <w:t>Çalgılar: Mey ve Bağlama</w:t>
            </w:r>
          </w:p>
        </w:tc>
        <w:tc>
          <w:tcPr>
            <w:vAlign w:val="center"/>
          </w:tcPr>
          <w:p>
            <w:r>
              <w:t>DMUS.II.3.3. Türk din musikisinde kullanılan mey ve bağlama çalgılarını karşılaştırabilme a) Türk din musikisinde kullanılan mey ve bağlama çalgıların özelliklerini belirler. b) Türk din musikisinde kullanılan mey ve bağlama çalgıların benzerliklerini listeler. c) Türk din musikisinde kullanılan mey ve bağlama çalgıların farklılıklarını listeler.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3-Formdan Musikiye</w:t>
            </w:r>
          </w:p>
        </w:tc>
        <w:tc>
          <w:tcPr>
            <w:vAlign w:val="center"/>
          </w:tcPr>
          <w:p>
            <w:r>
              <w:t>Usuller: Devrihindi Usulü</w:t>
            </w:r>
          </w:p>
        </w:tc>
        <w:tc>
          <w:tcPr>
            <w:vAlign w:val="center"/>
          </w:tcPr>
          <w:p>
            <w:r>
              <w:t>DMUS. II.3.4. Devrihindi usulüne uygun hareket edebilme a) Devrihindi usulüne uygun hareketler belirler. b) Devrihindi usulüne uygun hareketler sergiler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3-Formdan Musikiye</w:t>
            </w:r>
          </w:p>
        </w:tc>
        <w:tc>
          <w:tcPr>
            <w:vAlign w:val="center"/>
          </w:tcPr>
          <w:p>
            <w:r>
              <w:t>Usuller: Devrihindi Usulü</w:t>
            </w:r>
          </w:p>
        </w:tc>
        <w:tc>
          <w:tcPr>
            <w:vAlign w:val="center"/>
          </w:tcPr>
          <w:p>
            <w:r>
              <w:t>DMUS. II.3.4. Devrihindi usulüne uygun hareket edebilme a) Devrihindi usulüne uygun hareketler belirler. b) Devrihindi usulüne uygun hareketler sergiler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3-Formdan Musikiye</w:t>
            </w:r>
          </w:p>
        </w:tc>
        <w:tc>
          <w:tcPr>
            <w:vAlign w:val="center"/>
          </w:tcPr>
          <w:p>
            <w:r>
              <w:t>Makamlar: Muhayyerkürdi Makamı</w:t>
            </w:r>
          </w:p>
        </w:tc>
        <w:tc>
          <w:tcPr>
            <w:vAlign w:val="center"/>
          </w:tcPr>
          <w:p>
            <w:r>
              <w:t>DMUS. II.3.5. Muhayyerkürdi makamını dinleyebilme a) Muhayyerkürdi makamının müzikal bileşenlerini tanır. b) Muhayyerkürdi makamının müzikal bileşenlerini ayırt eder. c) Muhayyerkürdi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3-Formdan Musikiye</w:t>
            </w:r>
          </w:p>
        </w:tc>
        <w:tc>
          <w:tcPr>
            <w:vAlign w:val="center"/>
          </w:tcPr>
          <w:p>
            <w:r>
              <w:t>2. Dönem 2. Yazılı SINAV HAFTASI Makamlar: Muhayyerkürdi Makamı</w:t>
            </w:r>
          </w:p>
        </w:tc>
        <w:tc>
          <w:tcPr>
            <w:vAlign w:val="center"/>
          </w:tcPr>
          <w:p>
            <w:r>
              <w:t>DMUS. II.3.5. Muhayyerkürdi makamını dinleyebilme a) Muhayyerkürdi makamının müzikal bileşenlerini tanır. b) Muhayyerkürdi makamının müzikal bileşenlerini ayırt eder. c) Muhayyerkürdi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3-Formdan Musikiye</w:t>
            </w:r>
          </w:p>
        </w:tc>
        <w:tc>
          <w:tcPr>
            <w:vAlign w:val="center"/>
          </w:tcPr>
          <w:p>
            <w:r>
              <w:t>Makamlar: Muhayyerkürdi Makamı</w:t>
            </w:r>
          </w:p>
        </w:tc>
        <w:tc>
          <w:tcPr>
            <w:vAlign w:val="center"/>
          </w:tcPr>
          <w:p>
            <w:r>
              <w:t>DMUS. II.3.5. Muhayyerkürdi makamını dinleyebilme a) Muhayyerkürdi makamının müzikal bileşenlerini tanır. b) Muhayyerkürdi makamının müzikal bileşenlerini ayırt eder. c) Muhayyerkürdi makamının müzikal bileşenlerini açıklar.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