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2760"/>
        <w:gridCol w:w="950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UZUN DÖNEMLİ AMAÇLAR</w:t>
            </w:r>
          </w:p>
        </w:tc>
        <w:tc>
          <w:tcPr>
            <w:vAlign w:val="center"/>
          </w:tcPr>
          <w:p>
            <w:pPr>
              <w:rPr>
                <w:b/>
              </w:rPr>
            </w:pPr>
            <w:r>
              <w:rPr>
                <w:b/>
              </w:rPr>
              <w:t>KISA DÖNEMLİ HEDEFLER VE ÖLÇÜTLER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Hücreyi bilir. Hücrenim içinde yönetici molekül olan DNA'yı bilir. İnsanda üreme, büyüme ve gelişmeyi bilir. Ergenlik dönemini bilir.</w:t>
            </w:r>
          </w:p>
        </w:tc>
        <w:tc>
          <w:tcPr>
            <w:vAlign w:val="center"/>
          </w:tcPr>
          <w:p>
            <w:pPr>
              <w:rPr>
                <w:b/>
              </w:rPr>
            </w:pPr>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Hücreyi bilir. Hücrenim içinde yönetici molekül olan DNA'yı bilir. İnsanda üreme, büyüme ve gelişmeyi bilir. Ergenlik dönemini bilir.</w:t>
            </w:r>
          </w:p>
        </w:tc>
        <w:tc>
          <w:tcPr>
            <w:vAlign w:val="center"/>
          </w:tcPr>
          <w:p>
            <w:r>
              <w:t>1. Hücreyi tanımlar. 2. Hücrenin yönetim merkezinin ve bölünmeden sorumlu kısmın çekirdek olduğunu söyler. 3. Büyüme,gelişme ve çoğalma için hücrenin bölündüğünü söyler. 4. Bölünerek çoğalmanın mitoz bölünme olduğunu söyler 5.Kromozomun çekirdeğin içinde olduğunu belirtir. 6. Ergenlik döneminin bir gelişim dönemi olduğunun bilir. 7. İnsanda üreme, büyüme ve gelişmeyi 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Basit makineleri tanır.</w:t>
            </w:r>
            <w:r>
              <w:t>Basit makineleri tanır.</w:t>
            </w:r>
            <w:r>
              <w:t>Basit makineleri tanır.</w:t>
            </w:r>
          </w:p>
        </w:tc>
        <w:tc>
          <w:tcPr>
            <w:vAlign w:val="center"/>
          </w:tcPr>
          <w:p>
            <w:r>
              <w:t>1.Basit Makinelerin ne işe yaradığının bilir. 2.Basit makinelere örnekler verir.</w:t>
            </w:r>
            <w:r>
              <w:t>1.Basit Makinelerin ne işe yaradığının bilir. 2.Basit makinelere örnekler verir.</w:t>
            </w:r>
            <w:r>
              <w:t>1.Basit Makinelerin ne işe yaradığının bilir. 2.Basit makinelere örnekler verir.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Basit makineleri tanır.</w:t>
            </w:r>
          </w:p>
        </w:tc>
        <w:tc>
          <w:tcPr>
            <w:vAlign w:val="center"/>
          </w:tcPr>
          <w:p>
            <w:r>
              <w:t>1.Basit Makinelerin ne işe yaradığının bilir. 2.Basit makinelere örnekler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Maddenin yapısı ve değişimler ile ilgili emel kavramları ifade eder. Asit ve bazlara günlük yaşamdan örnekler verir</w:t>
            </w:r>
          </w:p>
        </w:tc>
        <w:tc>
          <w:tcPr>
            <w:vAlign w:val="center"/>
          </w:tcPr>
          <w:p>
            <w:r>
              <w:t>1. Maddeyi saf ve saf olmayan maddeler olarak guruplar. 2. Aynı atomların elementi farklı atomların bileşiği oluşturduğunu söyler. 3. Periyodik cetveli tanır. 4. Kimyasal ve fiziksel değişimlere örnekler verir. 5.Günlük yaşamda karşılaştığı asit,baz ve tuz maddelere örnekler verir. 6. Asit ve bazların temizlik malzemesi olarak kullanılması esnasında oluşabilecek tehlikelerle ilgili gerekli tedbirleri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Sesin fiziksel bir olay olduğunu fark eder. Işığın doğrultu değiştirdiğini bilir. Merceklere günlük yaşamdan örnekler verir.</w:t>
            </w:r>
          </w:p>
        </w:tc>
        <w:tc>
          <w:tcPr>
            <w:vAlign w:val="center"/>
          </w:tcPr>
          <w:p>
            <w:r>
              <w:t>1. Sesin maddesel ortamda oluştuğunu söyler. 2. Sesin bir enerji olduğunu söyler. 3. Sesin bir hızı olduğunu ve farklı yoğunluktaki ortamlarda hızının değiştiğini söyler. 4. Kendisine bir müzik aleti tasarlamaya çalışır. 5. Kırılma olayının sebebini ortam değişikliği ile ilişkilendirir. 6. Ormanlık alanlara bırakılan cam atıklarının yangın riski oluşturabileceğini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Besin zincirindeki üretici-tüketici-ayrıştırıcı ilişkisini kavrar ve örnekler verir Enerji kaynaklarını tanır.</w:t>
            </w:r>
          </w:p>
        </w:tc>
        <w:tc>
          <w:tcPr>
            <w:vAlign w:val="center"/>
          </w:tcPr>
          <w:p>
            <w:r>
              <w:t>1.Güneşin bir enerji kaynağı olduğunu söyler. 2.Odunun bir enerji kaynağı olduğunu söyler. 3.Rüzgâr kuvvetinin bir enerji kaynağı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Isı ile kütle ve sıcaklık arasındaki ilişkiyi kavrar.</w:t>
            </w:r>
          </w:p>
        </w:tc>
        <w:tc>
          <w:tcPr>
            <w:vAlign w:val="center"/>
          </w:tcPr>
          <w:p>
            <w:r>
              <w:t>1. Isı alan bir maddenin hal değiştirdiğini söyler. Buzun erimesi suyun kaynadığında su buharına dönüşmesini örnek olarak verir. 2. Isının bir enerji olduğunu söyler. 3. Termometre ile ölçtüğü değerin sıcaklık olduğunu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Elektriklenmeyi, teknolojideki ve bazı doğa olaylarındaki uygulamalarını gözlemleyerek örneklendirir ve açıklar.</w:t>
            </w:r>
          </w:p>
        </w:tc>
        <w:tc>
          <w:tcPr>
            <w:vAlign w:val="center"/>
          </w:tcPr>
          <w:p>
            <w:r>
              <w:t>1.İletişim araçlarının gereksiz yere açık bırakılmayacağını söyler 2.Adı söylenen elektrik üreten aracı gösterir. 3.Lâmbaların gereksiz yere açık bırakılmaması gerektiğini söyler. 4.Elektrikli aletlerin fişlerinin prize takıldıktan sonra çalıştırılması gerektiğini söyler. 5.Elektrikli aletlerin yalıtkan saplarından tutulması gerektiğini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Gün, hafta,ay,yıl,mevsim kavrar. Atmosfer ve güneşi tanır,anlamlarını kavrar Depremle ilgili temel kavramları bilir.</w:t>
            </w:r>
          </w:p>
        </w:tc>
        <w:tc>
          <w:tcPr>
            <w:vAlign w:val="center"/>
          </w:tcPr>
          <w:p>
            <w:r>
              <w:t>1. Bir haftada yedi gün olduğunu söyler. 2. Günlerin adlarını söyler. 3. Bir yılda on iki ay olduğunu söyler. 4. Ayları mevsim şeridinde gösterir. 5. Bir yılda dört mevsim olduğunu söyler. 6. Mevsimlerin adlarını söyler. 1 Atmosferin, Güneş’ten gelen zararlı ışınların yeryüzüne ulaşmasını engellediğini söyler. 2.Atmosferin, yeryüzünün şiddetli ısınma ve soğumasını engellediğini söyler. 3. Dünya’nın kendi etrafında ve Güneş etrafında döndüğünü söyler. 4 Dünya’nın kendi etrafında dönmesiyle gece ve gündüzün oluştuğunu söyler. 5. Güneş’in küre biçiminde olduğunu söyler. 6.Güneş’in bir ışık kaynağı olduğunu söyler 7. Türkiye’nin deprem bölgeleriyle fay hatları arasında ilişki kurar.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