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443"/>
        <w:gridCol w:w="2873"/>
        <w:gridCol w:w="365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KULLANILAN EĞİTİM TEKNOLOJİLERİ, ARAÇ VE GEREÇLERİ</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I. KUR'AN-I KERİM’İN ANLAŞILMASI</w:t>
              <w:br/>
              <w:t>1. Kur’an-ı Kerim'in İndiği Ortam</w:t>
            </w:r>
          </w:p>
        </w:tc>
        <w:tc>
          <w:tcPr>
            <w:vAlign w:val="center"/>
          </w:tcPr>
          <w:p>
            <w:pPr>
              <w:rPr>
                <w:b/>
              </w:rPr>
            </w:pP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pPr>
              <w:rPr>
                <w:b/>
              </w:rPr>
            </w:pPr>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İndiği Ortam</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2. Kur’an-ı Kerim'e Bütüncül Yaklaşım</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w:t>
              <w:br/>
              <w:t>1. Kur'an'da İnsan ve Toplum: Hz. Musa ve Toplumu</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Yasin Suresi</w:t>
              <w:br/>
              <w:t>- Cumhuriyet Bayramı (29 Ekim Perşembe )</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Yasin Suresi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Ahkaf 15- 10 Kasım Atatürk’ü Anma Günü (Salı)</w:t>
            </w:r>
            <w:r>
              <w:t>3. Kur’an’dan Dualar Öğreniyorum: Ahkaf 15- 10 Kasım Atatürk’ü Anma Günü (Salı)</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Davet, Emir, Nehiy, Hidayet</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Davet, Emir, Nehiy, Hidayet</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Kur’an-ı doğru anlamada bir konuyla ilgili ayetlerin bütününün göz önünde bulundurulmasının gereği, ayrıntılara girilmeden ele alınacaktır. “Kur'an'da İnsan ve Toplum: Hz. Musa ve Toplumu” konusu ele alınırken konunun günlük hayatla ilişkisi kurulacaktır. (6. Kazanım) Tanıtılacak sure hakkında genel bilgiler verilecektir. Kur’an’daki örnek duaların rehberliğine işaret edilecektir. Kavramlar genel hatları ve anlamlarıyla ele alınıp ayrıntılardan kaçınılacaktır</w:t>
            </w:r>
          </w:p>
        </w:tc>
        <w:tc>
          <w:tcPr>
            <w:vAlign w:val="center"/>
          </w:tcPr>
          <w:p>
            <w:r>
              <w:t>Bu ünite sonunda öğrenciler; 1. Kur'an-ı Kerim'in indiği ortamın özellikleri kavrar. 2. Sebeb-i Nüzul bilgisi ve önemini kavrar. 3. Kur'an'ı doğru anlamada, Kur'an'ın indiği dönemin özelliklerini bilmenin önemini kavrar. 4. Kur'an-ı Kerim'in doğru anlaşılması için bütüncül yaklaşımın önemini kavrar. 5. Kur'an ayetlerinin birbirini tamamladığını ve açıkladığını fark eder.6. Hz. Musa'nın kıssasını ve İsrailoğulları'nın toplumsal özelliklerini ana hatlarıyla kavrar. 7. Yasin suresini genel özellikleriyle tanır. 8. Ahkaf suresinin 15. ayetinde yer alan duanın anlamını kavrar. 9. Davet, Emir, Nehiy, Hidayet kavramlarının anlamlarını açıklar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II. TECVİT BİLGİSİ 1. Tenvin ve Sakin Nun</w:t>
            </w:r>
            <w:r>
              <w:t>II. TECVİT BİLGİSİ 1. Tenvin ve Sakin Nun</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2. İhfa 3. İzhar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4. İklab5. İdgamlar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5.1. İdgam-ı Mea’l-gunne 5.2. İdgam-ı Bila-gunne</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5.3. İdgam-ı Misleyn5.4. İdgam-ı Mütecaniseyn</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5.5. İdgam-ı Mütekaribeyn</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5.6. İdgam-ı Şemsiye</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5.7. İzhar-ı Kameriye</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Bu ünite sonunda öğrenciler;</w:t>
              <w:br/>
              <w:br/>
              <w:t>3. Kur'an-ı Kerim'i okurken, İhfa, Izhar, İklab, İdgam-ı Mea’l-gunne, İdgam-ı Bila-gunne, İdgam-ı Misleyn, İdgam-ı Mütecaniseyn, İdgam-ı Mütekaribeyn, İdgam-ı Şemsiye, Izhar-ı Kameriye'yi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1. Maide Suresi ( 1-15 sayfalar)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1. Maide Suresi ( 1-15 sayfalar)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2. Muhammed Suresi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2. Muhammed Suresi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3. Hadid Suresi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3. Hadid Suresi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Okunacak sayfaların görsel ve işitsel materyallerle daha kolay öğrenilmesi sağlanacaktır.</w:t>
            </w:r>
          </w:p>
        </w:tc>
        <w:tc>
          <w:tcPr>
            <w:vAlign w:val="center"/>
          </w:tcPr>
          <w:p>
            <w:r>
              <w:t>Bu ünite sonunda öğrenciler; 1. Okunuşla ilgili bazı harf ve işaretlere dikkat ederek Kur’an’ı okur. 2. Maide, Muhammed ve Hadid surelerini kurallarına uyarak okur.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SURELER VE ANLAMLARI</w:t>
            </w:r>
          </w:p>
        </w:tc>
        <w:tc>
          <w:tcPr>
            <w:vAlign w:val="center"/>
          </w:tcPr>
          <w:p>
            <w:r>
              <w:t>1. Kafirun Suresini ve Anlamını Öğreniyorum</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SURELER VE ANLAMLARI</w:t>
            </w:r>
          </w:p>
        </w:tc>
        <w:tc>
          <w:tcPr>
            <w:vAlign w:val="center"/>
          </w:tcPr>
          <w:p>
            <w:r>
              <w:t>2. Kureyş Suresini ve Anlamını Öğreniyorum</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SURELER VE ANLAMLARI</w:t>
            </w:r>
          </w:p>
        </w:tc>
        <w:tc>
          <w:tcPr>
            <w:vAlign w:val="center"/>
          </w:tcPr>
          <w:p>
            <w:r>
              <w:t>3. Fil Suresini ve Anlamını Öğreniyorum</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SURELER VE ANLAMLARI</w:t>
            </w:r>
          </w:p>
        </w:tc>
        <w:tc>
          <w:tcPr>
            <w:vAlign w:val="center"/>
          </w:tcPr>
          <w:p>
            <w:r>
              <w:t>4. Mâun Suresini ve Anlamını Öğreniyorum</w:t>
              <w:br/>
              <w:t>- 23 Nisan Ulusal Egemenlik Çocuk Bayramı</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SURELER VE ANLAMLARI</w:t>
            </w:r>
          </w:p>
        </w:tc>
        <w:tc>
          <w:tcPr>
            <w:vAlign w:val="center"/>
          </w:tcPr>
          <w:p>
            <w:r>
              <w:t>5. Haşr Suresinin Son üç Ayetini ve Anlamını Öğreniyorum (Haşr 23-24-25)</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SURELER VE ANLAMLARI</w:t>
            </w:r>
          </w:p>
        </w:tc>
        <w:tc>
          <w:tcPr>
            <w:vAlign w:val="center"/>
          </w:tcPr>
          <w:p>
            <w:r>
              <w:t>5. Haşr Suresinin Son üç Ayetini ve Anlamını Öğreniyorum (Haşr 23-24-25)</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İşlenen Konuların Tekrar Edilmesi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İşlenen Konuların Tekrar Edilmesi</w:t>
              <w:br/>
              <w:t>- 19 Mayıs Atatirk’ü Anma Gençlik ve Spor Bayramı</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SURELER VE ANLAMLARI</w:t>
            </w:r>
          </w:p>
        </w:tc>
        <w:tc>
          <w:tcPr>
            <w:vAlign w:val="center"/>
          </w:tcPr>
          <w:p>
            <w:r>
              <w:t>Yıl Sonu Değerlendirmesi</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4. Ezberlenecek sureleri usulüne uygun olarak ezberler. 5. Ezberlenen surelerin anlamlarını ana hatları ile kavrar. 6. Anlamını öğrendiği surelerden mesaj ve ilkeler çıkarır.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