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03"/>
        <w:gridCol w:w="1213"/>
        <w:gridCol w:w="614"/>
        <w:gridCol w:w="573"/>
        <w:gridCol w:w="1125"/>
        <w:gridCol w:w="1801"/>
        <w:gridCol w:w="906"/>
        <w:gridCol w:w="1401"/>
        <w:gridCol w:w="1400"/>
        <w:gridCol w:w="1334"/>
        <w:gridCol w:w="1970"/>
        <w:gridCol w:w="994"/>
        <w:gridCol w:w="138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w:t>
            </w:r>
          </w:p>
        </w:tc>
        <w:tc>
          <w:tcPr>
            <w:vAlign w:val="center"/>
          </w:tcPr>
          <w:p>
            <w:pPr>
              <w:rPr>
                <w:b/>
              </w:rPr>
            </w:pPr>
            <w:r>
              <w:rPr>
                <w:b/>
              </w:rPr>
              <w:t>HÖREN</w:t>
            </w:r>
          </w:p>
        </w:tc>
        <w:tc>
          <w:tcPr>
            <w:vAlign w:val="center"/>
          </w:tcPr>
          <w:p>
            <w:pPr>
              <w:rPr>
                <w:b/>
              </w:rPr>
            </w:pPr>
            <w:r>
              <w:rPr>
                <w:b/>
              </w:rPr>
              <w:t>. SPRECHEN</w:t>
            </w:r>
          </w:p>
        </w:tc>
        <w:tc>
          <w:tcPr>
            <w:vAlign w:val="center"/>
          </w:tcPr>
          <w:p>
            <w:pPr>
              <w:rPr>
                <w:b/>
              </w:rPr>
            </w:pPr>
            <w:r>
              <w:rPr>
                <w:b/>
              </w:rPr>
              <w:t>. LESEN</w:t>
            </w:r>
          </w:p>
        </w:tc>
        <w:tc>
          <w:tcPr>
            <w:vAlign w:val="center"/>
          </w:tcPr>
          <w:p>
            <w:pPr>
              <w:rPr>
                <w:b/>
              </w:rPr>
            </w:pPr>
            <w:r>
              <w:rPr>
                <w:b/>
              </w:rPr>
              <w:t>. SCHREIBEN</w:t>
            </w:r>
          </w:p>
        </w:tc>
        <w:tc>
          <w:tcPr>
            <w:vAlign w:val="center"/>
          </w:tcPr>
          <w:p>
            <w:pPr>
              <w:rPr>
                <w:b/>
              </w:rPr>
            </w:pPr>
            <w:r>
              <w:rPr>
                <w:b/>
              </w:rPr>
              <w:t>HEDEFLER, İLETİŞİMSEL ARAÇLAR VE YAPILAR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Lektion 1</w:t>
            </w:r>
          </w:p>
        </w:tc>
        <w:tc>
          <w:tcPr>
            <w:vAlign w:val="center"/>
          </w:tcPr>
          <w:p>
            <w:pPr>
              <w:rPr>
                <w:b/>
              </w:rPr>
            </w:pPr>
            <w:r>
              <w:t>Informationen zur Person</w:t>
            </w:r>
          </w:p>
        </w:tc>
        <w:tc>
          <w:tcPr>
            <w:vAlign w:val="center"/>
          </w:tcPr>
          <w:p>
            <w:pPr>
              <w:rPr>
                <w:b/>
              </w:rPr>
            </w:pPr>
            <w:r>
              <w:t>Hallo (2 Saat)</w:t>
            </w:r>
          </w:p>
        </w:tc>
        <w:tc>
          <w:tcPr>
            <w:vAlign w:val="center"/>
          </w:tcPr>
          <w:p>
            <w:pPr>
              <w:rPr>
                <w:b/>
              </w:rPr>
            </w:pPr>
            <w:r>
              <w:t>1.Kann vertraute alltägliche Ausdrücke und ganz einfache Sätze verstehen. 2.Kann Angaben und Fragen zur Person verstehen. 3.Kommt mit Zahlen bis 20 zurecht</w:t>
            </w:r>
          </w:p>
        </w:tc>
        <w:tc>
          <w:tcPr>
            <w:vAlign w:val="center"/>
          </w:tcPr>
          <w:p>
            <w:pPr>
              <w:rPr>
                <w:b/>
              </w:rPr>
            </w:pPr>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pPr>
              <w:rPr>
                <w:b/>
              </w:rPr>
            </w:pPr>
            <w:r>
              <w:t>1.Kann ganz kurze und einfache Texte lesen. 2.Kann Bezeichnungen zu Personen und einfache Wörter und kurze Sätze verstehen. 3.Kommt mit Zahlen bis 20 zurecht.</w:t>
            </w:r>
          </w:p>
        </w:tc>
        <w:tc>
          <w:tcPr>
            <w:vAlign w:val="center"/>
          </w:tcPr>
          <w:p>
            <w:pPr>
              <w:rPr>
                <w:b/>
              </w:rPr>
            </w:pPr>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pPr>
              <w:rPr>
                <w:b/>
              </w:rPr>
            </w:pPr>
            <w:r>
              <w:t>- sich begrüßen und verabschieden - sich und andere vorstellen - die Telefonnummer nennen - Namen, Adressen buchstabieren - über Nationalitäten sprechen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Lektion 1</w:t>
            </w:r>
          </w:p>
        </w:tc>
        <w:tc>
          <w:tcPr>
            <w:vAlign w:val="center"/>
          </w:tcPr>
          <w:p>
            <w:r>
              <w:t>Informationen zur Person</w:t>
            </w:r>
          </w:p>
        </w:tc>
        <w:tc>
          <w:tcPr>
            <w:vAlign w:val="center"/>
          </w:tcPr>
          <w:p>
            <w:r>
              <w:t>Wie heißt du?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Syntaktische Mittel: 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Heißt du Ali? – Ja, ich heiße Ali. Bist du 17 Jahre alt? – Nein, ich bin nicht 16 Jahre alt.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Lektion 1</w:t>
            </w:r>
          </w:p>
        </w:tc>
        <w:tc>
          <w:tcPr>
            <w:vAlign w:val="center"/>
          </w:tcPr>
          <w:p>
            <w:r>
              <w:t>Informationen zur Person</w:t>
            </w:r>
          </w:p>
        </w:tc>
        <w:tc>
          <w:tcPr>
            <w:vAlign w:val="center"/>
          </w:tcPr>
          <w:p>
            <w:r>
              <w:t>Wie geht es dir?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Lektion 2</w:t>
            </w:r>
          </w:p>
        </w:tc>
        <w:tc>
          <w:tcPr>
            <w:vAlign w:val="center"/>
          </w:tcPr>
          <w:p>
            <w:r>
              <w:t>Informationen zur Person</w:t>
            </w:r>
          </w:p>
        </w:tc>
        <w:tc>
          <w:tcPr>
            <w:vAlign w:val="center"/>
          </w:tcPr>
          <w:p>
            <w:r>
              <w:t>Hallo, ich bin...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Lektion 2</w:t>
            </w:r>
          </w:p>
        </w:tc>
        <w:tc>
          <w:tcPr>
            <w:vAlign w:val="center"/>
          </w:tcPr>
          <w:p>
            <w:r>
              <w:t>Informationen zur Person</w:t>
            </w:r>
          </w:p>
        </w:tc>
        <w:tc>
          <w:tcPr>
            <w:vAlign w:val="center"/>
          </w:tcPr>
          <w:p>
            <w:r>
              <w:t>Das Alphabet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Lektion 2</w:t>
            </w:r>
          </w:p>
        </w:tc>
        <w:tc>
          <w:tcPr>
            <w:vAlign w:val="center"/>
          </w:tcPr>
          <w:p>
            <w:r>
              <w:t>Informationen zur Person</w:t>
            </w:r>
          </w:p>
        </w:tc>
        <w:tc>
          <w:tcPr>
            <w:vAlign w:val="center"/>
          </w:tcPr>
          <w:p>
            <w:r>
              <w:t>Meine Adresse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Lektion 3</w:t>
            </w:r>
          </w:p>
        </w:tc>
        <w:tc>
          <w:tcPr>
            <w:vAlign w:val="center"/>
          </w:tcPr>
          <w:p>
            <w:r>
              <w:t>Informationen zur Person</w:t>
            </w:r>
          </w:p>
        </w:tc>
        <w:tc>
          <w:tcPr>
            <w:vAlign w:val="center"/>
          </w:tcPr>
          <w:p>
            <w:r>
              <w:t>Ich komme aus...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Lektion 3</w:t>
            </w:r>
            <w:r>
              <w:t>Lektion 3</w:t>
            </w:r>
          </w:p>
        </w:tc>
        <w:tc>
          <w:tcPr>
            <w:vAlign w:val="center"/>
          </w:tcPr>
          <w:p>
            <w:r>
              <w:t>Informationen zur Person</w:t>
            </w:r>
            <w:r>
              <w:t>Informationen zur Person</w:t>
            </w:r>
          </w:p>
        </w:tc>
        <w:tc>
          <w:tcPr>
            <w:vAlign w:val="center"/>
          </w:tcPr>
          <w:p>
            <w:r>
              <w:t>Atatürk Haftası (2 Saat)</w:t>
            </w:r>
            <w:r>
              <w:t>Atatürk Haftası (2 Saat)</w:t>
            </w:r>
          </w:p>
        </w:tc>
        <w:tc>
          <w:tcPr>
            <w:vAlign w:val="center"/>
          </w:tcPr>
          <w:p>
            <w:r>
              <w:t>1.Kann vertraute alltägliche Ausdrücke und ganz einfache Sätze verstehen. 2.Kann Angaben und Fragen zur Person verstehen. 3.Kommt mit Zahlen bis 20 zurecht</w:t>
            </w:r>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Lektion 3</w:t>
            </w:r>
          </w:p>
        </w:tc>
        <w:tc>
          <w:tcPr>
            <w:vAlign w:val="center"/>
          </w:tcPr>
          <w:p>
            <w:r>
              <w:t>Informationen zur Person</w:t>
            </w:r>
          </w:p>
        </w:tc>
        <w:tc>
          <w:tcPr>
            <w:vAlign w:val="center"/>
          </w:tcPr>
          <w:p>
            <w:r>
              <w:t>Er ist Italiener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Lektion 3</w:t>
            </w:r>
          </w:p>
        </w:tc>
        <w:tc>
          <w:tcPr>
            <w:vAlign w:val="center"/>
          </w:tcPr>
          <w:p>
            <w:r>
              <w:t>Informationen zur Person</w:t>
            </w:r>
          </w:p>
        </w:tc>
        <w:tc>
          <w:tcPr>
            <w:vAlign w:val="center"/>
          </w:tcPr>
          <w:p>
            <w:r>
              <w:t>Ich bin nicht...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Lektion 4</w:t>
            </w:r>
          </w:p>
        </w:tc>
        <w:tc>
          <w:tcPr>
            <w:vAlign w:val="center"/>
          </w:tcPr>
          <w:p>
            <w:r>
              <w:t>Die Schule</w:t>
            </w:r>
          </w:p>
        </w:tc>
        <w:tc>
          <w:tcPr>
            <w:vAlign w:val="center"/>
          </w:tcPr>
          <w:p>
            <w:r>
              <w:t>Das ist unsere Schule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die Schulsachen nennen -über den Stundenplan sprechen -die Farben nennen -Vorlieben ausdrücken und Meinungen sagen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Lektion 4</w:t>
            </w:r>
          </w:p>
        </w:tc>
        <w:tc>
          <w:tcPr>
            <w:vAlign w:val="center"/>
          </w:tcPr>
          <w:p>
            <w:r>
              <w:t>Die Schule</w:t>
            </w:r>
          </w:p>
        </w:tc>
        <w:tc>
          <w:tcPr>
            <w:vAlign w:val="center"/>
          </w:tcPr>
          <w:p>
            <w:r>
              <w:t>Die Schulsachen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Syntaktische Mittel: die Schulsachen: der/ein Spitzer, die/eine Schultasche, das/ein Buch ... das Buch – die Bücher Der... / Die... / Das ... ist neu. Er / Sie / Es ist teuer. Was ist das? Das ist ein / eine ...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Lektion 4</w:t>
            </w:r>
          </w:p>
        </w:tc>
        <w:tc>
          <w:tcPr>
            <w:vAlign w:val="center"/>
          </w:tcPr>
          <w:p>
            <w:r>
              <w:t>Die Schule</w:t>
            </w:r>
          </w:p>
        </w:tc>
        <w:tc>
          <w:tcPr>
            <w:vAlign w:val="center"/>
          </w:tcPr>
          <w:p>
            <w:r>
              <w:t>Mein Klassenzimmer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Lektion 5</w:t>
            </w:r>
          </w:p>
        </w:tc>
        <w:tc>
          <w:tcPr>
            <w:vAlign w:val="center"/>
          </w:tcPr>
          <w:p>
            <w:r>
              <w:t>Die Schule</w:t>
            </w:r>
          </w:p>
        </w:tc>
        <w:tc>
          <w:tcPr>
            <w:vAlign w:val="center"/>
          </w:tcPr>
          <w:p>
            <w:r>
              <w:t>Was ist das?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Lektion 5</w:t>
            </w:r>
          </w:p>
        </w:tc>
        <w:tc>
          <w:tcPr>
            <w:vAlign w:val="center"/>
          </w:tcPr>
          <w:p>
            <w:r>
              <w:t>Die Schule</w:t>
            </w:r>
          </w:p>
        </w:tc>
        <w:tc>
          <w:tcPr>
            <w:vAlign w:val="center"/>
          </w:tcPr>
          <w:p>
            <w:r>
              <w:t>Farbenfroh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Lektion 5</w:t>
            </w:r>
          </w:p>
        </w:tc>
        <w:tc>
          <w:tcPr>
            <w:vAlign w:val="center"/>
          </w:tcPr>
          <w:p>
            <w:r>
              <w:t>Die Schule</w:t>
            </w:r>
          </w:p>
        </w:tc>
        <w:tc>
          <w:tcPr>
            <w:vAlign w:val="center"/>
          </w:tcPr>
          <w:p>
            <w:r>
              <w:t>Wie ist das?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Lektion 6</w:t>
            </w:r>
          </w:p>
        </w:tc>
        <w:tc>
          <w:tcPr>
            <w:vAlign w:val="center"/>
          </w:tcPr>
          <w:p>
            <w:r>
              <w:t>Die Schule</w:t>
            </w:r>
          </w:p>
        </w:tc>
        <w:tc>
          <w:tcPr>
            <w:vAlign w:val="center"/>
          </w:tcPr>
          <w:p>
            <w:r>
              <w:t>Die Schulfächer / Mein Stundenplan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Lektion 6</w:t>
            </w:r>
          </w:p>
        </w:tc>
        <w:tc>
          <w:tcPr>
            <w:vAlign w:val="center"/>
          </w:tcPr>
          <w:p>
            <w:r>
              <w:t>Die Schule</w:t>
            </w:r>
          </w:p>
        </w:tc>
        <w:tc>
          <w:tcPr>
            <w:vAlign w:val="center"/>
          </w:tcPr>
          <w:p>
            <w:r>
              <w:t>Wie findest du ... ?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Arbeitsgemeinschaften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über die Familienmitglieder sprechen (Alter, Berufe) - das Aussehen beschreiben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Tanjas Familie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Syntaktische Mittel: 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 Was hast du am Montag?</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Mein Stammbaum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Familien Vorstellen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Lektion 8</w:t>
            </w:r>
          </w:p>
        </w:tc>
        <w:tc>
          <w:tcPr>
            <w:vAlign w:val="center"/>
          </w:tcPr>
          <w:p>
            <w:r>
              <w:t>Die Gesellschaft</w:t>
            </w:r>
          </w:p>
        </w:tc>
        <w:tc>
          <w:tcPr>
            <w:vAlign w:val="center"/>
          </w:tcPr>
          <w:p>
            <w:r>
              <w:t>Was ist dein Vater von Beruf?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Lektion 8</w:t>
            </w:r>
          </w:p>
        </w:tc>
        <w:tc>
          <w:tcPr>
            <w:vAlign w:val="center"/>
          </w:tcPr>
          <w:p>
            <w:r>
              <w:t>Die Gesellschaft</w:t>
            </w:r>
          </w:p>
        </w:tc>
        <w:tc>
          <w:tcPr>
            <w:vAlign w:val="center"/>
          </w:tcPr>
          <w:p>
            <w:r>
              <w:t>Kennst du diese Berufe?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Lektion 8</w:t>
            </w:r>
          </w:p>
        </w:tc>
        <w:tc>
          <w:tcPr>
            <w:vAlign w:val="center"/>
          </w:tcPr>
          <w:p>
            <w:r>
              <w:t>Die Gesellschaft</w:t>
            </w:r>
          </w:p>
        </w:tc>
        <w:tc>
          <w:tcPr>
            <w:vAlign w:val="center"/>
          </w:tcPr>
          <w:p>
            <w:r>
              <w:t>Hausmann als Job!?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Lektion 9</w:t>
            </w:r>
          </w:p>
        </w:tc>
        <w:tc>
          <w:tcPr>
            <w:vAlign w:val="center"/>
          </w:tcPr>
          <w:p>
            <w:r>
              <w:t>Die Gesellschaft</w:t>
            </w:r>
          </w:p>
        </w:tc>
        <w:tc>
          <w:tcPr>
            <w:vAlign w:val="center"/>
          </w:tcPr>
          <w:p>
            <w:r>
              <w:t>So kann man aussehen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Lektion 9</w:t>
            </w:r>
          </w:p>
        </w:tc>
        <w:tc>
          <w:tcPr>
            <w:vAlign w:val="center"/>
          </w:tcPr>
          <w:p>
            <w:r>
              <w:t>Die Gesellschaft</w:t>
            </w:r>
          </w:p>
        </w:tc>
        <w:tc>
          <w:tcPr>
            <w:vAlign w:val="center"/>
          </w:tcPr>
          <w:p>
            <w:r>
              <w:t>Personenbeschreibung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Lektion 9</w:t>
            </w:r>
          </w:p>
        </w:tc>
        <w:tc>
          <w:tcPr>
            <w:vAlign w:val="center"/>
          </w:tcPr>
          <w:p>
            <w:r>
              <w:t>Die Gesellschaft</w:t>
            </w:r>
          </w:p>
        </w:tc>
        <w:tc>
          <w:tcPr>
            <w:vAlign w:val="center"/>
          </w:tcPr>
          <w:p>
            <w:r>
              <w:t>Monsterrätsel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Lektion 10</w:t>
            </w:r>
          </w:p>
        </w:tc>
        <w:tc>
          <w:tcPr>
            <w:vAlign w:val="center"/>
          </w:tcPr>
          <w:p>
            <w:r>
              <w:t>Tägliches Leben</w:t>
            </w:r>
          </w:p>
        </w:tc>
        <w:tc>
          <w:tcPr>
            <w:vAlign w:val="center"/>
          </w:tcPr>
          <w:p>
            <w:r>
              <w:t>Tagesablauf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 Uhrzeit und Tageszeit angeben - über Tagesabläufe sprechen - etwas im Cafe bestellen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Lektion 10</w:t>
            </w:r>
          </w:p>
        </w:tc>
        <w:tc>
          <w:tcPr>
            <w:vAlign w:val="center"/>
          </w:tcPr>
          <w:p>
            <w:r>
              <w:t>Tägliches Leben</w:t>
            </w:r>
          </w:p>
        </w:tc>
        <w:tc>
          <w:tcPr>
            <w:vAlign w:val="center"/>
          </w:tcPr>
          <w:p>
            <w:r>
              <w:t>Die Uhrzeit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bestellen Syntaktische Mittel: 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Lektion 10</w:t>
            </w:r>
          </w:p>
        </w:tc>
        <w:tc>
          <w:tcPr>
            <w:vAlign w:val="center"/>
          </w:tcPr>
          <w:p>
            <w:r>
              <w:t>Tägliches Leben</w:t>
            </w:r>
          </w:p>
        </w:tc>
        <w:tc>
          <w:tcPr>
            <w:vAlign w:val="center"/>
          </w:tcPr>
          <w:p>
            <w:r>
              <w:t>Zeit ist Geld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Lektion 11</w:t>
            </w:r>
          </w:p>
        </w:tc>
        <w:tc>
          <w:tcPr>
            <w:vAlign w:val="center"/>
          </w:tcPr>
          <w:p>
            <w:r>
              <w:t>Tägliches Leben</w:t>
            </w:r>
          </w:p>
        </w:tc>
        <w:tc>
          <w:tcPr>
            <w:vAlign w:val="center"/>
          </w:tcPr>
          <w:p>
            <w:r>
              <w:t>Lukas Podolski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Lektion 11</w:t>
            </w:r>
          </w:p>
        </w:tc>
        <w:tc>
          <w:tcPr>
            <w:vAlign w:val="center"/>
          </w:tcPr>
          <w:p>
            <w:r>
              <w:t>Tägliches Leben</w:t>
            </w:r>
          </w:p>
        </w:tc>
        <w:tc>
          <w:tcPr>
            <w:vAlign w:val="center"/>
          </w:tcPr>
          <w:p>
            <w:r>
              <w:t>Mein Tagesablauf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Lektion 11</w:t>
            </w:r>
          </w:p>
        </w:tc>
        <w:tc>
          <w:tcPr>
            <w:vAlign w:val="center"/>
          </w:tcPr>
          <w:p>
            <w:r>
              <w:t>Tägliches Leben</w:t>
            </w:r>
          </w:p>
        </w:tc>
        <w:tc>
          <w:tcPr>
            <w:vAlign w:val="center"/>
          </w:tcPr>
          <w:p>
            <w:r>
              <w:t>Die Zeittafel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Lektion 12</w:t>
            </w:r>
          </w:p>
        </w:tc>
        <w:tc>
          <w:tcPr>
            <w:vAlign w:val="center"/>
          </w:tcPr>
          <w:p>
            <w:r>
              <w:t>Tägliches Leben</w:t>
            </w:r>
          </w:p>
        </w:tc>
        <w:tc>
          <w:tcPr>
            <w:vAlign w:val="center"/>
          </w:tcPr>
          <w:p>
            <w:r>
              <w:t>Im Café etwas bestellen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Lektion 12</w:t>
            </w:r>
          </w:p>
        </w:tc>
        <w:tc>
          <w:tcPr>
            <w:vAlign w:val="center"/>
          </w:tcPr>
          <w:p>
            <w:r>
              <w:t>Tägliches Leben</w:t>
            </w:r>
          </w:p>
        </w:tc>
        <w:tc>
          <w:tcPr>
            <w:vAlign w:val="center"/>
          </w:tcPr>
          <w:p>
            <w:r>
              <w:t>Ich möchte ... / Wir bestellen ...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Lektion 12</w:t>
            </w:r>
          </w:p>
        </w:tc>
        <w:tc>
          <w:tcPr>
            <w:vAlign w:val="center"/>
          </w:tcPr>
          <w:p>
            <w:r>
              <w:t>Tägliches Leben</w:t>
            </w:r>
          </w:p>
        </w:tc>
        <w:tc>
          <w:tcPr>
            <w:vAlign w:val="center"/>
          </w:tcPr>
          <w:p>
            <w:r>
              <w:t>Ich möchte ... / Wir bestellen ...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