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SAĞLIK HİZMETLERİNDE İLETİŞİM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24"/>
        <w:gridCol w:w="4165"/>
        <w:gridCol w:w="2658"/>
        <w:gridCol w:w="14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 (HEDEF VE DAVRANIŞLAR)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İletişimin tanımı, özellikleri, fonksiyonları ve amacını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1: İLETİŞİM SÜRECİ 1. İLETİŞİM ÖĞELERİ 1.1. İletişimin Tanımı ve Özellikleri 1.2. İletişimin Fonksiyonları 1.3. İletişimin Amacı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öğelerini bilir.</w:t>
            </w:r>
          </w:p>
        </w:tc>
        <w:tc>
          <w:tcPr>
            <w:vAlign w:val="center"/>
          </w:tcPr>
          <w:p>
            <w:r>
              <w:t>1.4. İletişim Öğeleri 1.4.1. Kaynak (gönderici, verici) 1.4.2. Mesaj 1.4.3.Kodlama- Kod Alma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öğelerini bilir.</w:t>
            </w:r>
          </w:p>
        </w:tc>
        <w:tc>
          <w:tcPr>
            <w:vAlign w:val="center"/>
          </w:tcPr>
          <w:p>
            <w:r>
              <w:t>1.4.4.Kanal 1.4.5. Alıcı( Hedef) 1.4.6. Algılama ve Değerlendirme 1.4.7. Geri Bildirim (Feed -back)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çeşitlerini bilir.Sözlü, yüzyüze ve araçlı iletişimi kavrar.</w:t>
            </w:r>
          </w:p>
        </w:tc>
        <w:tc>
          <w:tcPr>
            <w:vAlign w:val="center"/>
          </w:tcPr>
          <w:p>
            <w:r>
              <w:t>2. İletişim Çeşitleri 2.1.Sözlü İletişim 2.1.1.Yüz Yüze İletişim 2.1.2.Araçlı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Sözsüz ve yazılı iletişimi kavrar. Arasındaki farkları bilir.</w:t>
            </w:r>
          </w:p>
        </w:tc>
        <w:tc>
          <w:tcPr>
            <w:vAlign w:val="center"/>
          </w:tcPr>
          <w:p>
            <w:r>
              <w:t>2. 2. Sözsüz İletişim 2. 3.Yazılı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Simgesel ve kitlesel iletişimi bilir. 29 Ekim Cumhuriyet Bayramı’nın anlam ve önemini bilir.</w:t>
            </w:r>
          </w:p>
        </w:tc>
        <w:tc>
          <w:tcPr>
            <w:vAlign w:val="center"/>
          </w:tcPr>
          <w:p>
            <w:r>
              <w:t>2.4.Simgesel İletişim 2.5.Kitlesel İletişim 29 EKİM (1923) CUMHURİYET BAYRAMI: Cumhuriyetin İlanı, Cumhuriyetçilik İlkesi ve Önemi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sürecinin işleyişini açıklar. Tek yönlü ve çift yönlü iletişimi karşılaştırır.</w:t>
            </w:r>
          </w:p>
        </w:tc>
        <w:tc>
          <w:tcPr>
            <w:vAlign w:val="center"/>
          </w:tcPr>
          <w:p>
            <w:r>
              <w:t>2.6. İletişim Sürecinin İşleyişi 2.6.1. Tek Yönlü İletişim 2.6.2. İki Yönlü İletişim I. DÖNEM, 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çeşitlerini ve engellerini kavrar.10 Kasım Atatürk Haftası’nın anlam ve önemini bilir.</w:t>
            </w:r>
            <w:r>
              <w:t>Kişiler arası iletişim çeşitlerini ve engellerini kavrar.10 Kasım Atatürk Haftası’nın anlam ve önemini bilir.</w:t>
            </w:r>
          </w:p>
        </w:tc>
        <w:tc>
          <w:tcPr>
            <w:vAlign w:val="center"/>
          </w:tcPr>
          <w:p>
            <w:r>
              <w:t>ÜNİTE II: KİŞİLER ARASI İLETİŞİM 1. Kişiler Arası İletişim Engelleri 1.1. Kişiler Arası İletişim Engelleri ve Çeşitleri 10KASIMATATÜRKHAFTASI: Atatürk’ün hayatı, kişiliği ve özellikleri</w:t>
            </w:r>
            <w:r>
              <w:t>ÜNİTE II: KİŞİLER ARASI İLETİŞİM 1. Kişiler Arası İletişim Engelleri 1.1. Kişiler Arası İletişim Engelleri ve Çeşitleri 10KASIMATATÜRKHAFTASI: Atatürk’ün hayatı, kişiliği ve özellikleri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engelerinden yapıcı ve kişisel engelleri kavrar.</w:t>
            </w:r>
          </w:p>
        </w:tc>
        <w:tc>
          <w:tcPr>
            <w:vAlign w:val="center"/>
          </w:tcPr>
          <w:p>
            <w:r>
              <w:t>1.1.1.Yapıcı Engeller 1.1.2. Kişisel Engeller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engellerinden kanal engelleri,bozucu engeller, psikolojik engelleri bilir. 24 Kasım Öğretmenler Günü’nün anlam ve önemini bilir.</w:t>
            </w:r>
          </w:p>
        </w:tc>
        <w:tc>
          <w:tcPr>
            <w:vAlign w:val="center"/>
          </w:tcPr>
          <w:p>
            <w:r>
              <w:t>1.1.3. Kanal Engelleri 1.1.4. Bozucu Engeller 1.1.5. Psikolojik Engeller 24 KASIM ÖĞRETMENLER GÜNÜ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engellerindenTeknik Engelleri, Fiziksel Uzaklık, Zaman Baskısı, Kesintileri bilir.</w:t>
            </w:r>
          </w:p>
        </w:tc>
        <w:tc>
          <w:tcPr>
            <w:vAlign w:val="center"/>
          </w:tcPr>
          <w:p>
            <w:r>
              <w:t>1.1.6. Teknik Engeller 1.1.7. Fiziksel Uzaklık 1.1.8. Zaman Baskısı 1.1.9.Kesintiler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engellerini aşma yollarını, kişisel ve çevresel engelleri aşmayı ve empati kurmayı bilir.</w:t>
            </w:r>
          </w:p>
        </w:tc>
        <w:tc>
          <w:tcPr>
            <w:vAlign w:val="center"/>
          </w:tcPr>
          <w:p>
            <w:r>
              <w:t>1. 2. İletişim Engellerini Aşma Yolları 1.2.1. Kişisel ve Çevresel Engelleri Aşmak 1.2.2.Empati Kurmak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Güdülemeyi ve ikna etmeyi bilir.</w:t>
            </w:r>
          </w:p>
        </w:tc>
        <w:tc>
          <w:tcPr>
            <w:vAlign w:val="center"/>
          </w:tcPr>
          <w:p>
            <w:r>
              <w:t>1.2.3.Güdülemek 1.2.4.İkna Etmek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Etkin iletişimi bilir.Kendini doğru ifade edebilir.Doğru algılama ve doğru soru sormayı kavrar.</w:t>
            </w:r>
          </w:p>
        </w:tc>
        <w:tc>
          <w:tcPr>
            <w:vAlign w:val="center"/>
          </w:tcPr>
          <w:p>
            <w:r>
              <w:t>2. Etkin İletişim 2.1.Kendini Doğru İfade Etme 2.2. Doğru Algılama 2.3. Doğru Soru Sorma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Beden dilini, jest ve mimikleri,duruş ve oturuşu, tokalaşmayı bilir.</w:t>
            </w:r>
          </w:p>
        </w:tc>
        <w:tc>
          <w:tcPr>
            <w:vAlign w:val="center"/>
          </w:tcPr>
          <w:p>
            <w:r>
              <w:t>2.4. Beden Dili 2.4.1.Jest ve Mimik 2.4.2.Duruş ve Oturuş 2.4.3.Tokalaşma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grupları kavrar.</w:t>
            </w:r>
          </w:p>
        </w:tc>
        <w:tc>
          <w:tcPr>
            <w:vAlign w:val="center"/>
          </w:tcPr>
          <w:p>
            <w:r>
              <w:t>ÜNİTE III: TOPLUMSAL İLETİŞİM 1. Toplumsal Gruplar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Birey ve toplum ilişkisini açıklar. Toplumsal grupları bilir.</w:t>
            </w:r>
          </w:p>
        </w:tc>
        <w:tc>
          <w:tcPr>
            <w:vAlign w:val="center"/>
          </w:tcPr>
          <w:p>
            <w:r>
              <w:t>1. 1. Birey ve Toplum 1.1.1. Toplumsal Gruplar I. DÖNEM, II.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iletişimi bilir.</w:t>
            </w:r>
          </w:p>
        </w:tc>
        <w:tc>
          <w:tcPr>
            <w:vAlign w:val="center"/>
          </w:tcPr>
          <w:p>
            <w:r>
              <w:t>1.1.2. Toplumsal Etkileşim 1.1.3. Toplumsal Rol 1.1.4. Toplumsal Statü. ORTAK SINAV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Farklı toplumsal ortamlarda iletişimi bilir. Aile içinde ve okulda nasıl iletişim kurulması gerektiğini kavrar.</w:t>
            </w:r>
          </w:p>
        </w:tc>
        <w:tc>
          <w:tcPr>
            <w:vAlign w:val="center"/>
          </w:tcPr>
          <w:p>
            <w:r>
              <w:t>1. 2.Farklı Toplumsal Ortamlarda İletişim 1.2.1.Aile İçi İletişim 1.2.2.Okul ve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ilişkileri bilir.Toplumu tanımanın iletişime katkılarını açıklar.Toplumun sağlık kurumları ile nasıl ilişki kurduğunu kavrar.</w:t>
            </w:r>
          </w:p>
        </w:tc>
        <w:tc>
          <w:tcPr>
            <w:vAlign w:val="center"/>
          </w:tcPr>
          <w:p>
            <w:r>
              <w:t>1.3.Toplumsal İlişkiler 1.3.1.Toplumu Tanımanın İletişime Katkıları 1.3.2. Toplumun Sağlık Kurumları İle İlişkileri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 ilişkilerini düzenleyen kuralları bilir.Toplumda dikkat edilmesi gereken görgü kurallarını kavrar.</w:t>
            </w:r>
          </w:p>
        </w:tc>
        <w:tc>
          <w:tcPr>
            <w:vAlign w:val="center"/>
          </w:tcPr>
          <w:p>
            <w:r>
              <w:t>2. İnsan İlişkilerini Düzenleyen Kurallar 2.1.Görgü Kuralları 2.1.1. Toplumda Dikkat Edilmesi Gereken Görgü Kuralları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Gelenek ve görenekleri bilir. Gelenek ve göreneklere uymanın sağladığı faydaları açıklar.</w:t>
            </w:r>
          </w:p>
        </w:tc>
        <w:tc>
          <w:tcPr>
            <w:vAlign w:val="center"/>
          </w:tcPr>
          <w:p>
            <w:r>
              <w:t>2.2.Gelenek Görenekler (Örf Ve Adetler) 2.2.1. Gelenek ve Göreneklere Uymanın Sağladığı Faydalar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Dini kuralları, ahlak kurallarını, hukuk kurallarını ve insan haklarını bilir. 18 Mart Çanakkale Zaferi’nin anlam ve önemini bilir.</w:t>
            </w:r>
          </w:p>
        </w:tc>
        <w:tc>
          <w:tcPr>
            <w:vAlign w:val="center"/>
          </w:tcPr>
          <w:p>
            <w:r>
              <w:t>2.3.Dini Kurallar 2.4.Ahlak Kuralları 2.5.Hukuk Kuralları 2. 6.İnsan Hakları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Hasta ile iletişim kurma becerisi kazanır. Çocuk hastayla ve sağlık sorunu olan bireylerle nasıl iletişim kurması gerektiğini bilir.</w:t>
            </w:r>
          </w:p>
        </w:tc>
        <w:tc>
          <w:tcPr>
            <w:vAlign w:val="center"/>
          </w:tcPr>
          <w:p>
            <w:r>
              <w:t>ÜNİTE IV: SAĞLIKTA İLETİŞİM 1. Hasta İle İletişim 1.1. Çocuk Hasta İle İletişim 1. 2. Sağlık Sorunu Olan Bireylerle İletişim 18 MART ÇANAKKALE ZAFERİ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Öfke yaşayan, panik yaşayan ve yaşlı hasla ile nasıl iletişim kurması gerektiğini bilir.</w:t>
            </w:r>
          </w:p>
        </w:tc>
        <w:tc>
          <w:tcPr>
            <w:vAlign w:val="center"/>
          </w:tcPr>
          <w:p>
            <w:r>
              <w:t>1.2.1. Öfke Yaşayan Hasta İle İletişim 1.2.2. Panik Yaşayan Hasta İle İletişim 1.3. Yaşlı Hasta İle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Hasta yakınlarıyla nasıl iletişim kurması gerektiğini bilir.</w:t>
            </w:r>
          </w:p>
        </w:tc>
        <w:tc>
          <w:tcPr>
            <w:vAlign w:val="center"/>
          </w:tcPr>
          <w:p>
            <w:r>
              <w:t>2. HASTA YAKINLARI İLE İLETİŞİM 2.1. Hasta Yakını 2.2. Hasta Yakınının Özellikleri 2.3. Hasta Yakınının Özelliklerine Göre İletişim Kurmak II. DÖNEM, 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Hasta yakının özelliklerine göre iletişim kurmayı,öfke vepanik yaşayan, kayıp yaşayan hasta yakınlarıyla nasıl iletişim kuması gerektiğini bilir.</w:t>
            </w:r>
          </w:p>
        </w:tc>
        <w:tc>
          <w:tcPr>
            <w:vAlign w:val="center"/>
          </w:tcPr>
          <w:p>
            <w:r>
              <w:t>2.3.1. Öfke ve Panik Yaşayan Hasta Yakını ile İletişim 2.3.2. Kayıp Yaşayan (Yakını Ölen) Hasta Yakını ile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Engelli bireylerle iletişim kurma becerisi kazanır.</w:t>
            </w:r>
          </w:p>
        </w:tc>
        <w:tc>
          <w:tcPr>
            <w:vAlign w:val="center"/>
          </w:tcPr>
          <w:p>
            <w:r>
              <w:t>2.4. Hasta Yakını ile İletişim Kurarken Dikkat Edilmesi Gereken Noktalar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Engelli bireylerle iletişim kurma becerisi kazanır. 23 Nisan Ulusal Egemenlik ve Çocuk Bayramı’nın anlam ve önemini bilir.</w:t>
            </w:r>
          </w:p>
        </w:tc>
        <w:tc>
          <w:tcPr>
            <w:vAlign w:val="center"/>
          </w:tcPr>
          <w:p>
            <w:r>
              <w:t>3.Engelli Bireyler İle İletişim 3.1. Görme Sorunu Olan Bireylerle İletişim 3.2. Konuşma Sorunu Olan Bireylerle İletişim 23 NİSAN ULUSAL EGEMENLİK VE ÇOCUK BAYRAMI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Diğer İletişim Sorunu Olan Bireyler ile İletişimi kavrar.</w:t>
            </w:r>
          </w:p>
        </w:tc>
        <w:tc>
          <w:tcPr>
            <w:vAlign w:val="center"/>
          </w:tcPr>
          <w:p>
            <w:r>
              <w:t>3.3. İşitme Sorunu Olan Bireylerle İletişim 3.4. Zihinsel Engelli Bireylerle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Diğer İletişim Sorunu Olan Bireyler ile İletişimi kavrar.</w:t>
            </w:r>
          </w:p>
        </w:tc>
        <w:tc>
          <w:tcPr>
            <w:vAlign w:val="center"/>
          </w:tcPr>
          <w:p>
            <w:r>
              <w:t>3.5. Diğer İletişim Sorunu Olan Bireyler ile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Diğer İletişim Sorunu Olan Bireyler ile İletişimi kavrar.</w:t>
            </w:r>
          </w:p>
        </w:tc>
        <w:tc>
          <w:tcPr>
            <w:vAlign w:val="center"/>
          </w:tcPr>
          <w:p>
            <w:r>
              <w:t>3.5. Diğer İletişim Sorunu Olan Bireyler ile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Afetlerde nasıl iletişim kurulacağını kavrar</w:t>
            </w:r>
          </w:p>
        </w:tc>
        <w:tc>
          <w:tcPr>
            <w:vAlign w:val="center"/>
          </w:tcPr>
          <w:p>
            <w:r>
              <w:t>4. OLAĞAN DIŞI DURUMLARDA İLETİŞİM 4.1. Afetlerde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Salgın durumlarında nasıl iletişim kurması gerektiğini bilir.</w:t>
            </w:r>
          </w:p>
        </w:tc>
        <w:tc>
          <w:tcPr>
            <w:vAlign w:val="center"/>
          </w:tcPr>
          <w:p>
            <w:r>
              <w:t>4.2. Salgınlarda İletişim II. DÖNEM, II.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Kazalarda iletişimin nasıl kurulması gerektiğini kavrar.</w:t>
            </w:r>
          </w:p>
        </w:tc>
        <w:tc>
          <w:tcPr>
            <w:vAlign w:val="center"/>
          </w:tcPr>
          <w:p>
            <w:r>
              <w:t>4.3..Kazalarda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Olağan Dışı Durumlarda İletişim Kurarken Dikkat Edilmesi Gereken Noktaları kavrar.</w:t>
            </w:r>
          </w:p>
        </w:tc>
        <w:tc>
          <w:tcPr>
            <w:vAlign w:val="center"/>
          </w:tcPr>
          <w:p>
            <w:r>
              <w:t>4.4. Olağan Dışı Durumlarda İletişim Kurarken Dikkat Edilmesi Gereken Noktalar ORTAK SINAV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Olağan Dışı Durumlarda İletişim Kurarken Dikkat Edilmesi Gereken Noktaları kavrar.</w:t>
            </w:r>
          </w:p>
        </w:tc>
        <w:tc>
          <w:tcPr>
            <w:vAlign w:val="center"/>
          </w:tcPr>
          <w:p>
            <w:r>
              <w:t>4.4. Olağan Dışı Durumlarda İletişim Kurarken Dikkat Edilmesi Gereken Noktalar ORTAK SINAV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