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856"/>
        <w:gridCol w:w="1150"/>
        <w:gridCol w:w="582"/>
        <w:gridCol w:w="1107"/>
        <w:gridCol w:w="877"/>
        <w:gridCol w:w="1707"/>
        <w:gridCol w:w="859"/>
        <w:gridCol w:w="1328"/>
        <w:gridCol w:w="1327"/>
        <w:gridCol w:w="1265"/>
        <w:gridCol w:w="1867"/>
        <w:gridCol w:w="1381"/>
        <w:gridCol w:w="130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w:t>
            </w:r>
          </w:p>
        </w:tc>
        <w:tc>
          <w:tcPr>
            <w:vAlign w:val="center"/>
          </w:tcPr>
          <w:p>
            <w:pPr>
              <w:rPr>
                <w:b/>
              </w:rPr>
            </w:pPr>
            <w:r>
              <w:rPr>
                <w:b/>
              </w:rPr>
              <w:t>HÖREN</w:t>
            </w:r>
          </w:p>
        </w:tc>
        <w:tc>
          <w:tcPr>
            <w:vAlign w:val="center"/>
          </w:tcPr>
          <w:p>
            <w:pPr>
              <w:rPr>
                <w:b/>
              </w:rPr>
            </w:pPr>
            <w:r>
              <w:rPr>
                <w:b/>
              </w:rPr>
              <w:t>SPRECHEN</w:t>
            </w:r>
          </w:p>
        </w:tc>
        <w:tc>
          <w:tcPr>
            <w:vAlign w:val="center"/>
          </w:tcPr>
          <w:p>
            <w:pPr>
              <w:rPr>
                <w:b/>
              </w:rPr>
            </w:pPr>
            <w:r>
              <w:rPr>
                <w:b/>
              </w:rPr>
              <w:t>LESEN</w:t>
            </w:r>
          </w:p>
        </w:tc>
        <w:tc>
          <w:tcPr>
            <w:vAlign w:val="center"/>
          </w:tcPr>
          <w:p>
            <w:pPr>
              <w:rPr>
                <w:b/>
              </w:rPr>
            </w:pPr>
            <w:r>
              <w:rPr>
                <w:b/>
              </w:rPr>
              <w:t>SCHREIBEN</w:t>
            </w:r>
          </w:p>
        </w:tc>
        <w:tc>
          <w:tcPr>
            <w:vAlign w:val="center"/>
          </w:tcPr>
          <w:p>
            <w:pPr>
              <w:rPr>
                <w:b/>
              </w:rPr>
            </w:pPr>
            <w:r>
              <w:rPr>
                <w:b/>
              </w:rPr>
              <w:t>HEDEFLER, İLETİŞİMSEL ARAÇLAR VE YAPILAR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Guten Tag</w:t>
            </w:r>
          </w:p>
        </w:tc>
        <w:tc>
          <w:tcPr>
            <w:vAlign w:val="center"/>
          </w:tcPr>
          <w:p>
            <w:pPr>
              <w:rPr>
                <w:b/>
              </w:rPr>
            </w:pPr>
            <w:r>
              <w:t>Hallo</w:t>
            </w:r>
          </w:p>
        </w:tc>
        <w:tc>
          <w:tcPr>
            <w:vAlign w:val="center"/>
          </w:tcPr>
          <w:p>
            <w:pPr>
              <w:rPr>
                <w:b/>
              </w:rPr>
            </w:pPr>
            <w:r>
              <w:t>Begrüßung und Verabschiedung (2 Saat)</w:t>
            </w:r>
          </w:p>
        </w:tc>
        <w:tc>
          <w:tcPr>
            <w:vAlign w:val="center"/>
          </w:tcPr>
          <w:p>
            <w:pPr>
              <w:rPr>
                <w:b/>
              </w:rPr>
            </w:pPr>
            <w:r>
              <w:t>1.Kann vertraute alltägliche Ausdrücke und ganz einfache Sätze verstehen. 2.Kann Angaben und Fragen zur Person verstehen. 3.Kommt mit Zahlen bis 20 zurecht</w:t>
            </w:r>
          </w:p>
        </w:tc>
        <w:tc>
          <w:tcPr>
            <w:vAlign w:val="center"/>
          </w:tcPr>
          <w:p>
            <w:pPr>
              <w:rPr>
                <w:b/>
              </w:rPr>
            </w:pPr>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pPr>
              <w:rPr>
                <w:b/>
              </w:rPr>
            </w:pPr>
            <w:r>
              <w:t>1.Kann ganz kurze und einfache Texte lesen. 2.Kann Bezeichnungen zu Personen und einfache Wörter und kurze Sätze verstehen. 3.Kommt mit Zahlen bis 20 zurecht.</w:t>
            </w:r>
          </w:p>
        </w:tc>
        <w:tc>
          <w:tcPr>
            <w:vAlign w:val="center"/>
          </w:tcPr>
          <w:p>
            <w:pPr>
              <w:rPr>
                <w:b/>
              </w:rPr>
            </w:pPr>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pPr>
              <w:rPr>
                <w:b/>
              </w:rPr>
            </w:pPr>
            <w:r>
              <w:t>- sich begrüßen und verabschieden - sich und andere vorstellen - die Telefonnummer nennen - Namen, Adressen buchstabieren - über Nationalitäten sprechen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Guten Tag</w:t>
            </w:r>
          </w:p>
        </w:tc>
        <w:tc>
          <w:tcPr>
            <w:vAlign w:val="center"/>
          </w:tcPr>
          <w:p>
            <w:r>
              <w:t>Hallo</w:t>
            </w:r>
          </w:p>
        </w:tc>
        <w:tc>
          <w:tcPr>
            <w:vAlign w:val="center"/>
          </w:tcPr>
          <w:p>
            <w:r>
              <w:t>Neu in der Schule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Syntaktische Mittel: 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Heißt du Ali? – Ja, ich heiße Ali. Bist du 17 Jahre alt? – Nein, ich bin nicht 16 Jahre alt.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Guten Tag</w:t>
            </w:r>
          </w:p>
        </w:tc>
        <w:tc>
          <w:tcPr>
            <w:vAlign w:val="center"/>
          </w:tcPr>
          <w:p>
            <w:r>
              <w:t>Hallo</w:t>
            </w:r>
          </w:p>
        </w:tc>
        <w:tc>
          <w:tcPr>
            <w:vAlign w:val="center"/>
          </w:tcPr>
          <w:p>
            <w:r>
              <w:t>Wie geht es dir?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 stellt sich vor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Leons Informationen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Erste Kontakte</w:t>
            </w:r>
          </w:p>
        </w:tc>
        <w:tc>
          <w:tcPr>
            <w:vAlign w:val="center"/>
          </w:tcPr>
          <w:p>
            <w:r>
              <w:t>Hallo</w:t>
            </w:r>
          </w:p>
        </w:tc>
        <w:tc>
          <w:tcPr>
            <w:vAlign w:val="center"/>
          </w:tcPr>
          <w:p>
            <w:r>
              <w:t>Leons Freunde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Meine Klassenfreunde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Länder und Sprachen</w:t>
            </w:r>
            <w:r>
              <w:t>Länder und Sprachen</w:t>
            </w:r>
          </w:p>
        </w:tc>
        <w:tc>
          <w:tcPr>
            <w:vAlign w:val="center"/>
          </w:tcPr>
          <w:p>
            <w:r>
              <w:t>Hallo</w:t>
            </w:r>
            <w:r>
              <w:t>Hallo</w:t>
            </w:r>
          </w:p>
        </w:tc>
        <w:tc>
          <w:tcPr>
            <w:vAlign w:val="center"/>
          </w:tcPr>
          <w:p>
            <w:r>
              <w:t>Atatürk Haftası (2 Saat)</w:t>
            </w:r>
            <w:r>
              <w:t>Atatürk Haftası (2 Saat)</w:t>
            </w:r>
          </w:p>
        </w:tc>
        <w:tc>
          <w:tcPr>
            <w:vAlign w:val="center"/>
          </w:tcPr>
          <w:p>
            <w:r>
              <w:t>1.Kann vertraute alltägliche Ausdrücke und ganz einfache Sätze verstehen. 2.Kann Angaben und Fragen zur Person verstehen. 3.Kommt mit Zahlen bis 20 zurecht</w:t>
            </w:r>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Internationalismen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Länder und Sprachen</w:t>
            </w:r>
          </w:p>
        </w:tc>
        <w:tc>
          <w:tcPr>
            <w:vAlign w:val="center"/>
          </w:tcPr>
          <w:p>
            <w:r>
              <w:t>Hallo</w:t>
            </w:r>
          </w:p>
        </w:tc>
        <w:tc>
          <w:tcPr>
            <w:vAlign w:val="center"/>
          </w:tcPr>
          <w:p>
            <w:r>
              <w:t>Wie bitte? (2 Saat)</w:t>
            </w:r>
          </w:p>
        </w:tc>
        <w:tc>
          <w:tcPr>
            <w:vAlign w:val="center"/>
          </w:tcPr>
          <w:p>
            <w:r>
              <w:t>1.Kann vertraute alltägliche Ausdrücke und ganz einfache Sätze verstehen. 2.Kann Angaben und Fragen zur Person verstehen. 3.Kommt mit Zahlen bis 20 zurecht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Meine Klasse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die Schulsachen nennen -über den Stundenplan sprechen -die Farben nennen -Vorlieben ausdrücken und Meinungen sagen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Was ist das? Alles bunt, wie schön!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Syntaktische Mittel: die Schulsachen: der/ein Spitzer, die/eine Schultasche, das/ein Buch ... das Buch – die Bücher Der... / Die... / Das ... ist neu. Er / Sie / Es ist teuer. Was ist das? Das ist ein / eine ...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Im Klassenzimmer</w:t>
            </w:r>
          </w:p>
        </w:tc>
        <w:tc>
          <w:tcPr>
            <w:vAlign w:val="center"/>
          </w:tcPr>
          <w:p>
            <w:r>
              <w:t>Mein Gymnasium</w:t>
            </w:r>
          </w:p>
        </w:tc>
        <w:tc>
          <w:tcPr>
            <w:vAlign w:val="center"/>
          </w:tcPr>
          <w:p>
            <w:r>
              <w:t>Ist das dein / deine ... .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Mein Lieblingsfach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Lenas Stundenplan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Mein Schultag</w:t>
            </w:r>
          </w:p>
        </w:tc>
        <w:tc>
          <w:tcPr>
            <w:vAlign w:val="center"/>
          </w:tcPr>
          <w:p>
            <w:r>
              <w:t>Mein Gymnasium</w:t>
            </w:r>
          </w:p>
        </w:tc>
        <w:tc>
          <w:tcPr>
            <w:vAlign w:val="center"/>
          </w:tcPr>
          <w:p>
            <w:r>
              <w:t>Stefans Schultag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Treffpunkt AG</w:t>
            </w:r>
          </w:p>
        </w:tc>
        <w:tc>
          <w:tcPr>
            <w:vAlign w:val="center"/>
          </w:tcPr>
          <w:p>
            <w:r>
              <w:t>Mein Gymnasium</w:t>
            </w:r>
          </w:p>
        </w:tc>
        <w:tc>
          <w:tcPr>
            <w:vAlign w:val="center"/>
          </w:tcPr>
          <w:p>
            <w:r>
              <w:t>Die Arbeitsgemeinschaften (AG) Die AG-Auswahl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Treffpunkt AG</w:t>
            </w:r>
          </w:p>
        </w:tc>
        <w:tc>
          <w:tcPr>
            <w:vAlign w:val="center"/>
          </w:tcPr>
          <w:p>
            <w:r>
              <w:t>Mein Gymnasium</w:t>
            </w:r>
          </w:p>
        </w:tc>
        <w:tc>
          <w:tcPr>
            <w:vAlign w:val="center"/>
          </w:tcPr>
          <w:p>
            <w:r>
              <w:t>Das AG-Anmeldeformular Was mache ich? / Was mache ich nicht? (2 Saat)</w:t>
            </w:r>
          </w:p>
        </w:tc>
        <w:tc>
          <w:tcPr>
            <w:vAlign w:val="center"/>
          </w:tcPr>
          <w:p>
            <w:r>
              <w:t>4.Kann verstehen, wenn sehr langsam und sorgfältig gesprochen wird und wenn lange Pausen Zeit lassen, den Sinn zu erfassen.</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Familienfoto im Internet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 über die Familienmitglieder sprechen (Alter, Berufe) - das Aussehen beschreiben</w:t>
            </w:r>
          </w:p>
        </w:tc>
        <w:tc>
          <w:tcPr>
            <w:vAlign w:val="center"/>
          </w:tcPr>
          <w:p>
            <w:r>
              <w:t>- über die Familienmitglieder sprechen (Alter, Berufe) - das Aussehen beschreiben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Familienfoto im Internet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Syntaktische Mittel: 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 Was hast du am Montag?</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Die Cousins von Fabian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Meine Familie – echt cool!</w:t>
            </w:r>
          </w:p>
        </w:tc>
        <w:tc>
          <w:tcPr>
            <w:vAlign w:val="center"/>
          </w:tcPr>
          <w:p>
            <w:r>
              <w:t>Meine Familie</w:t>
            </w:r>
          </w:p>
        </w:tc>
        <w:tc>
          <w:tcPr>
            <w:vAlign w:val="center"/>
          </w:tcPr>
          <w:p>
            <w:r>
              <w:t>Die Cousins von Fabian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Meine Familie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Was sind Sie von Beruf?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Die Berufe</w:t>
            </w:r>
          </w:p>
        </w:tc>
        <w:tc>
          <w:tcPr>
            <w:vAlign w:val="center"/>
          </w:tcPr>
          <w:p>
            <w:r>
              <w:t>Meine Familie</w:t>
            </w:r>
          </w:p>
        </w:tc>
        <w:tc>
          <w:tcPr>
            <w:vAlign w:val="center"/>
          </w:tcPr>
          <w:p>
            <w:r>
              <w:t>Berufe und Aktivitäten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Mein Freund Burak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Wo ist Burak?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Du siehst gut aus</w:t>
            </w:r>
          </w:p>
        </w:tc>
        <w:tc>
          <w:tcPr>
            <w:vAlign w:val="center"/>
          </w:tcPr>
          <w:p>
            <w:r>
              <w:t>Meine Familie</w:t>
            </w:r>
          </w:p>
        </w:tc>
        <w:tc>
          <w:tcPr>
            <w:vAlign w:val="center"/>
          </w:tcPr>
          <w:p>
            <w:r>
              <w:t>So sehen wir aus / Ein Ratespiel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LESEN 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7.Kann einfache, isolierte Wendungen und kurze Sätze 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Mein Alltag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 Uhrzeit und Tageszeit angeben - über Tagesabläufe sprechen - etwas im Cafe bestellen</w:t>
            </w:r>
          </w:p>
        </w:tc>
        <w:tc>
          <w:tcPr>
            <w:vAlign w:val="center"/>
          </w:tcPr>
          <w:p>
            <w:r>
              <w:t>- über die Familienmitglieder sprechen (Alter, Berufe) - das Aussehen beschreiben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Was macht Leon am Samstag?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w:t>
            </w:r>
          </w:p>
        </w:tc>
        <w:tc>
          <w:tcPr>
            <w:vAlign w:val="center"/>
          </w:tcPr>
          <w:p>
            <w:r>
              <w:t>- über die Familienmitglieder sprechen (Alter, Berufe) - das Aussehen beschreiben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Der Wecker klingelt</w:t>
            </w:r>
          </w:p>
        </w:tc>
        <w:tc>
          <w:tcPr>
            <w:vAlign w:val="center"/>
          </w:tcPr>
          <w:p>
            <w:r>
              <w:t>Der Alltag</w:t>
            </w:r>
          </w:p>
        </w:tc>
        <w:tc>
          <w:tcPr>
            <w:vAlign w:val="center"/>
          </w:tcPr>
          <w:p>
            <w:r>
              <w:t>Was macht Leon am Samstag?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Wann beginnt der Englischkurs?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Was macht Karin heute?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Was machen wir am Wochenende?</w:t>
            </w:r>
          </w:p>
        </w:tc>
        <w:tc>
          <w:tcPr>
            <w:vAlign w:val="center"/>
          </w:tcPr>
          <w:p>
            <w:r>
              <w:t>Der Alltag</w:t>
            </w:r>
          </w:p>
        </w:tc>
        <w:tc>
          <w:tcPr>
            <w:vAlign w:val="center"/>
          </w:tcPr>
          <w:p>
            <w:r>
              <w:t>Das Fußballspiel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Leon trifft Freunde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Im Restaurant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Ein Treff im Café Timpi</w:t>
            </w:r>
          </w:p>
        </w:tc>
        <w:tc>
          <w:tcPr>
            <w:vAlign w:val="center"/>
          </w:tcPr>
          <w:p>
            <w:r>
              <w:t>Der Alltag</w:t>
            </w:r>
          </w:p>
        </w:tc>
        <w:tc>
          <w:tcPr>
            <w:vAlign w:val="center"/>
          </w:tcPr>
          <w:p>
            <w:r>
              <w:t>Im Restaurant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 über die Familienmitglieder sprechen (Alter, Berufe) - das Aussehen beschreiben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