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METİNLER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788"/>
        <w:gridCol w:w="3323"/>
        <w:gridCol w:w="3424"/>
        <w:gridCol w:w="1931"/>
        <w:gridCol w:w="1324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MODÜL: 1 ETKİN OKUMA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OKUMA 1.1. Okumanın Toplumsal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r>
              <w:t>1.3. Okuma Yöntemleri 1.3.1. Göz Gezdirme 1.3.2. Tarama 1.3.3. Dikkatli Okuma 1.3.4. Esnek Okuma 1.3.5. Hızlı Okuma 1.3.6. Seçerek Okuma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r>
              <w:t>1.2. Okuma Türleri 1.2.1. Sessiz Okuma 1.2.2. Sesli Okuma 1.2.3. Yüksek Sesle Şiir Okuma (İnşat)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Metinlerdeki anlamları kavramak 2. Amaca göre okuma yöntemi seçmek 3. Amaca uygun okuma yapmak 4. Dikkati canlı tutmak 5. Konsantrasyonu sağlamak 6. Kurallara uygun okumak</w:t>
            </w:r>
          </w:p>
        </w:tc>
        <w:tc>
          <w:tcPr>
            <w:vAlign w:val="center"/>
          </w:tcPr>
          <w:p>
            <w:r>
              <w:t>1.4. Etkin Okuma 1.4.1. Tanımı 4.2. Etkin Okumanın Unsurları 1.4.2.1. Amaç Saptamak 1.4.2.2. Konsantrasyon 1.4.2.3. Ortam Hazırlamak 1.5. Okumanın Amaçları 1.5.1. Öğrenme 1.5.2. Eğlenme 1.5.3. Vakit Geçirme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Anlayarak okumak 2. Yazının özünü kavramak 3. Yazılanları algılamak 4. Herhangi bir konu hakkında bilgi edinmek 5. Kültür düzeyini yükseltmek</w:t>
            </w:r>
          </w:p>
        </w:tc>
        <w:tc>
          <w:tcPr>
            <w:vAlign w:val="center"/>
          </w:tcPr>
          <w:p>
            <w:r>
              <w:t>2. ANLAMA 2.1. Anlamanın Tanımı 2.2. Anlama Çabasının Adımları 2.3. Kavramak 2.4. Değerlendirmek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Göz beyin uyumunu sağlamak 2. Okuma frenlerini yok etmek 3. Göz egzersizleri yapmak</w:t>
            </w:r>
          </w:p>
        </w:tc>
        <w:tc>
          <w:tcPr>
            <w:vAlign w:val="center"/>
          </w:tcPr>
          <w:p>
            <w:r>
              <w:t>3. HIZLI OKUMA 3.1. Tanımı 3.2. Önemi 3.3. Hızlı Okumanın Yararları 3.4. Hızlı Okumanın Önündeki Engeller 3.4.1. Göz İdmansızlığı 3.4.2. Geriye Dönüş 3.4.3. Bas Hareketlerinin Kontrolsüzlüğü 3.4.4. Seslendirme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1. Göz beyin uyumunu sağlamak 2. Göz egzersizleri yapmak 3. Okumayı hızlandırmak</w:t>
            </w:r>
          </w:p>
        </w:tc>
        <w:tc>
          <w:tcPr>
            <w:vAlign w:val="center"/>
          </w:tcPr>
          <w:p>
            <w:r>
              <w:t>4. OKUMAYI HIZLANDIRMA ÇALIŞMALARI 4.1. Göz Egzersizleri 4.2. Aktif Görüş Alanı 4.3. Sıçrama Mesafesi 4.4. Blok Okuma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  <w:r>
              <w:t>MODÜL: 1 ETKİN OKUMA</w:t>
            </w:r>
          </w:p>
        </w:tc>
        <w:tc>
          <w:tcPr>
            <w:vAlign w:val="center"/>
          </w:tcPr>
          <w:p>
            <w:r>
              <w:t>1. Göz beyin uyumunu sağlamak 2. Kelimeleri ayıklamak 3. Cümleleri ayıklamak 4. Paragrafları seçmek 5. Bilgileri seçmek 6. Zihinsel tembelliği ortadan kaldırmak</w:t>
            </w:r>
            <w:r>
              <w:t>1. Göz beyin uyumunu sağlamak 2. Kelimeleri ayıklamak 3. Cümleleri ayıklamak 4. Paragrafları seçmek 5. Bilgileri seçmek 6. Zihinsel tembelliği ortadan kaldırmak</w:t>
            </w:r>
          </w:p>
        </w:tc>
        <w:tc>
          <w:tcPr>
            <w:vAlign w:val="center"/>
          </w:tcPr>
          <w:p>
            <w:r>
              <w:t>5. SEÇEREK OKUMA 5.1. Tanımı 5.2. Önemi 5.3. Seçerek Okuma Türleri 5.3.1. Kelimeleri Seçme 5.3.2. Cümleleri Seçme 5.3.3. Paragrafları Seçme 5.3.4. Bilgileri Seçme</w:t>
            </w:r>
            <w:r>
              <w:t>5. SEÇEREK OKUMA 5.1. Tanımı 5.2. Önemi 5.3. Seçerek Okuma Türleri 5.3.1. Kelimeleri Seçme 5.3.2. Cümleleri Seçme 5.3.3. Paragrafları Seçme 5.3.4. Bilgileri Seçme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1 ETKİN OKUMA</w:t>
            </w:r>
          </w:p>
        </w:tc>
        <w:tc>
          <w:tcPr>
            <w:vAlign w:val="center"/>
          </w:tcPr>
          <w:p>
            <w:r>
              <w:t>- Mülakatın aşamalarını (soru hazırlama) açıklar. - Mülakatta yapılması (görüşme yapma ) gerekenleri sıralar. - Mülakat çeşitlerini listeler</w:t>
            </w:r>
          </w:p>
        </w:tc>
        <w:tc>
          <w:tcPr>
            <w:vAlign w:val="center"/>
          </w:tcPr>
          <w:p>
            <w:r>
              <w:t>6. Mülakat 6.1. Mülakat Aşamaları 6.2. Mülakatta Yapılması Gerekenler 6.3. Mülakat Çeşitleri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Yazım kurallarına uymak 2. Diksiyon kurallarına uygun konuşmak 3. Doğru soru sormak 4. Doğru cevap vermek 5. Etkin dinlemek 6. Kurallara uygun tanıtım metinleri yazmak</w:t>
            </w:r>
          </w:p>
        </w:tc>
        <w:tc>
          <w:tcPr>
            <w:vAlign w:val="center"/>
          </w:tcPr>
          <w:p>
            <w:r>
              <w:t>1. Tanıtım Yazısı 1.1. Tanıtım Yazısı Yazarken Dikkat Edilecek Noktalar 1.2. Tanıtım Yazısı Yazmanın Kuralları 1.3. Tanıtım Yazısı Çeşitleri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6. Kurallara uygun davetiye ve açılış konuşması yazmak</w:t>
            </w:r>
          </w:p>
        </w:tc>
        <w:tc>
          <w:tcPr>
            <w:vAlign w:val="center"/>
          </w:tcPr>
          <w:p>
            <w:r>
              <w:t>1.DAVETIYE 1.1.Tanımı 1.2.Davetiye Yazmanın Kuralları 1.3.LCV 2. AÇILIŞ KONUŞMASI 2.1. Tanımı 2.2. Açış Konuşması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açılış konuşması yazmak</w:t>
            </w:r>
          </w:p>
        </w:tc>
        <w:tc>
          <w:tcPr>
            <w:vAlign w:val="center"/>
          </w:tcPr>
          <w:p>
            <w:r>
              <w:t>2.3.Açılış Konuşması 2.4.Açılış Konuşmasının Önemi 2.5.Açılış Konuşmasının Hazırlamanın Kuralları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broşür, ilan ve afiş hazırlamak 2. Yazım kurallarına uymak</w:t>
            </w:r>
          </w:p>
        </w:tc>
        <w:tc>
          <w:tcPr>
            <w:vAlign w:val="center"/>
          </w:tcPr>
          <w:p>
            <w:r>
              <w:t>3.BROŞÜR, EL İLANI, AFİŞ YAZISI 3.1.Broşür Tanımı 3.1.1.Broşür Unsurları 3.1.2.Broşür Hazırlamada Dikkat Edilecek Noktalar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broşür, ilan ve afiş hazırlamak 2. Yazım kurallarına uymak</w:t>
            </w:r>
          </w:p>
        </w:tc>
        <w:tc>
          <w:tcPr>
            <w:vAlign w:val="center"/>
          </w:tcPr>
          <w:p>
            <w:r>
              <w:t>3.2. El ilanı 3.2.1. İlan Tanımı 3.2.2. El ilanında Dikkat Edilecek Noktalar 3.2.2.1. İçerik 3.2.2.2. Üslup Tanımı 3.2.2.3. Tasarım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broşür, ilan ve afiş hazırlamak 2. Yazım kurallarına uymak</w:t>
            </w:r>
          </w:p>
        </w:tc>
        <w:tc>
          <w:tcPr>
            <w:vAlign w:val="center"/>
          </w:tcPr>
          <w:p>
            <w:r>
              <w:t>3.3. Afiş 3.3.1. Tanımı 3.3.2. Afis Hazırlamada Dikkat Edilecek Unsurlar 2.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 BASIN BÜLTENI 4.1. Tanımı 4.2 Çeşitleri 4.2.1. Bilgi Amaçlı 4.2.2. Davet Amaçlı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4.3. Unsurları 4.3.1. İçerik 4.3.2. Üslup 4.3.3. Tasarım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4.4. Basın Bülteni Hazırlamada Dikkat Edilecek Noktalar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4.5. Basın Bülteni Yazma Çalışmaları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Basın kitinde bulunması gereken içeriği sıralar. 2. Basın kitinde bulunması gereken İçerik ile ilgili görsel ögeleri kullanarak sunum yapar.</w:t>
            </w:r>
          </w:p>
        </w:tc>
        <w:tc>
          <w:tcPr>
            <w:vAlign w:val="center"/>
          </w:tcPr>
          <w:p>
            <w:r>
              <w:t>4.6. Basın Kiti Basın Kitinde Bulunması Gerekenler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 RAPOR 5.1. Tanımı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 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5.2. Önem ve İşlevleri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5.3. Rapor Türleri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Kurallara uygun basın bülteni hazırlamak 2. Türkçe imla ve noktalama işaretlerine uygun yazı yazmak</w:t>
            </w:r>
          </w:p>
        </w:tc>
        <w:tc>
          <w:tcPr>
            <w:vAlign w:val="center"/>
          </w:tcPr>
          <w:p>
            <w:r>
              <w:t>5.4. Rapor Hazırlama ve Yazmanın Aşamaları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2 MESLEKİ YAZILARI YAZMA</w:t>
            </w:r>
          </w:p>
        </w:tc>
        <w:tc>
          <w:tcPr>
            <w:vAlign w:val="center"/>
          </w:tcPr>
          <w:p>
            <w:r>
              <w:t>1. İletişim becerisine sahip olmak 2. veri toplamak 3. Bilgileri anlaşılır bicimde kâğıda dökmek 4. Acık doğru uygun üslupta rapor yazmak 5. Türkçe yazım kurallarına uymak 6. Sunum Yapmak 7. Kıyaslamak</w:t>
            </w:r>
          </w:p>
        </w:tc>
        <w:tc>
          <w:tcPr>
            <w:vAlign w:val="center"/>
          </w:tcPr>
          <w:p>
            <w:r>
              <w:t>5.4. Rapor Hazırlama ve Yazmanın Aşamaları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1. RESMİ YAZILARIN 1. DERECE BÖLÜMLERİ 1.1. Başlık Bölümü 1.2. Sayı ve Evrak Kayıt Numarası 1. YAZILI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1.3. Tarih Bölümü 1.4. Konu Bölümü 1.5. Gönderilen Makam 1.6. Metin Bölümü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1.7. İmza Bölümü 1.8. Paraf Bölümü 1.9. Adres Bölümü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 RESMİ YAZILARIN İKİNCİ DERECE BÖLÜMLERİ 2.1. Gizli Yazılar 2.2. İvedi ve Günlü Yazılar, Tekit Yazısı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2.3. İlgi Bölümü 2.4. Ekler Bölümü 2.5. Dağıtım Bölümü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2.6. Sayfa Numarası Bölümü 2.7. Onay 2.8. Koordinasyon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1.Resmi yazılarda sayfa yapısını bölümlerin yerleşimini ayarlayabilmek.</w:t>
            </w:r>
          </w:p>
        </w:tc>
        <w:tc>
          <w:tcPr>
            <w:vAlign w:val="center"/>
          </w:tcPr>
          <w:p>
            <w:r>
              <w:t>2.9. Aslına Uygunluk Onayı 2.10. Kayıt Kaşesi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KÂĞIT-ZARF ÇEŞİTLERİ ve POSTAYA HAZIRLAMA 1. Kâğıt Çeşitleri 2. Zarf Çeşitleri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Standart Dikdörtgen Zarflar Uzun Dikdörtgen Zarflar Mektup Zarflar Zarf Yüzünün Kullanım Şekli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Pencereli Zarf Yüzü Görünümü Standart Dikdörtgen Zarf İçin Kâğıt Katlama (A4 Kâğıdına Göre)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MEGEP Modülleri Bilgisayar Projeksiyon Akıllı Tahta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Uzun Dikdörtgen Zarf İçin Kâğıt Katlama (A4 Kâğıdına Göre) UYGULAMA FAALİYETİ ÖLÇME VE DEĞERLENDİRME Uzun Dikdörtgen Zarf İçin Kâğıt Katlama (A4 Kâğıdına Göre)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Bilgisayar, Etkileşimli Tahta, Modül, Mesleki Yayınlar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MODÜL: 3 RESMİ YAZILAR</w:t>
            </w:r>
          </w:p>
        </w:tc>
        <w:tc>
          <w:tcPr>
            <w:vAlign w:val="center"/>
          </w:tcPr>
          <w:p>
            <w:r>
              <w:t>1.Kâğıdı katlayıp zarfa yerleştirebilmek 2.Zarf üstü yazabilmek</w:t>
            </w:r>
          </w:p>
        </w:tc>
        <w:tc>
          <w:tcPr>
            <w:vAlign w:val="center"/>
          </w:tcPr>
          <w:p>
            <w:r>
              <w:t>Uzun Dikdörtgen Zarf İçin Kâğıt Katlama (A4 Kâğıdına Göre) UYGULAMA FAALİYETİ ÖLÇME VE DEĞERLENDİRME Uzun Dikdörtgen Zarf İçin Kâğıt Katlama (A4 Kâğıdına Göre) UYGULAMA FAALİYETİ ÖLÇME VE DEĞERLENDİRME</w:t>
            </w:r>
          </w:p>
        </w:tc>
        <w:tc>
          <w:tcPr>
            <w:vAlign w:val="center"/>
          </w:tcPr>
          <w:p>
            <w:r>
              <w:t>Anlatım, Soru-cevap, Beyin Fırtınası, Tartışma, Örnek Olay, Gezi-Gözlem, Sergi, Proje-Ödev</w:t>
            </w:r>
          </w:p>
        </w:tc>
        <w:tc>
          <w:tcPr>
            <w:vAlign w:val="center"/>
          </w:tcPr>
          <w:p>
            <w:r>
              <w:t>Bilgisayar, Etkileşimli Tahta, Modül, Mesleki Yayınlar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