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3"/>
        <w:gridCol w:w="1387"/>
        <w:gridCol w:w="703"/>
        <w:gridCol w:w="1433"/>
        <w:gridCol w:w="2918"/>
        <w:gridCol w:w="1441"/>
        <w:gridCol w:w="1441"/>
        <w:gridCol w:w="1368"/>
        <w:gridCol w:w="2316"/>
        <w:gridCol w:w="157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DİNLEME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KARŞILIKLI KONUŞMA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SÖZLÜ ANLATIM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5.A Die Medien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Dinlediği şiirin ana duygusunu belirler. Şiir dinlemekten zevk alır.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Konuşmalarında günlük hayattan örnekler verir. Konuşmalarında yaşantısından ve günlük hayattan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Sorular sorar. Sorulan sorulara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Kısaltmaları anlamlandırır Okuduklarına ilişkin karşılaştırmalar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Yazılarında kendi yaşantısından ve günlük hayattan örnekler verir. Duygu, düşünce ve tutkularını yazılı olarak ifade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5.A Die Medien</w:t>
            </w:r>
          </w:p>
        </w:tc>
        <w:tc>
          <w:tcPr>
            <w:vAlign w:val="center"/>
          </w:tcPr>
          <w:p>
            <w:r>
              <w:t>Dinlediği şiirin ana duygusunu belirler. Şiir dinlemekten zevk alır.</w:t>
            </w:r>
          </w:p>
        </w:tc>
        <w:tc>
          <w:tcPr>
            <w:vAlign w:val="center"/>
          </w:tcPr>
          <w:p>
            <w:r>
              <w:t>Konuşmalarında günlük hayattan örnekler verir. Konuşmalarında yaşantısından ve günlük hayattan örnekler verir.</w:t>
            </w:r>
          </w:p>
        </w:tc>
        <w:tc>
          <w:tcPr>
            <w:vAlign w:val="center"/>
          </w:tcPr>
          <w:p>
            <w:r>
              <w:t>Sorular sorar. Sorulan sorulara cevap verir.</w:t>
            </w:r>
          </w:p>
        </w:tc>
        <w:tc>
          <w:tcPr>
            <w:vAlign w:val="center"/>
          </w:tcPr>
          <w:p>
            <w:r>
              <w:t>Kısaltmaları anlamlandırır Okuduklarına ilişkin karşılaştırmalar yapar.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Duygu, düşünce ve tutkularını yazılı olarak ifade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5.A Die Medien</w:t>
            </w:r>
          </w:p>
        </w:tc>
        <w:tc>
          <w:tcPr>
            <w:vAlign w:val="center"/>
          </w:tcPr>
          <w:p>
            <w:r>
              <w:t>Dinlediği şiirin ana duygusunu belirler. Şiir dinlemekten zevk alır.</w:t>
            </w:r>
          </w:p>
        </w:tc>
        <w:tc>
          <w:tcPr>
            <w:vAlign w:val="center"/>
          </w:tcPr>
          <w:p>
            <w:r>
              <w:t>Konuşmalarında günlük hayattan örnekler verir. Konuşmalarında yaşantısından ve günlük hayattan örnekler verir.</w:t>
            </w:r>
          </w:p>
        </w:tc>
        <w:tc>
          <w:tcPr>
            <w:vAlign w:val="center"/>
          </w:tcPr>
          <w:p>
            <w:r>
              <w:t>Sorular sorar. Sorulan sorulara cevap verir.</w:t>
            </w:r>
          </w:p>
        </w:tc>
        <w:tc>
          <w:tcPr>
            <w:vAlign w:val="center"/>
          </w:tcPr>
          <w:p>
            <w:r>
              <w:t>Kısaltmaları anlamlandırır Okuduklarına ilişkin karşılaştırmalar yapar.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Duygu, düşünce ve tutkularını yazılı olarak ifade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5.B Der Flimmerkasten, unser Fernseher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Konuşmalarında karşılaştırmalar yapar.</w:t>
            </w:r>
          </w:p>
        </w:tc>
        <w:tc>
          <w:tcPr>
            <w:vAlign w:val="center"/>
          </w:tcPr>
          <w:p>
            <w:r>
              <w:t>Konuşmalarda kendi görüş ve önerilerini belirtir</w:t>
            </w:r>
          </w:p>
        </w:tc>
        <w:tc>
          <w:tcPr>
            <w:vAlign w:val="center"/>
          </w:tcPr>
          <w:p>
            <w:r>
              <w:t>Okuduğu şiirin ana duygusunu belirler. Şiir okumaktan zevk alır.</w:t>
            </w:r>
          </w:p>
        </w:tc>
        <w:tc>
          <w:tcPr>
            <w:vAlign w:val="center"/>
          </w:tcPr>
          <w:p>
            <w:r>
              <w:t>Şiir yazar. Dinledikleri/okuduklarının konusuna uygun başlık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5.B Der Flimmerkasten, unser Fernseher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Konuşmalarında karşılaştırmalar yapar.</w:t>
            </w:r>
          </w:p>
        </w:tc>
        <w:tc>
          <w:tcPr>
            <w:vAlign w:val="center"/>
          </w:tcPr>
          <w:p>
            <w:r>
              <w:t>Konuşmalarda kendi görüş ve önerilerini belirtir</w:t>
            </w:r>
          </w:p>
        </w:tc>
        <w:tc>
          <w:tcPr>
            <w:vAlign w:val="center"/>
          </w:tcPr>
          <w:p>
            <w:r>
              <w:t>Okuduğu şiirin ana duygusunu belirler. Şiir okumaktan zevk alır.</w:t>
            </w:r>
          </w:p>
        </w:tc>
        <w:tc>
          <w:tcPr>
            <w:vAlign w:val="center"/>
          </w:tcPr>
          <w:p>
            <w:r>
              <w:t>Şiir yazar. Dinledikleri/okuduklarının konusuna uygun başlık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5.B Der Flimmerkasten, unser Fernseher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Konuşmalarında karşılaştırmalar yapar.</w:t>
            </w:r>
          </w:p>
        </w:tc>
        <w:tc>
          <w:tcPr>
            <w:vAlign w:val="center"/>
          </w:tcPr>
          <w:p>
            <w:r>
              <w:t>Konuşmalarda kendi görüş ve önerilerini belirtir</w:t>
            </w:r>
          </w:p>
        </w:tc>
        <w:tc>
          <w:tcPr>
            <w:vAlign w:val="center"/>
          </w:tcPr>
          <w:p>
            <w:r>
              <w:t>Okuduğu şiirin ana duygusunu belirler. Şiir okumaktan zevk alır.</w:t>
            </w:r>
          </w:p>
        </w:tc>
        <w:tc>
          <w:tcPr>
            <w:vAlign w:val="center"/>
          </w:tcPr>
          <w:p>
            <w:r>
              <w:t>Şiir yazar. Dinledikleri/okuduklarının konusuna uygun başlık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5.C www. infoschwarm.de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</w:t>
            </w:r>
          </w:p>
        </w:tc>
        <w:tc>
          <w:tcPr>
            <w:vAlign w:val="center"/>
          </w:tcPr>
          <w:p>
            <w:r>
              <w:t>Yazdığı şiiri başkalarıyla paylaşır.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Görsellerden yararlanarak okuduğunu anlamlandırır</w:t>
            </w:r>
          </w:p>
        </w:tc>
        <w:tc>
          <w:tcPr>
            <w:vAlign w:val="center"/>
          </w:tcPr>
          <w:p>
            <w:r>
              <w:t>Yazılarında karşılaştırmalar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5.C www. infoschwarm.de</w:t>
            </w:r>
            <w:r>
              <w:t>5.C www. infoschwarm.de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</w:t>
            </w:r>
            <w:r>
              <w:t>Dinlediklerindeki/izlediklerindeki basit, açık ve anlaşılır bilgiyi belirler.</w:t>
            </w:r>
          </w:p>
        </w:tc>
        <w:tc>
          <w:tcPr>
            <w:vAlign w:val="center"/>
          </w:tcPr>
          <w:p>
            <w:r>
              <w:t>Yazdığı şiiri başkalarıyla paylaşır.</w:t>
            </w:r>
            <w:r>
              <w:t>Yazdığı şiiri başkalarıyla paylaşır.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Görsellerden yararlanarak okuduğunu anlamlandırır</w:t>
            </w:r>
            <w:r>
              <w:t>Görsellerden yararlanarak okuduğunu anlamlandırır</w:t>
            </w:r>
          </w:p>
        </w:tc>
        <w:tc>
          <w:tcPr>
            <w:vAlign w:val="center"/>
          </w:tcPr>
          <w:p>
            <w:r>
              <w:t>Yazılarında karşılaştırmalar yapar.</w:t>
            </w:r>
            <w:r>
              <w:t>Yazılarında karşılaştırmalar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5.C www. infoschwarm.de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</w:t>
            </w:r>
          </w:p>
        </w:tc>
        <w:tc>
          <w:tcPr>
            <w:vAlign w:val="center"/>
          </w:tcPr>
          <w:p>
            <w:r>
              <w:t>Yazdığı şiiri başkalarıyla paylaşır.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Görsellerden yararlanarak okuduğunu anlamlandırır</w:t>
            </w:r>
          </w:p>
        </w:tc>
        <w:tc>
          <w:tcPr>
            <w:vAlign w:val="center"/>
          </w:tcPr>
          <w:p>
            <w:r>
              <w:t>Yazılarında karşılaştırmalar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6.A Planung und Vorbereitung</w:t>
            </w:r>
          </w:p>
        </w:tc>
        <w:tc>
          <w:tcPr>
            <w:vAlign w:val="center"/>
          </w:tcPr>
          <w:p>
            <w:r>
              <w:t>Dinlediklerinde geçen kişisel ihtiyaçları ile ilgili basit ifadeleri ve sorulan soruları ayırt eder. Dinlediklerinde / izlediklerinde değişen konuları belirler.</w:t>
            </w:r>
          </w:p>
        </w:tc>
        <w:tc>
          <w:tcPr>
            <w:vAlign w:val="center"/>
          </w:tcPr>
          <w:p>
            <w:r>
              <w:t>Kişisel ihtiyaçlarını basit ifadelerle belirtir. Kabul veya reddettiğini ifade eder</w:t>
            </w:r>
          </w:p>
        </w:tc>
        <w:tc>
          <w:tcPr>
            <w:vAlign w:val="center"/>
          </w:tcPr>
          <w:p>
            <w:r>
              <w:t>Basit düzeyde tahminlerini açıklar. Bildiği konularda konuşmaya istek duyar.</w:t>
            </w:r>
          </w:p>
        </w:tc>
        <w:tc>
          <w:tcPr>
            <w:vAlign w:val="center"/>
          </w:tcPr>
          <w:p>
            <w:r>
              <w:t>Kısa, basit hikâyeler okur. Kısa, basit hikâyeler okumaya istek duyar.</w:t>
            </w:r>
          </w:p>
        </w:tc>
        <w:tc>
          <w:tcPr>
            <w:vAlign w:val="center"/>
          </w:tcPr>
          <w:p>
            <w:r>
              <w:t>Not alır. Liste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6.A Planung und Vorbereitung</w:t>
            </w:r>
          </w:p>
        </w:tc>
        <w:tc>
          <w:tcPr>
            <w:vAlign w:val="center"/>
          </w:tcPr>
          <w:p>
            <w:r>
              <w:t>Dinlediklerinde geçen kişisel ihtiyaçları ile ilgili basit ifadeleri ve sorulan soruları ayırt eder. Dinlediklerinde / izlediklerinde değişen konuları belirler.</w:t>
            </w:r>
          </w:p>
        </w:tc>
        <w:tc>
          <w:tcPr>
            <w:vAlign w:val="center"/>
          </w:tcPr>
          <w:p>
            <w:r>
              <w:t>Kişisel ihtiyaçlarını basit ifadelerle belirtir. Kabul veya reddettiğini ifade eder</w:t>
            </w:r>
          </w:p>
        </w:tc>
        <w:tc>
          <w:tcPr>
            <w:vAlign w:val="center"/>
          </w:tcPr>
          <w:p>
            <w:r>
              <w:t>Basit düzeyde tahminlerini açıklar. Bildiği konularda konuşmaya istek duyar.</w:t>
            </w:r>
          </w:p>
        </w:tc>
        <w:tc>
          <w:tcPr>
            <w:vAlign w:val="center"/>
          </w:tcPr>
          <w:p>
            <w:r>
              <w:t>Kısa, basit hikâyeler okur. Kısa, basit hikâyeler okumaya istek duyar.</w:t>
            </w:r>
          </w:p>
        </w:tc>
        <w:tc>
          <w:tcPr>
            <w:vAlign w:val="center"/>
          </w:tcPr>
          <w:p>
            <w:r>
              <w:t>Not alır. Liste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6.A Planung und Vorbereitung</w:t>
            </w:r>
          </w:p>
        </w:tc>
        <w:tc>
          <w:tcPr>
            <w:vAlign w:val="center"/>
          </w:tcPr>
          <w:p>
            <w:r>
              <w:t>Dinlediklerinde geçen kişisel ihtiyaçları ile ilgili basit ifadeleri ve sorulan soruları ayırt eder. Dinlediklerinde / izlediklerinde değişen konuları belirler.</w:t>
            </w:r>
          </w:p>
        </w:tc>
        <w:tc>
          <w:tcPr>
            <w:vAlign w:val="center"/>
          </w:tcPr>
          <w:p>
            <w:r>
              <w:t>Kişisel ihtiyaçlarını basit ifadelerle belirtir. Kabul veya reddettiğini ifade eder</w:t>
            </w:r>
          </w:p>
        </w:tc>
        <w:tc>
          <w:tcPr>
            <w:vAlign w:val="center"/>
          </w:tcPr>
          <w:p>
            <w:r>
              <w:t>Basit düzeyde tahminlerini açıklar. Bildiği konularda konuşmaya istek duyar.</w:t>
            </w:r>
          </w:p>
        </w:tc>
        <w:tc>
          <w:tcPr>
            <w:vAlign w:val="center"/>
          </w:tcPr>
          <w:p>
            <w:r>
              <w:t>Kısa, basit hikâyeler okur. Kısa, basit hikâyeler okumaya istek duyar.</w:t>
            </w:r>
          </w:p>
        </w:tc>
        <w:tc>
          <w:tcPr>
            <w:vAlign w:val="center"/>
          </w:tcPr>
          <w:p>
            <w:r>
              <w:t>Not alır. Liste oluşturur.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6-B Einkaufen und Zelten</w:t>
            </w:r>
          </w:p>
        </w:tc>
        <w:tc>
          <w:tcPr>
            <w:vAlign w:val="center"/>
          </w:tcPr>
          <w:p>
            <w:r>
              <w:t>Yavaş ve net bir şekilde okunan/anlatılan kısa ve basit hikâyelerdeki olayları takip eder. Kısa ve basit hikâyeleri dinlemekten zevk alır</w:t>
            </w:r>
          </w:p>
        </w:tc>
        <w:tc>
          <w:tcPr>
            <w:vAlign w:val="center"/>
          </w:tcPr>
          <w:p>
            <w:r>
              <w:t>İhtiyaç duyduğu konularda taleplerini belirtir. Okuduğu kısa basit hikâyeleri sözlü olarak anlatır.</w:t>
            </w:r>
          </w:p>
        </w:tc>
        <w:tc>
          <w:tcPr>
            <w:vAlign w:val="center"/>
          </w:tcPr>
          <w:p>
            <w:r>
              <w:t>Konuşmalarında kendi görüşünü belirtir.</w:t>
            </w:r>
          </w:p>
        </w:tc>
        <w:tc>
          <w:tcPr>
            <w:vAlign w:val="center"/>
          </w:tcPr>
          <w:p>
            <w:r>
              <w:t>Okuduklarında ne, nerede, ne zaman, nasıl, niçin, kim (5N 1K) sorularına cevap arar.</w:t>
            </w:r>
          </w:p>
        </w:tc>
        <w:tc>
          <w:tcPr>
            <w:vAlign w:val="center"/>
          </w:tcPr>
          <w:p>
            <w:r>
              <w:t>Olayları oluş sırasına göre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6-B Einkaufen und Zelten</w:t>
            </w:r>
          </w:p>
        </w:tc>
        <w:tc>
          <w:tcPr>
            <w:vAlign w:val="center"/>
          </w:tcPr>
          <w:p>
            <w:r>
              <w:t>Yavaş ve net bir şekilde okunan/anlatılan kısa ve basit hikâyelerdeki olayları takip eder. Kısa ve basit hikâyeleri dinlemekten zevk alır</w:t>
            </w:r>
          </w:p>
        </w:tc>
        <w:tc>
          <w:tcPr>
            <w:vAlign w:val="center"/>
          </w:tcPr>
          <w:p>
            <w:r>
              <w:t>İhtiyaç duyduğu konularda taleplerini belirtir. Okuduğu kısa basit hikâyeleri sözlü olarak anlatır.</w:t>
            </w:r>
          </w:p>
        </w:tc>
        <w:tc>
          <w:tcPr>
            <w:vAlign w:val="center"/>
          </w:tcPr>
          <w:p>
            <w:r>
              <w:t>Konuşmalarında kendi görüşünü belirtir.</w:t>
            </w:r>
          </w:p>
        </w:tc>
        <w:tc>
          <w:tcPr>
            <w:vAlign w:val="center"/>
          </w:tcPr>
          <w:p>
            <w:r>
              <w:t>Okuduklarında ne, nerede, ne zaman, nasıl, niçin, kim (5N 1K) sorularına cevap arar.</w:t>
            </w:r>
          </w:p>
        </w:tc>
        <w:tc>
          <w:tcPr>
            <w:vAlign w:val="center"/>
          </w:tcPr>
          <w:p>
            <w:r>
              <w:t>Olayları oluş sırasına göre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6-B Einkaufen und Zelten</w:t>
            </w:r>
          </w:p>
        </w:tc>
        <w:tc>
          <w:tcPr>
            <w:vAlign w:val="center"/>
          </w:tcPr>
          <w:p>
            <w:r>
              <w:t>Yavaş ve net bir şekilde okunan/anlatılan kısa ve basit hikâyelerdeki olayları takip eder. Kısa ve basit hikâyeleri dinlemekten zevk alır</w:t>
            </w:r>
          </w:p>
        </w:tc>
        <w:tc>
          <w:tcPr>
            <w:vAlign w:val="center"/>
          </w:tcPr>
          <w:p>
            <w:r>
              <w:t>İhtiyaç duyduğu konularda taleplerini belirtir. Okuduğu kısa basit hikâyeleri sözlü olarak anlatır.</w:t>
            </w:r>
          </w:p>
        </w:tc>
        <w:tc>
          <w:tcPr>
            <w:vAlign w:val="center"/>
          </w:tcPr>
          <w:p>
            <w:r>
              <w:t>Konuşmalarında kendi görüşünü belirtir.</w:t>
            </w:r>
          </w:p>
        </w:tc>
        <w:tc>
          <w:tcPr>
            <w:vAlign w:val="center"/>
          </w:tcPr>
          <w:p>
            <w:r>
              <w:t>Okuduklarında ne, nerede, ne zaman, nasıl, niçin, kim (5N 1K) sorularına cevap arar.</w:t>
            </w:r>
          </w:p>
        </w:tc>
        <w:tc>
          <w:tcPr>
            <w:vAlign w:val="center"/>
          </w:tcPr>
          <w:p>
            <w:r>
              <w:t>Olayları oluş sırasına göre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6-C Abenteuer erleben</w:t>
            </w:r>
          </w:p>
        </w:tc>
        <w:tc>
          <w:tcPr>
            <w:vAlign w:val="center"/>
          </w:tcPr>
          <w:p>
            <w:r>
              <w:t>Dinlediklerinde ne, nerede, ne zaman, nasıl, niçin, kim (5N1K) sorularına cevap arar. Dinlediklerinde geçen yer, zaman, kişi ve konuyu belirler.</w:t>
            </w:r>
          </w:p>
        </w:tc>
        <w:tc>
          <w:tcPr>
            <w:vAlign w:val="center"/>
          </w:tcPr>
          <w:p>
            <w:r>
              <w:t>Bilgi sahibi olduğu konularla ilgili açık ve anlaşılır konuşmalarda değişen içeriğe uygun olarak konuşmayı sürdürür.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Okuduklarıyla ilgili çıkarımlar yapar. Okuduklarında hikâye öğelerini belirler.</w:t>
            </w:r>
          </w:p>
        </w:tc>
        <w:tc>
          <w:tcPr>
            <w:vAlign w:val="center"/>
          </w:tcPr>
          <w:p>
            <w:r>
              <w:t>Hikâyeler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6-C Abenteuer erleben</w:t>
            </w:r>
          </w:p>
        </w:tc>
        <w:tc>
          <w:tcPr>
            <w:vAlign w:val="center"/>
          </w:tcPr>
          <w:p>
            <w:r>
              <w:t>Dinlediklerinde ne, nerede, ne zaman, nasıl, niçin, kim (5N1K) sorularına cevap arar. Dinlediklerinde geçen yer, zaman, kişi ve konuyu belirler.</w:t>
            </w:r>
          </w:p>
        </w:tc>
        <w:tc>
          <w:tcPr>
            <w:vAlign w:val="center"/>
          </w:tcPr>
          <w:p>
            <w:r>
              <w:t>Bilgi sahibi olduğu konularla ilgili açık ve anlaşılır konuşmalarda değişen içeriğe uygun olarak konuşmayı sürdürür.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Okuduklarıyla ilgili çıkarımlar yapar. Okuduklarında hikâye öğelerini belirler.</w:t>
            </w:r>
          </w:p>
        </w:tc>
        <w:tc>
          <w:tcPr>
            <w:vAlign w:val="center"/>
          </w:tcPr>
          <w:p>
            <w:r>
              <w:t>Hikâyeler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6-C Abenteuer erleben</w:t>
            </w:r>
          </w:p>
        </w:tc>
        <w:tc>
          <w:tcPr>
            <w:vAlign w:val="center"/>
          </w:tcPr>
          <w:p>
            <w:r>
              <w:t>Dinlediklerinde ne, nerede, ne zaman, nasıl, niçin, kim (5N1K) sorularına cevap arar. Dinlediklerinde geçen yer, zaman, kişi ve konuyu belirler.</w:t>
            </w:r>
          </w:p>
        </w:tc>
        <w:tc>
          <w:tcPr>
            <w:vAlign w:val="center"/>
          </w:tcPr>
          <w:p>
            <w:r>
              <w:t>Bilgi sahibi olduğu konularla ilgili açık ve anlaşılır konuşmalarda değişen içeriğe uygun olarak konuşmayı sürdürür.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Okuduklarıyla ilgili çıkarımlar yapar. Okuduklarında hikâye öğelerini belirler.</w:t>
            </w:r>
          </w:p>
        </w:tc>
        <w:tc>
          <w:tcPr>
            <w:vAlign w:val="center"/>
          </w:tcPr>
          <w:p>
            <w:r>
              <w:t>Hikâyeler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7.A Ein Unfall</w:t>
            </w:r>
          </w:p>
        </w:tc>
        <w:tc>
          <w:tcPr>
            <w:vAlign w:val="center"/>
          </w:tcPr>
          <w:p>
            <w:r>
              <w:t>Açık ve anlaşılır bir şekilde gerçekleştirilen konuşmaları genel hatlarıyla anlar.</w:t>
            </w:r>
          </w:p>
        </w:tc>
        <w:tc>
          <w:tcPr>
            <w:vAlign w:val="center"/>
          </w:tcPr>
          <w:p>
            <w:r>
              <w:t>Basit düzeyde açık ve anlaşılır telefon görüşmesi yapar. Basit ve somut yönergeler verir.</w:t>
            </w:r>
          </w:p>
        </w:tc>
        <w:tc>
          <w:tcPr>
            <w:vAlign w:val="center"/>
          </w:tcPr>
          <w:p>
            <w:r>
              <w:t>Basit ve bildiği konularda karşılıklı konuşmaktan zevk alır</w:t>
            </w:r>
          </w:p>
        </w:tc>
        <w:tc>
          <w:tcPr>
            <w:vAlign w:val="center"/>
          </w:tcPr>
          <w:p>
            <w:r>
              <w:t>Şekil, sembol ve işaretlerin anlamlarını bilir. Kısaltmaları anlamlandırır.</w:t>
            </w:r>
          </w:p>
        </w:tc>
        <w:tc>
          <w:tcPr>
            <w:vAlign w:val="center"/>
          </w:tcPr>
          <w:p>
            <w:r>
              <w:t>Kısa diyaloglar yazar. Bildiği konular hakkında sorulan sorulara cevap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7.A Ein Unfall</w:t>
            </w:r>
          </w:p>
        </w:tc>
        <w:tc>
          <w:tcPr>
            <w:vAlign w:val="center"/>
          </w:tcPr>
          <w:p>
            <w:r>
              <w:t>Açık ve anlaşılır bir şekilde gerçekleştirilen konuşmaları genel hatlarıyla anlar.</w:t>
            </w:r>
          </w:p>
        </w:tc>
        <w:tc>
          <w:tcPr>
            <w:vAlign w:val="center"/>
          </w:tcPr>
          <w:p>
            <w:r>
              <w:t>Basit düzeyde açık ve anlaşılır telefon görüşmesi yapar. Basit ve somut yönergeler verir.</w:t>
            </w:r>
          </w:p>
        </w:tc>
        <w:tc>
          <w:tcPr>
            <w:vAlign w:val="center"/>
          </w:tcPr>
          <w:p>
            <w:r>
              <w:t>Basit ve bildiği konularda karşılıklı konuşmaktan zevk alır</w:t>
            </w:r>
          </w:p>
        </w:tc>
        <w:tc>
          <w:tcPr>
            <w:vAlign w:val="center"/>
          </w:tcPr>
          <w:p>
            <w:r>
              <w:t>Şekil, sembol ve işaretlerin anlamlarını bilir. Kısaltmaları anlamlandırır.</w:t>
            </w:r>
          </w:p>
        </w:tc>
        <w:tc>
          <w:tcPr>
            <w:vAlign w:val="center"/>
          </w:tcPr>
          <w:p>
            <w:r>
              <w:t>Kısa diyaloglar yazar. Bildiği konular hakkında sorulan sorulara cevap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7.A Ein Unfall</w:t>
            </w:r>
          </w:p>
        </w:tc>
        <w:tc>
          <w:tcPr>
            <w:vAlign w:val="center"/>
          </w:tcPr>
          <w:p>
            <w:r>
              <w:t>Açık ve anlaşılır bir şekilde gerçekleştirilen konuşmaları genel hatlarıyla anlar.</w:t>
            </w:r>
          </w:p>
        </w:tc>
        <w:tc>
          <w:tcPr>
            <w:vAlign w:val="center"/>
          </w:tcPr>
          <w:p>
            <w:r>
              <w:t>Basit düzeyde açık ve anlaşılır telefon görüşmesi yapar. Basit ve somut yönergeler verir.</w:t>
            </w:r>
          </w:p>
        </w:tc>
        <w:tc>
          <w:tcPr>
            <w:vAlign w:val="center"/>
          </w:tcPr>
          <w:p>
            <w:r>
              <w:t>Basit ve bildiği konularda karşılıklı konuşmaktan zevk alır</w:t>
            </w:r>
          </w:p>
        </w:tc>
        <w:tc>
          <w:tcPr>
            <w:vAlign w:val="center"/>
          </w:tcPr>
          <w:p>
            <w:r>
              <w:t>Şekil, sembol ve işaretlerin anlamlarını bilir. Kısaltmaları anlamlandırır.</w:t>
            </w:r>
          </w:p>
        </w:tc>
        <w:tc>
          <w:tcPr>
            <w:vAlign w:val="center"/>
          </w:tcPr>
          <w:p>
            <w:r>
              <w:t>Kısa diyaloglar yazar. Bildiği konular hakkında sorulan sorulara cevap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7.B Der Arztbesuch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Günlük ilişkilerin gerektirdiği farklı durumlara uygun konuşur. Bilgi almak amacıyla görüşmeler yapar.</w:t>
            </w:r>
          </w:p>
        </w:tc>
        <w:tc>
          <w:tcPr>
            <w:vAlign w:val="center"/>
          </w:tcPr>
          <w:p>
            <w:r>
              <w:t>Konuşmalarında kendi görüşünü belirtir. Görselleri sözlü olarak yorumlar.</w:t>
            </w:r>
          </w:p>
        </w:tc>
        <w:tc>
          <w:tcPr>
            <w:vAlign w:val="center"/>
          </w:tcPr>
          <w:p>
            <w:r>
              <w:t>Görsellerden yararlanarak okuduğunu anlamlandırır.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bildiği kısaltmaları kullanır. Görüşme ile ilgili aldığı notları başkalarıyla paylaşır.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7.C Gesund leben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Günlük ilişkilerin gerektirdiği farklı durumlara uygun konuşur. Bilgi almak amacıyla görüşmeler yapar.</w:t>
            </w:r>
          </w:p>
        </w:tc>
        <w:tc>
          <w:tcPr>
            <w:vAlign w:val="center"/>
          </w:tcPr>
          <w:p>
            <w:r>
              <w:t>Konuşmalarında kendi görüşünü belirtir. Görselleri sözlü olarak yorumlar.</w:t>
            </w:r>
          </w:p>
        </w:tc>
        <w:tc>
          <w:tcPr>
            <w:vAlign w:val="center"/>
          </w:tcPr>
          <w:p>
            <w:r>
              <w:t>Görsellerden yararlanarak okuduğunu anlamlandırır.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bildiği kısaltmaları kullanır. Görüşme ile ilgili aldığı notları başkalarıyla paylaşır.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7.B Der Arztbesuch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Günlük ilişkilerin gerektirdiği farklı durumlara uygun konuşur. Bilgi almak amacıyla görüşmeler yapar.</w:t>
            </w:r>
          </w:p>
        </w:tc>
        <w:tc>
          <w:tcPr>
            <w:vAlign w:val="center"/>
          </w:tcPr>
          <w:p>
            <w:r>
              <w:t>Konuşmalarında kendi görüşünü belirtir. Görselleri sözlü olarak yorumlar.</w:t>
            </w:r>
          </w:p>
        </w:tc>
        <w:tc>
          <w:tcPr>
            <w:vAlign w:val="center"/>
          </w:tcPr>
          <w:p>
            <w:r>
              <w:t>Görsellerden yararlanarak okuduğunu anlamlandırır.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bildiği kısaltmaları kullanır. Görüşme ile ilgili aldığı notları başkalarıyla paylaşır.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7.C Gesund leben</w:t>
            </w:r>
          </w:p>
        </w:tc>
        <w:tc>
          <w:tcPr>
            <w:vAlign w:val="center"/>
          </w:tcPr>
          <w:p>
            <w:r>
              <w:t>Dinlediği metindeki başlıktan içeriği tahmin eder. Dinlediklerinin konusunu belirler.</w:t>
            </w:r>
          </w:p>
        </w:tc>
        <w:tc>
          <w:tcPr>
            <w:vAlign w:val="center"/>
          </w:tcPr>
          <w:p>
            <w:r>
              <w:t>İhtiyaç duyduğu konularda taleplerini belirtir.</w:t>
            </w:r>
          </w:p>
        </w:tc>
        <w:tc>
          <w:tcPr>
            <w:vAlign w:val="center"/>
          </w:tcPr>
          <w:p>
            <w:r>
              <w:t>Bildiği konularda konuşmaya istek duyar.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7.C Gesund leben</w:t>
            </w:r>
          </w:p>
        </w:tc>
        <w:tc>
          <w:tcPr>
            <w:vAlign w:val="center"/>
          </w:tcPr>
          <w:p>
            <w:r>
              <w:t>Dinlediği metindeki başlıktan içeriği tahmin eder. Dinlediklerinin konusunu belirler.</w:t>
            </w:r>
          </w:p>
        </w:tc>
        <w:tc>
          <w:tcPr>
            <w:vAlign w:val="center"/>
          </w:tcPr>
          <w:p>
            <w:r>
              <w:t>İhtiyaç duyduğu konularda taleplerini belirtir.</w:t>
            </w:r>
          </w:p>
        </w:tc>
        <w:tc>
          <w:tcPr>
            <w:vAlign w:val="center"/>
          </w:tcPr>
          <w:p>
            <w:r>
              <w:t>Bildiği konularda konuşmaya istek duyar.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7.C Gesund leben</w:t>
            </w:r>
          </w:p>
        </w:tc>
        <w:tc>
          <w:tcPr>
            <w:vAlign w:val="center"/>
          </w:tcPr>
          <w:p>
            <w:r>
              <w:t>Dinlediği metindeki başlıktan içeriği tahmin eder. Dinlediklerinin konusunu belirler.</w:t>
            </w:r>
          </w:p>
        </w:tc>
        <w:tc>
          <w:tcPr>
            <w:vAlign w:val="center"/>
          </w:tcPr>
          <w:p>
            <w:r>
              <w:t>İhtiyaç duyduğu konularda taleplerini belirtir.</w:t>
            </w:r>
          </w:p>
        </w:tc>
        <w:tc>
          <w:tcPr>
            <w:vAlign w:val="center"/>
          </w:tcPr>
          <w:p>
            <w:r>
              <w:t>Bildiği konularda konuşmaya istek duyar.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8.A Traumurlaub</w:t>
            </w:r>
          </w:p>
        </w:tc>
        <w:tc>
          <w:tcPr>
            <w:vAlign w:val="center"/>
          </w:tcPr>
          <w:p>
            <w:r>
              <w:t>Dinlediklerinde sebep-sonuç ifadelerini ayırt eder.</w:t>
            </w:r>
          </w:p>
        </w:tc>
        <w:tc>
          <w:tcPr>
            <w:vAlign w:val="center"/>
          </w:tcPr>
          <w:p>
            <w:r>
              <w:t>Dilek, istek, beğeni, şikâyetlerini ilgili kişilere bildirir. Bilgi vermek amacıyla konuşur.</w:t>
            </w:r>
          </w:p>
        </w:tc>
        <w:tc>
          <w:tcPr>
            <w:vAlign w:val="center"/>
          </w:tcPr>
          <w:p>
            <w:r>
              <w:t>Kısa ve basit sunu yapar.</w:t>
            </w:r>
          </w:p>
        </w:tc>
        <w:tc>
          <w:tcPr>
            <w:vAlign w:val="center"/>
          </w:tcPr>
          <w:p>
            <w:r>
              <w:t>Okuduklarında sebep- sonuç ilişkisi kurar. İlan, duyuru ve afişlerde verilen mesajı algılar.</w:t>
            </w:r>
          </w:p>
        </w:tc>
        <w:tc>
          <w:tcPr>
            <w:vAlign w:val="center"/>
          </w:tcPr>
          <w:p>
            <w:r>
              <w:t>Basit duyuru, davetiye, slogan ve reklam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8.A Traumurlaub</w:t>
            </w:r>
          </w:p>
        </w:tc>
        <w:tc>
          <w:tcPr>
            <w:vAlign w:val="center"/>
          </w:tcPr>
          <w:p>
            <w:r>
              <w:t>Dinlediklerinde sebep-sonuç ifadelerini ayırt eder.</w:t>
            </w:r>
          </w:p>
        </w:tc>
        <w:tc>
          <w:tcPr>
            <w:vAlign w:val="center"/>
          </w:tcPr>
          <w:p>
            <w:r>
              <w:t>Dilek, istek, beğeni, şikâyetlerini ilgili kişilere bildirir. Bilgi vermek amacıyla konuşur.</w:t>
            </w:r>
          </w:p>
        </w:tc>
        <w:tc>
          <w:tcPr>
            <w:vAlign w:val="center"/>
          </w:tcPr>
          <w:p>
            <w:r>
              <w:t>Kısa ve basit sunu yapar.</w:t>
            </w:r>
          </w:p>
        </w:tc>
        <w:tc>
          <w:tcPr>
            <w:vAlign w:val="center"/>
          </w:tcPr>
          <w:p>
            <w:r>
              <w:t>Okuduklarında sebep- sonuç ilişkisi kurar. İlan, duyuru ve afişlerde verilen mesajı algılar.</w:t>
            </w:r>
          </w:p>
        </w:tc>
        <w:tc>
          <w:tcPr>
            <w:vAlign w:val="center"/>
          </w:tcPr>
          <w:p>
            <w:r>
              <w:t>Basit duyuru, davetiye, slogan ve reklam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8.A Traumurlaub</w:t>
            </w:r>
          </w:p>
        </w:tc>
        <w:tc>
          <w:tcPr>
            <w:vAlign w:val="center"/>
          </w:tcPr>
          <w:p>
            <w:r>
              <w:t>Dinlediklerinde sebep-sonuç ifadelerini ayırt eder.</w:t>
            </w:r>
          </w:p>
        </w:tc>
        <w:tc>
          <w:tcPr>
            <w:vAlign w:val="center"/>
          </w:tcPr>
          <w:p>
            <w:r>
              <w:t>Dilek, istek, beğeni, şikâyetlerini ilgili kişilere bildirir. Bilgi vermek amacıyla konuşur.</w:t>
            </w:r>
          </w:p>
        </w:tc>
        <w:tc>
          <w:tcPr>
            <w:vAlign w:val="center"/>
          </w:tcPr>
          <w:p>
            <w:r>
              <w:t>Kısa ve basit sunu yapar.</w:t>
            </w:r>
          </w:p>
        </w:tc>
        <w:tc>
          <w:tcPr>
            <w:vAlign w:val="center"/>
          </w:tcPr>
          <w:p>
            <w:r>
              <w:t>Okuduklarında sebep- sonuç ilişkisi kurar. İlan, duyuru ve afişlerde verilen mesajı algılar.</w:t>
            </w:r>
          </w:p>
        </w:tc>
        <w:tc>
          <w:tcPr>
            <w:vAlign w:val="center"/>
          </w:tcPr>
          <w:p>
            <w:r>
              <w:t>Basit duyuru, davetiye, slogan ve reklam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8.B Ab in den Urlaub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</w:t>
            </w:r>
          </w:p>
        </w:tc>
        <w:tc>
          <w:tcPr>
            <w:vAlign w:val="center"/>
          </w:tcPr>
          <w:p>
            <w:r>
              <w:t>Konuşmalarında yaşantısından ve günlük hayattan örnekler verir.</w:t>
            </w:r>
          </w:p>
        </w:tc>
        <w:tc>
          <w:tcPr>
            <w:vAlign w:val="center"/>
          </w:tcPr>
          <w:p>
            <w:r>
              <w:t>Bilgi vermek amacıyla konuşur.</w:t>
            </w:r>
          </w:p>
        </w:tc>
        <w:tc>
          <w:tcPr>
            <w:vAlign w:val="center"/>
          </w:tcPr>
          <w:p>
            <w:r>
              <w:t>Okuduklarında sebep-sonuç ilişkilerini belirler.</w:t>
            </w:r>
          </w:p>
        </w:tc>
        <w:tc>
          <w:tcPr>
            <w:vAlign w:val="center"/>
          </w:tcPr>
          <w:p>
            <w:r>
              <w:t>Yazılarında sebep-sonuç ilişkisi kurar.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Ab in den Urlaub</w:t>
            </w:r>
          </w:p>
        </w:tc>
        <w:tc>
          <w:tcPr>
            <w:vAlign w:val="center"/>
          </w:tcPr>
          <w:p>
            <w:r>
              <w:t>Dinlediklerinde yapabildiklerine ilişkin soruları ayırt eder</w:t>
            </w:r>
          </w:p>
        </w:tc>
        <w:tc>
          <w:tcPr>
            <w:vAlign w:val="center"/>
          </w:tcPr>
          <w:p>
            <w:r>
              <w:t>Kendisi, ailesi ve çevresine ilişkin konuşur.</w:t>
            </w:r>
          </w:p>
        </w:tc>
        <w:tc>
          <w:tcPr>
            <w:vAlign w:val="center"/>
          </w:tcPr>
          <w:p>
            <w:r>
              <w:t>Konuşmalarını görsellerle destekler.</w:t>
            </w:r>
          </w:p>
        </w:tc>
        <w:tc>
          <w:tcPr>
            <w:vAlign w:val="center"/>
          </w:tcPr>
          <w:p>
            <w:r>
              <w:t>Basit yazılı metinlerdeki gerekli bilgileri bulur.</w:t>
            </w:r>
          </w:p>
        </w:tc>
        <w:tc>
          <w:tcPr>
            <w:vAlign w:val="center"/>
          </w:tcPr>
          <w:p>
            <w:r>
              <w:t>Formları yönergelere uygun doldurur.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Ab in den Urlaub</w:t>
            </w:r>
          </w:p>
        </w:tc>
        <w:tc>
          <w:tcPr>
            <w:vAlign w:val="center"/>
          </w:tcPr>
          <w:p>
            <w:r>
              <w:t>Dinlediklerinde yapabildiklerine ilişkin soruları ayırt eder</w:t>
            </w:r>
          </w:p>
        </w:tc>
        <w:tc>
          <w:tcPr>
            <w:vAlign w:val="center"/>
          </w:tcPr>
          <w:p>
            <w:r>
              <w:t>Kendisi, ailesi ve çevresine ilişkin konuşur.</w:t>
            </w:r>
          </w:p>
        </w:tc>
        <w:tc>
          <w:tcPr>
            <w:vAlign w:val="center"/>
          </w:tcPr>
          <w:p>
            <w:r>
              <w:t>Konuşmalarını görsellerle destekler.</w:t>
            </w:r>
          </w:p>
        </w:tc>
        <w:tc>
          <w:tcPr>
            <w:vAlign w:val="center"/>
          </w:tcPr>
          <w:p>
            <w:r>
              <w:t>Basit yazılı metinlerdeki gerekli bilgileri bulur.</w:t>
            </w:r>
          </w:p>
        </w:tc>
        <w:tc>
          <w:tcPr>
            <w:vAlign w:val="center"/>
          </w:tcPr>
          <w:p>
            <w:r>
              <w:t>Formları yönergelere uygun doldurur.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8.C Im Hotel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Uygun ve etkin konuşma stratejileri geliştirir.</w:t>
            </w:r>
          </w:p>
        </w:tc>
        <w:tc>
          <w:tcPr>
            <w:vAlign w:val="center"/>
          </w:tcPr>
          <w:p>
            <w:r>
              <w:t>Şekil, sembol ve işaretlerin anlamlarını bilir.</w:t>
            </w:r>
          </w:p>
        </w:tc>
        <w:tc>
          <w:tcPr>
            <w:vAlign w:val="center"/>
          </w:tcPr>
          <w:p>
            <w:r>
              <w:t>Dilek, istek, beğeni ve şikâyetlerini ilgili kişilere yazılı olarak bildirir.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8.C Im Hotel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Uygun ve etkin konuşma stratejileri geliştirir.</w:t>
            </w:r>
          </w:p>
        </w:tc>
        <w:tc>
          <w:tcPr>
            <w:vAlign w:val="center"/>
          </w:tcPr>
          <w:p>
            <w:r>
              <w:t>Şekil, sembol ve işaretlerin anlamlarını bilir.</w:t>
            </w:r>
          </w:p>
        </w:tc>
        <w:tc>
          <w:tcPr>
            <w:vAlign w:val="center"/>
          </w:tcPr>
          <w:p>
            <w:r>
              <w:t>Dilek, istek, beğeni ve şikâyetlerini ilgili kişilere yazılı olarak bildirir.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Im Hotel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Konuşmalarında sebep-sonuç ilişkileri kurar.</w:t>
            </w:r>
          </w:p>
        </w:tc>
        <w:tc>
          <w:tcPr>
            <w:vAlign w:val="center"/>
          </w:tcPr>
          <w:p>
            <w:r>
              <w:t>Yapabildikleri hakkında konuşur.</w:t>
            </w:r>
          </w:p>
        </w:tc>
        <w:tc>
          <w:tcPr>
            <w:vAlign w:val="center"/>
          </w:tcPr>
          <w:p>
            <w:r>
              <w:t>Okuduğunun konusuna uygun başlık belirler.</w:t>
            </w:r>
          </w:p>
        </w:tc>
        <w:tc>
          <w:tcPr>
            <w:vAlign w:val="center"/>
          </w:tcPr>
          <w:p>
            <w:r>
              <w:t>Yapabildiklerini yazılı olarak ifade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Im Hotel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Konuşmalarında sebep-sonuç ilişkileri kurar.</w:t>
            </w:r>
          </w:p>
        </w:tc>
        <w:tc>
          <w:tcPr>
            <w:vAlign w:val="center"/>
          </w:tcPr>
          <w:p>
            <w:r>
              <w:t>Yapabildikleri hakkında konuşur.</w:t>
            </w:r>
          </w:p>
        </w:tc>
        <w:tc>
          <w:tcPr>
            <w:vAlign w:val="center"/>
          </w:tcPr>
          <w:p>
            <w:r>
              <w:t>Okuduğunun konusuna uygun başlık belirler.</w:t>
            </w:r>
          </w:p>
        </w:tc>
        <w:tc>
          <w:tcPr>
            <w:vAlign w:val="center"/>
          </w:tcPr>
          <w:p>
            <w:r>
              <w:t>Yapabildiklerini yazılı olarak ifade eder.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