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918"/>
        <w:gridCol w:w="2880"/>
        <w:gridCol w:w="1391"/>
        <w:gridCol w:w="1409"/>
        <w:gridCol w:w="1507"/>
        <w:gridCol w:w="1409"/>
        <w:gridCol w:w="12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THEMES</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METHODS AND TECHNİQUES</w:t>
            </w:r>
          </w:p>
        </w:tc>
        <w:tc>
          <w:tcPr>
            <w:vAlign w:val="center"/>
          </w:tcPr>
          <w:p>
            <w:pPr>
              <w:rPr>
                <w:b/>
              </w:rPr>
            </w:pPr>
            <w:r>
              <w:rPr>
                <w:b/>
              </w:rPr>
              <w:t>MATERİALS</w:t>
            </w:r>
          </w:p>
        </w:tc>
        <w:tc>
          <w:tcPr>
            <w:vAlign w:val="center"/>
          </w:tcPr>
          <w:p>
            <w:pPr>
              <w:rPr>
                <w:b/>
              </w:rPr>
            </w:pPr>
            <w:r>
              <w:rPr>
                <w:b/>
              </w:rPr>
              <w:t>EVALUATION /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 HELLO !</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pPr>
              <w:rPr>
                <w:b/>
              </w:rPr>
            </w:pPr>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pPr>
              <w:rPr>
                <w:b/>
              </w:rPr>
            </w:pPr>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3- GAMES AND HOBBIES</w:t>
            </w:r>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11 -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12 -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12 -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