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1662"/>
        <w:gridCol w:w="977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4.1. Görsel İletişim ve Biçimlendirme</w:t>
            </w:r>
          </w:p>
        </w:tc>
        <w:tc>
          <w:tcPr>
            <w:vAlign w:val="center"/>
          </w:tcPr>
          <w:p>
            <w:pPr>
              <w:rPr>
                <w:b/>
              </w:rPr>
            </w:pPr>
            <w:r>
              <w:t>4.1.1.Görsel sanat çalışmasını oluştururken biçimlendirme basamaklarını kullanır.</w:t>
            </w:r>
          </w:p>
        </w:tc>
        <w:tc>
          <w:tcPr>
            <w:vAlign w:val="center"/>
          </w:tcPr>
          <w:p>
            <w:pPr>
              <w:rPr>
                <w:b/>
              </w:rPr>
            </w:pPr>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Cömertlik, paylaşma, yardımseverlik, iyilikseverlik gibi değerler üzerinde durulabilir.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4.1. Görsel İletişim ve Biçimlendirme</w:t>
            </w:r>
          </w:p>
        </w:tc>
        <w:tc>
          <w:tcPr>
            <w:vAlign w:val="center"/>
          </w:tcPr>
          <w:p>
            <w:r>
              <w:t>4.1.1.Görsel sanat çalışmasını oluştururken biçimlendirme basamaklarını kullanır.</w:t>
            </w:r>
          </w:p>
        </w:tc>
        <w:tc>
          <w:tcPr>
            <w:vAlign w:val="center"/>
          </w:tcPr>
          <w:p>
            <w:r>
              <w:t>Beyin fırtınası ile başlayan, fikirleri sentezleme, tasarlama, eskiz yapma ve görsel sanat çalışmasını oluşturmaya kadar devam eden sürecin bilinmesi ve uygulanması sağlanır. 15 Temmuz Demokrasi ve Milli Birlik Günü konusunun ele alınacağı ve biçimlendirme basamaklarını (fikir, eskiz, malzeme seçimi, tasarım ve ürün) içeren bir çalışma yapması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4.1. Görsel İletişim ve Biçimlendirme</w:t>
            </w:r>
          </w:p>
        </w:tc>
        <w:tc>
          <w:tcPr>
            <w:vAlign w:val="center"/>
          </w:tcPr>
          <w:p>
            <w:r>
              <w:t>4.1.2.Edindiği bilgi ve tecrübelerini görsel sanat çalışmasında gösterir. 4.1.3.Görsel sanat çalışmasını oluştururken hayal gücünü kullanır.</w:t>
            </w:r>
          </w:p>
        </w:tc>
        <w:tc>
          <w:tcPr>
            <w:vAlign w:val="center"/>
          </w:tcPr>
          <w:p>
            <w:r>
              <w:t>Hayal kurmanın ne olduğu örneklendirilerek öğrencilere bununla ilgili çalışma yaptırılır. Sevimli Canavar Tasarlama Sevimli canavarlar çizgi filmi fragmanını çocuklara izletilir. Sevimli canavar çizimlerinden örnekler gösterilir. Canavarların özellikleri çocuklardan istenir. "En sevimli canavarı kim çizecek?" diye sorulur. Onlardan kendi özgün sevimli canavarlarını çizmeleri istenir. El işi kağıtları ile tasarım da yaptırılr. ‘Hayalimdeki Okul’ 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   “Benim Odam”  Öğrencilerden  kendi hayallerindeki odayı çizmeleri istenir. Çalışmalar pastel boya ile renklendirilir.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4.1. Görsel İletişim ve Biçimlendirme</w:t>
            </w:r>
          </w:p>
        </w:tc>
        <w:tc>
          <w:tcPr>
            <w:vAlign w:val="center"/>
          </w:tcPr>
          <w:p>
            <w:r>
              <w:t>4.1.4.Deneyimlerini farklı fikirler, sanat formları ve kültürel temalarla ilişkilendirerek görsel sanat çalışması oluşturur.</w:t>
            </w:r>
          </w:p>
        </w:tc>
        <w:tc>
          <w:tcPr>
            <w:vAlign w:val="center"/>
          </w:tcPr>
          <w:p>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BAYRAM”   Öğrenciler hayal ettikleri bayram kutlamasını fon kartonlarından kesip yapıştırarak gerçekleştirirler. İsteyen öğrencilere atık malzemeleri de kullanabilecekleri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4.1. Görsel İletişim ve Biçimlendirme</w:t>
            </w:r>
          </w:p>
        </w:tc>
        <w:tc>
          <w:tcPr>
            <w:vAlign w:val="center"/>
          </w:tcPr>
          <w:p>
            <w:r>
              <w:t>4.1.5.Görsel sanat çalışmasında kompozisyon birliğini oluşturmak için seçimler yapar.</w:t>
            </w:r>
          </w:p>
        </w:tc>
        <w:tc>
          <w:tcPr>
            <w:vAlign w:val="center"/>
          </w:tcPr>
          <w:p>
            <w:r>
              <w:t>Görsel sanat çalışmasında sanat elemanları ve tasarım ilkelerinden uygun olanların seçilmesi sağlanır. Konular hayatın içinden, çocuğun çevresinde gördüğü dünyayı içine alan ve öğrencinin ilgisini çekebilecek nitelikte olmasına dikkat edilmelidir. 3.Kompozisyon: Bir sanat eserinde, sanatın elemanlarının sanatın ilkelerine göre düzenlenmesi. Öğrencilerden, görsel biçimlendirme öğelerini kullanarak Atatürk’ün sanata ve bilime verdiği önemi anlatan özdeyişlerinden birini içeren tasarım hazırlamaları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4.1. Görsel İletişim ve Biçimlendirme</w:t>
            </w:r>
          </w:p>
        </w:tc>
        <w:tc>
          <w:tcPr>
            <w:vAlign w:val="center"/>
          </w:tcPr>
          <w:p>
            <w:r>
              <w:t>4.1.4.Deneyimlerini farklı fikirler, sanat formları ve kültürel temalarla ilişkilendirerek görsel sanat çalışması oluşturur.</w:t>
            </w:r>
          </w:p>
        </w:tc>
        <w:tc>
          <w:tcPr>
            <w:vAlign w:val="center"/>
          </w:tcPr>
          <w:p>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4.1. Görsel İletişim ve Biçimlendirme</w:t>
            </w:r>
          </w:p>
        </w:tc>
        <w:tc>
          <w:tcPr>
            <w:vAlign w:val="center"/>
          </w:tcPr>
          <w:p>
            <w:r>
              <w:t>4.1.5.Görsel sanat çalışmasında kompozisyon birliğini oluşturmak için seçimler yapar.</w:t>
            </w:r>
          </w:p>
        </w:tc>
        <w:tc>
          <w:tcPr>
            <w:vAlign w:val="center"/>
          </w:tcPr>
          <w:p>
            <w:r>
              <w:t>Görsel sanat çalışmasında sanat elemanları ve tasarım ilkelerinden uygun olanların seçilmesi sağlanır. Konular hayatın içinden, çocuğun çevresinde gördüğü dünyayı içine alan ve öğrencinin ilgisini çekebilecek nitelikte olmasına dikkat edilmelidir. 3.Kompozisyon: Bir sanat eserinde, sanatın elemanlarının sanatın ilkelerine göre düzenlenmesi. Öğrencilerden, görsel biçimlendirme öğelerini kullanarak Atatürk’ün sanata ve bilime verdiği önemi anlatan özdeyişlerinden birini içeren tasarım hazırlamaları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4.1. Görsel İletişim ve Biçimlendirme</w:t>
            </w:r>
            <w:r>
              <w:t>4.1. Görsel İletişim ve Biçimlendirme</w:t>
            </w:r>
          </w:p>
        </w:tc>
        <w:tc>
          <w:tcPr>
            <w:vAlign w:val="center"/>
          </w:tcPr>
          <w:p>
            <w:r>
              <w:t>4.1.4.Deneyimlerini farklı fikirler, sanat formları ve kültürel temalarla ilişkilendirerek görsel sanat çalışması oluşturur.</w:t>
            </w:r>
            <w:r>
              <w:t>4.1.4.Deneyimlerini farklı fikirler, sanat formları ve kültürel temalarla ilişkilendirerek görsel sanat çalışması oluşturur.</w:t>
            </w:r>
          </w:p>
        </w:tc>
        <w:tc>
          <w:tcPr>
            <w:vAlign w:val="center"/>
          </w:tcPr>
          <w:p>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4.1. Görsel İletişim ve Biçimlendirme</w:t>
            </w:r>
            <w:r>
              <w:t>4.1. Görsel İletişim ve Biçimlendirme</w:t>
            </w:r>
          </w:p>
        </w:tc>
        <w:tc>
          <w:tcPr>
            <w:vAlign w:val="center"/>
          </w:tcPr>
          <w:p>
            <w:r>
              <w:t>4.1.6.İki boyutlu yüzey üzerinde derinlik etkisi yaratır.</w:t>
            </w:r>
            <w:r>
              <w:t>4.1.6.İki boyutlu yüzey üzerinde derinlik etkisi yaratır.</w:t>
            </w:r>
          </w:p>
        </w:tc>
        <w:tc>
          <w:tcPr>
            <w:vAlign w:val="center"/>
          </w:tcPr>
          <w:p>
            <w:r>
              <w:t>Oluşturulan biçimlerle derinlik etkisi sağlamak için üst üste yerleştirme, ölçüde değişiklik ve kompozisyonda yer değişikliği kullanılır. 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 Sıcak renkli, koyu tonlu, parlak ve sert dokulu cisimler yakında, soğuk renkli, açık tonlu, mat ve yumuşak dokulu cisimler uzakta etki yaparlar.</w:t>
            </w:r>
            <w:r>
              <w:t>Oluşturulan biçimlerle derinlik etkisi sağlamak için üst üste yerleştirme, ölçüde değişiklik ve kompozisyonda yer değişikliği kullanılır. 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 Sıcak renkli, koyu tonlu, parlak ve sert dokulu cisimler yakında, soğuk renkli, açık tonlu, mat ve yumuşak dokulu cisimler uzakta etki yaparlar.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4.1. Görsel İletişim ve Biçimlendirme</w:t>
            </w:r>
          </w:p>
        </w:tc>
        <w:tc>
          <w:tcPr>
            <w:vAlign w:val="center"/>
          </w:tcPr>
          <w:p>
            <w:r>
              <w:t>4.1.6.İki boyutlu yüzey üzerinde derinlik etkisi yaratır.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4.1. Görsel İletişim ve Biçimlendirme</w:t>
            </w:r>
          </w:p>
        </w:tc>
        <w:tc>
          <w:tcPr>
            <w:vAlign w:val="center"/>
          </w:tcPr>
          <w:p>
            <w:r>
              <w:t>4.1.7.Gözleme dayalı çizimlerinde kontur çizgisini ve gölgeleme tekniklerini kullanır.</w:t>
            </w:r>
          </w:p>
        </w:tc>
        <w:tc>
          <w:tcPr>
            <w:vAlign w:val="center"/>
          </w:tcPr>
          <w:p>
            <w:r>
              <w:t>Kontur, tek çizgi olarak ele alınmalıdır. Örneğin çevredeki mimari yapılar seçilebilir. Kontur: Bir nesnenin dış kenarını belirleyen çizgiye kontur denir. Resimde nesnelerin sınırlarını belirleyen çizgidir. Nesnelerin çiziminde kullanılan iç çizgiler de iç kontur çizgileri olarak ifade edilir. Kontür en basit ne ile yapılır? Kontür yaparken açık ve koyu olmak üzere 2 renge ihtiyacınız olacak. Koyu renk ile gölge yani kontür yaparken, koyu rengin bittiği yerlere açık rengi uygulayarak kontürü daha da vurgulamak profesyonel bir yöntemdir. Gölgelemede de çizgiler kullanacağız ve kesinlikle parmakla silme yapılmaması gerekiyor. Çizim yaparken bolca silik çizgi kullanabilirsiniz çünkü gölgelediğinizde kontür çizgisi yani, kalın çizgiyle üzerinden yine aynı teknikle geçtiğiniz zaman o araştırma çizgileri yani silik çizgiler gözükmeyecektir.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4.1. Görsel İletişim ve Biçimlendirme</w:t>
            </w:r>
          </w:p>
        </w:tc>
        <w:tc>
          <w:tcPr>
            <w:vAlign w:val="center"/>
          </w:tcPr>
          <w:p>
            <w:r>
              <w:t>4.1.7.Gözleme dayalı çizimlerinde kontur çizgisini ve gölgeleme tekniklerini kullanır.</w:t>
            </w:r>
          </w:p>
        </w:tc>
        <w:tc>
          <w:tcPr>
            <w:vAlign w:val="center"/>
          </w:tcPr>
          <w:p>
            <w:r>
              <w:t>1-Resimde normal bir çember ve ışığın yoğun olarak toplanacağı alanı (en göze batan bölümleri) çizeriz. 2-Resimde kürenin ışığı geçirmeyen bölümlerde oluşturduğu genel gölgeli alanı oluştururuz. 3-Burada geri yansımalar ve etraftaki ışık etkisi burada 4. resimdeki yansıma efektini oluşturacaktır. 4-Kürenin arka ve öne doğru olan alanlarında gölgelemeler yapılır. Fakat bu gölge hilal biçimindeki alandan daha açıktır çünkü ışık yansımaları etkilidir. 5-Tam olarak bitmiş ve gölgelenmesi yapılmış küremizi görürüz. Burada sırasıyla 1. alan en yüksek ışığı alan bölgedir. 2. alan kürenin alt kısma yansıyan ışıktır. 3. alan objenin hemen hemen tam rengidir. 4. alan objenin en az ışık alan bölümüdür. 5. alan objemizin tam gölgesidir ve gerçek gölgedir.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4.1. Görsel İletişim ve Biçimlendirme</w:t>
            </w:r>
          </w:p>
        </w:tc>
        <w:tc>
          <w:tcPr>
            <w:vAlign w:val="center"/>
          </w:tcPr>
          <w:p>
            <w:r>
              <w:t>4.1.8.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yaptırılır. Ayrıca 4.1.9. numaralı kazanımda belirtilen renk ve doku elemanlarını çalışmasında gösterir. “Çizgilerle Heykel” Ömer Uluç’un spiral borularla çalıştığı üç boyutlu eserlerinden örnekler gösterilebilir. Öğrenciler, renkli spiral borular, renkli plastik kablolar vb. kullanarak üç boyutlu çalışmalar yaparlar. H “Uzay Merdiveni” Çöp şiş veya kürdanlar, renkli oyun hamurlarından yapılan küçük toplara batırılarak eklenir. Öğrenciler, isteğe göre çöp şiş veya kürdanları uzunlu kısalı kırarak ve farklı yönlerde kullanarak grupla inşa çalışması yapabilirler. Zemin olarak çöp şişleri batırma kolaylığından doalayı köpük (strafor) pano kullanılması uygundur. “HAYALİMDEKİ EVİM” Öğrenciler hayal ettikleri mimari eserlerini fon kartonlarından kesip yapıştırarak gerçekleştirirler. İsteyen öğrencilere atık malzemeleri de kullanabilecekleri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4.1. Görsel İletişim ve Biçimlendirme</w:t>
            </w:r>
          </w:p>
        </w:tc>
        <w:tc>
          <w:tcPr>
            <w:vAlign w:val="center"/>
          </w:tcPr>
          <w:p>
            <w:r>
              <w:t>4.1.8. Farklı materyalleri kullanarak üç boyutlu çalışmalar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4.1. Görsel İletişim ve Biçimlendirme</w:t>
            </w:r>
          </w:p>
        </w:tc>
        <w:tc>
          <w:tcPr>
            <w:vAlign w:val="center"/>
          </w:tcPr>
          <w:p>
            <w:r>
              <w:t>4.1.8. Farklı materyalleri kullanarak üç boyutlu çalışmalar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4.1. Görsel İletişim ve Biçimlendirme</w:t>
            </w:r>
          </w:p>
        </w:tc>
        <w:tc>
          <w:tcPr>
            <w:vAlign w:val="center"/>
          </w:tcPr>
          <w:p>
            <w:r>
              <w:t>4.1.9.Görsel sanat çalışmalarını oluştururken sanat elemanlarını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 “Renklerle Oynuyorum” Öğrencilerden bir renk seçmeleri istenir. Seçtikleri rengi neden tercih ettikleri hakkında konuşmaları sağlanır. Öğretmen beyaz ve siyah rengi ortaya koyarak hangisinin ışığa, hangisinin karanlığa benzediğini sorar. Öğrenciler, tercih ettikleri boya malzemelerine göre seçtikleri rengi, farklı kaplarda önce beyazla, sonra siyahla ayrı ayrı karıştırarak ya da sulandırarak resim yaparlar. Bu çalışmayla bir rengin değerlerini elde etmiş olurlar. Çalışmalar bittiğinde, sınıf panosuna yapmış oldukları resimler asılabilir.  Renkli Kağıtlarla Oyun: Çeşitli renkli kâğıtları geometrik şekiller hâlinde kâğıt makasıyla (ucu küt makas) büyüklü küçüklü keserek, bir yüzey üzerinde diledikleri biçimde düzenleyebilirler. İstedikleri yerlere geometrik biçimler kazandırdıkları nesneleri boyayıp karton baskı, sebze baskısı vb. yaparak çalışmayı tamamlayabilirler.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4.1. Görsel İletişim ve Biçimlendirme</w:t>
            </w:r>
          </w:p>
        </w:tc>
        <w:tc>
          <w:tcPr>
            <w:vAlign w:val="center"/>
          </w:tcPr>
          <w:p>
            <w:r>
              <w:t>4.1.9.Görsel sanat çalışmalarını oluştururken sanat elemanlarını ve tasarım ilkelerini kullanır.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4.1. Görsel İletişim ve Biçimlendirme</w:t>
            </w:r>
          </w:p>
        </w:tc>
        <w:tc>
          <w:tcPr>
            <w:vAlign w:val="center"/>
          </w:tcPr>
          <w:p>
            <w:r>
              <w:t>4.1.9.Görsel sanat çalışmalarını oluştururken sanat elemanlarını ve tasarım ilkelerini kullanır.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4.2. Kültürel Miras</w:t>
            </w:r>
          </w:p>
        </w:tc>
        <w:tc>
          <w:tcPr>
            <w:vAlign w:val="center"/>
          </w:tcPr>
          <w:p>
            <w:r>
              <w:t>4.2.1.Sanatçı ve zanaatkârın rollerini tanımlar.</w:t>
            </w:r>
          </w:p>
        </w:tc>
        <w:tc>
          <w:tcPr>
            <w:vAlign w:val="center"/>
          </w:tcPr>
          <w:p>
            <w:r>
              <w:t>Sanatçı: İnsanların istemleri sonucu, estetik amaçlı,süslemeye dayalı orjinal eser yaratan, sanatla profesyonel bir şekilde uğraşan kimse. Zanaatkar: Daha çok teknik yeteneğe ve ustalığa dayanarak üretim yapan, pratik kalıp ve ölçülere dayalı, insanların ihtiyaçlarına istinaden  aynı işi tekrar tekrar yapan kimse. Sanatın insanların ihtiyaçları ve istemleri doğrultusunda doğayı işlemesi tanımı yapılır. İhtiyaçları ne, istemleri ne,  sınıfça belirlenir. Bunların hangisi zanaat, hangisinin sanat olabileceği konuşulur. Sanat ve zanaat ayrımı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4.2. Kültürel Miras</w:t>
            </w:r>
          </w:p>
        </w:tc>
        <w:tc>
          <w:tcPr>
            <w:vAlign w:val="center"/>
          </w:tcPr>
          <w:p>
            <w:r>
              <w:t>4.2.1.Sanatçı ve zanaatkârın rollerini tanımlar.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r>
              <w:t>Özellikle bu kazanımda tarihi yapılar tercih edilir. Tarihi yapılardaki kubbe, kemer, pencere, kapı, mekân içi süsleme vb. yapı unsurları arasındaki farklılıklara dikkat çekilir.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4.2. Kültürel Miras</w:t>
            </w:r>
          </w:p>
        </w:tc>
        <w:tc>
          <w:tcPr>
            <w:vAlign w:val="center"/>
          </w:tcPr>
          <w:p>
            <w:r>
              <w:t>4.2.3.Farklı kültürlerde yapılmış sanat eserlerinin genel özelliklerini karşılaştırır.</w:t>
            </w:r>
          </w:p>
        </w:tc>
        <w:tc>
          <w:tcPr>
            <w:vAlign w:val="center"/>
          </w:tcPr>
          <w:p>
            <w:r>
              <w:t>Türk kültürü başta olmak üzere Avrupa, Asya, Afrika vb. kültürlere ait sanat eserlerinden örnekler incelenir.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4.2. Kültürel Miras</w:t>
            </w:r>
          </w:p>
        </w:tc>
        <w:tc>
          <w:tcPr>
            <w:vAlign w:val="center"/>
          </w:tcPr>
          <w:p>
            <w:r>
              <w:t>4.2.3.Farklı kültürlerde yapılmış sanat eserlerinin genel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4.2. Kültürel Miras</w:t>
            </w:r>
          </w:p>
        </w:tc>
        <w:tc>
          <w:tcPr>
            <w:vAlign w:val="center"/>
          </w:tcPr>
          <w:p>
            <w:r>
              <w:t>4.2.4.Müzedeki farklı kültürlere ait sanat eserlerindeki ortak özellikleri belirler.</w:t>
            </w:r>
          </w:p>
        </w:tc>
        <w:tc>
          <w:tcPr>
            <w:vAlign w:val="center"/>
          </w:tcPr>
          <w:p>
            <w:r>
              <w:t>Müze, sanat galerisi, sanatçı atölyesi, ören yeri vb. yerlere planlı ziyaretler yapılır. Bu imkânların bulunmadığı yerlerde tıpkıbasımlardan, belgesellerden, vb. materyallerden yararlanılır. Farklı kültürlerin sanat eserlerinin yer aldığı yabancı müzelere, internet ortamı aracılığıyla sanal müze gezileri düzenlenmelidir. “Benim Güzel Eserim” Daha önce müze ziyareti yapmış olan öğrencilerin edindikleri izlenimle-rini arkadaşları ile paylaşmaları sağlanır. Ayrıca müzeye ilişkin internet ortamından yapmış oldukları araştırma sonucu edindikleri bilgileri sunmalarına ortam hazırlanır. Öğrencilere müze ve müzedeki eserlere ilişkin görsel belgeler (fotoğraf, broşür, afiş, kart-postal vb.) gösterilir. Öğrencilerden müzede ya da galeride baktıkları her sanat yapıtına (resim, heykel, fotoğraf vb.) yaklaşıldığında herhangi bir şey söylemeden bir an için bakmaları ve bu anda olabildiğince çok çizgi bulmaları istenir. Gördükleri her tür çizgiyi kâğıt üzerine aktarmaları istenir. Çalışma bittiğinde yapılan işler bir araya getirilir ve değerlendirmesi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4.2. Kültürel Miras</w:t>
            </w:r>
          </w:p>
        </w:tc>
        <w:tc>
          <w:tcPr>
            <w:vAlign w:val="center"/>
          </w:tcPr>
          <w:p>
            <w:r>
              <w:t>4.2.4.Müzedeki farklı kültürlere ait sanat eserlerindeki ortak özellikleri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4.2. Kültürel Miras</w:t>
            </w:r>
          </w:p>
        </w:tc>
        <w:tc>
          <w:tcPr>
            <w:vAlign w:val="center"/>
          </w:tcPr>
          <w:p>
            <w:r>
              <w:t>4.2.5.Görsel sanat alanındaki meslekleri tanır.</w:t>
            </w:r>
          </w:p>
        </w:tc>
        <w:tc>
          <w:tcPr>
            <w:vAlign w:val="center"/>
          </w:tcPr>
          <w:p>
            <w:r>
              <w:t>Fotoğraf sanatçısı, heykeltıraş, ressam, mimar, illüstratör, tasarımcı gibi meslekleri inceler.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4.2. Kültürel Miras</w:t>
            </w:r>
          </w:p>
        </w:tc>
        <w:tc>
          <w:tcPr>
            <w:vAlign w:val="center"/>
          </w:tcPr>
          <w:p>
            <w:r>
              <w:t>4.2.5.Görsel sanat alanındaki meslekleri tanır.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4.3. Sanat Eleştirisi ve Estetik</w:t>
            </w:r>
          </w:p>
        </w:tc>
        <w:tc>
          <w:tcPr>
            <w:vAlign w:val="center"/>
          </w:tcPr>
          <w:p>
            <w:r>
              <w:t>4.3.1.Soyut, gerçekçi ve figüratif sanat eserleri arasındaki farkı bilir.</w:t>
            </w:r>
          </w:p>
        </w:tc>
        <w:tc>
          <w:tcPr>
            <w:vAlign w:val="center"/>
          </w:tcPr>
          <w:p>
            <w:r>
              <w:t>Figüratif sanat, resim ve heykel sanatlarında, yalnızca gerçek varlık ve nesnelere gönderme yapan betileri kullanan sanat anlayışı. Soyut sanat, duyularımızın fark edemediği, farketmeye alışık olmadığı görselliği işleyen sanat olarak tarif edilebilir. “Soyut sanat, genel anlamıyla doğada var olan gerçek nesneleri betimlemek yerine, biçimler ve renklerin, temsili olmayan veya öznel kullanımı ile yapılan sanata denir. Gerçekçi sanat, gerçek dünyanın, çağdaş yaşamın dikkatli bir gözlemine dayanan doğru, nesnel ve tarafsız bir betimini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4.3. Sanat Eleştirisi ve Estetik</w:t>
            </w:r>
          </w:p>
        </w:tc>
        <w:tc>
          <w:tcPr>
            <w:vAlign w:val="center"/>
          </w:tcPr>
          <w:p>
            <w:r>
              <w:t>4.3.1.Soyut, gerçekçi ve figüratif sanat eserleri arasındaki farkı 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4.3. Sanat Eleştirisi ve Estetik</w:t>
            </w:r>
          </w:p>
        </w:tc>
        <w:tc>
          <w:tcPr>
            <w:vAlign w:val="center"/>
          </w:tcPr>
          <w:p>
            <w:r>
              <w:t>4.3.2.Bir sanat eserini seçmesindeki tercih sebebini açıklar. 4.3.3.Estetik tercihlerin kişilere göre değiştiğini fark eder.</w:t>
            </w:r>
          </w:p>
        </w:tc>
        <w:tc>
          <w:tcPr>
            <w:vAlign w:val="center"/>
          </w:tcPr>
          <w:p>
            <w:r>
              <w:t>Farklı üsluplarda yapılmış sanat eseri örnekleri öğrencilere seçtirilir. Öğrencilerin seçtikleri o eseri niçin tercih ettiklerini açıklamaları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4.3. Sanat Eleştirisi ve Estetik</w:t>
            </w:r>
          </w:p>
        </w:tc>
        <w:tc>
          <w:tcPr>
            <w:vAlign w:val="center"/>
          </w:tcPr>
          <w:p>
            <w:r>
              <w:t>4.3.2.Bir sanat eserini seçmesindeki tercih sebebini açıklar. 4.3.3.Estetik tercihlerin kişilere göre değiştiğini fark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4.3. Sanat Eleştirisi ve Estetik</w:t>
            </w:r>
          </w:p>
        </w:tc>
        <w:tc>
          <w:tcPr>
            <w:vAlign w:val="center"/>
          </w:tcPr>
          <w:p>
            <w:r>
              <w:t>4.3.4.Görsel sanat alanındaki etik kurallara uyar.</w:t>
            </w:r>
          </w:p>
        </w:tc>
        <w:tc>
          <w:tcPr>
            <w:vAlign w:val="center"/>
          </w:tcPr>
          <w:p>
            <w:r>
              <w:t>Görsel sanat çalışmalarını oluştururken telif hakları gibi konulara ilişkin etik davranışlar göstermeleri ve gerekli güvenlik tedbirlerini dikkate almaları amaçlanmıştır.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4.3. Sanat Eleştirisi ve Estetik</w:t>
            </w:r>
          </w:p>
        </w:tc>
        <w:tc>
          <w:tcPr>
            <w:vAlign w:val="center"/>
          </w:tcPr>
          <w:p>
            <w:r>
              <w:t>4.3.4.Görsel sanat alanındaki etik kurallara uyar.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4.3. Sanat Eleştirisi ve Estetik</w:t>
            </w:r>
          </w:p>
        </w:tc>
        <w:tc>
          <w:tcPr>
            <w:vAlign w:val="center"/>
          </w:tcPr>
          <w:p>
            <w:r>
              <w:t>4.3.4.Görsel sanat alanındaki etik kurallara uyar.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