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945"/>
        <w:gridCol w:w="2192"/>
        <w:gridCol w:w="4386"/>
        <w:gridCol w:w="2195"/>
        <w:gridCol w:w="254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METİN</w:t>
            </w:r>
          </w:p>
        </w:tc>
        <w:tc>
          <w:tcPr>
            <w:vAlign w:val="center"/>
          </w:tcPr>
          <w:p>
            <w:pPr>
              <w:rPr>
                <w:b/>
              </w:rPr>
            </w:pPr>
            <w:r>
              <w:rPr>
                <w:b/>
              </w:rPr>
              <w:t>OKUMA</w:t>
            </w:r>
          </w:p>
        </w:tc>
        <w:tc>
          <w:tcPr>
            <w:vAlign w:val="center"/>
          </w:tcPr>
          <w:p>
            <w:pPr>
              <w:rPr>
                <w:b/>
              </w:rPr>
            </w:pPr>
            <w:r>
              <w:rPr>
                <w:b/>
              </w:rPr>
              <w:t>DİNLEME/İZLEME</w:t>
            </w:r>
          </w:p>
        </w:tc>
        <w:tc>
          <w:tcPr>
            <w:vAlign w:val="center"/>
          </w:tcPr>
          <w:p>
            <w:pPr>
              <w:rPr>
                <w:b/>
              </w:rPr>
            </w:pPr>
            <w:r>
              <w:rPr>
                <w:b/>
              </w:rPr>
              <w:t>KONUŞMA</w:t>
            </w:r>
          </w:p>
        </w:tc>
        <w:tc>
          <w:tcPr>
            <w:vAlign w:val="center"/>
          </w:tcPr>
          <w:p>
            <w:pPr>
              <w:rPr>
                <w:b/>
              </w:rPr>
            </w:pPr>
            <w:r>
              <w:rPr>
                <w:b/>
              </w:rPr>
              <w:t>YAZMA</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Bir Dünya Düşünürüm</w:t>
            </w:r>
          </w:p>
        </w:tc>
        <w:tc>
          <w:tcPr>
            <w:vAlign w:val="center"/>
          </w:tcPr>
          <w:p>
            <w:pPr>
              <w:rPr>
                <w:b/>
              </w:rPr>
            </w:pPr>
            <w:r>
              <w:t>T.7.3.1. Noktalama işaretlerine dikkat ederek sesli ve sessiz okur. T.7.3.12. Fiillerin anlam özelliklerini fark eder. İş (kılış), oluş ve durum fiillerinin anlam özellikleri üzerinde durulur T.7.3.5. Bağlamdan hareketle bilmediği kelime ve kelime gruplarının anlamını tahmin eder. b) Öğrencinin öğrendiği kelime ve kelime gruplarından sözlük oluşturması teşvik edilir. T.7.3.16. Metnin konusunu belirler. T.7.3.17. Metnin ana fikrini/ana duygusunu belirler. T.7.3.18. Metindeki yardımcı fikirleri belirler. T.7.3.19. Metinle ilgili soruları cevaplar. Metin içi ve metin dışı anlam ilişkileri kurulur. T.7.3.23. Metnin içeriğine uygun başlık/başlıklar belirler T.7.3.29. Metin türlerini ayırt eder.</w:t>
            </w:r>
          </w:p>
        </w:tc>
        <w:tc>
          <w:tcPr>
            <w:vAlign w:val="center"/>
          </w:tcPr>
          <w:p>
            <w:pPr>
              <w:rPr>
                <w:b/>
              </w:rPr>
            </w:pPr>
            <w:r>
              <w:t>T.7.2.2. Hazırlıksız konuşma yapar. T.7.2.3. Konuşma stratejilerini uygular. Katılımlı, yaratıcı, güdümlü, empati kurma, tartışma ve eleştirel konuşma gibi yöntem ve tekniklerinin kullanılması sağlanır.</w:t>
            </w:r>
          </w:p>
        </w:tc>
        <w:tc>
          <w:tcPr>
            <w:vAlign w:val="center"/>
          </w:tcPr>
          <w:p>
            <w:pPr>
              <w:rPr>
                <w:b/>
              </w:rPr>
            </w:pPr>
            <w:r>
              <w:t>T.7.4.3. Hikâye edici metin yazar. a) Öğrencilerin zaman, mekân, şahıs ve olay unsurlarını belirleyerek hikâyenin serim, düğüm ve çözüm bölümlerinin taslağını oluşturmaları sağlanır. b) Öğrencilerin yazım kılavuzundan yararlanmaları ve yeni öğrendiği kelimeleri kullanmaları teşvik edilir. T.7.4.12. Yazdıklarının içeriğine uygun başlık belirler. b) Metinde yer alan yazım ve noktalama kuralları ile sınırlı tutulur. T.7.4.16. Yazdıklarını düzenler. T.7.4.15. Yazılarında uygun geçiş ve bağlantı ifadelerini kullanır. Oysaki, başka bir deyişle, özellikle, ilk olarak ve son olarak ifadelerini kullanmaları sağlanır. b) Metinde yer alan yazım ve noktalama kuralları ile sınırlı tutulur.</w:t>
            </w:r>
          </w:p>
        </w:tc>
        <w:tc>
          <w:tcPr>
            <w:vAlign w:val="center"/>
          </w:tcPr>
          <w:p>
            <w:pPr>
              <w:rPr>
                <w:b/>
              </w:rPr>
            </w:pPr>
            <w:r>
              <w:t>Anlatma, soru-cevap, problem çözme, gösterip yaptırma, tartışma, gösteri, rol yapma, drama, beyin fırtınası Ders Kitabı, Eba, Türkçe sözlük, atasözleri ve deyimler sözlüğü, gazete kupürleri, dergiler vb</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Çiçek Dürbünü</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vAlign w:val="center"/>
          </w:tcPr>
          <w:p>
            <w:r>
              <w:t>T.7.2.2. Hazırlıksız konuşma yapar.</w:t>
            </w:r>
          </w:p>
        </w:tc>
        <w:tc>
          <w:tcPr>
            <w:vAlign w:val="center"/>
          </w:tcPr>
          <w:p>
            <w:r>
              <w:t>T.7.4.3. Hikâye edici metin yazar. a) Öğrencilerin zaman, mekân, şahıs ve olay unsurlarını belirleyerek hikâyenin serim, düğüm ve çözüm bölümlerinin taslağını oluşturmaları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Anlatma, soru-cevap, problem çözme, gösterip yaptırma, tartışma, gösteri, rol yapma, drama, beyin fırtınası Ders Kitabı, Eba, Türkçe sözlük, atasözleri ve deyimler sözlüğü, gazete kupürleri, dergiler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Çiçek Dürbünü</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vAlign w:val="center"/>
          </w:tcPr>
          <w:p>
            <w:r>
              <w:t>T.7.2.2. Hazırlıksız konuşma yapar.</w:t>
            </w:r>
          </w:p>
        </w:tc>
        <w:tc>
          <w:tcPr>
            <w:vAlign w:val="center"/>
          </w:tcPr>
          <w:p>
            <w:r>
              <w:t>T.7.4.3. Hikâye edici metin yazar. a) Öğrencilerin zaman, mekân, şahıs ve olay unsurlarını belirleyerek hikâyenin serim, düğüm ve çözüm bölümlerinin taslağını oluşturmaları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Anlatma, soru-cevap, problem çözme, gösterip yaptırma, tartışma, gösteri, rol yapma, drama, beyin fırtınası Ders Kitabı, Eba, Türkçe sözlük, atasözleri ve deyimler sözlüğü, gazete kupürleri, dergiler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Ana İşsiz Kalınca</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vAlign w:val="center"/>
          </w:tcPr>
          <w:p>
            <w:r>
              <w:t>T.7.3.1. Noktalama işaretlerine dikkat ederek sesli ve sessiz okur. T.7.3.2. Metni türün özelliklerine uygun biçimde kullanır. T.7.3.6. Deyim ve atasözlerinin metne katkısını belirler T.7.3.9. Çekim eklerinin işlevlerini ayırt eder. a) Fiil çekim ekleri (kip ve kişi ekleri) üzerinde durulur T.7.3.16. Metnin konusunu belirler. T.7.3.17. Metnin ana fikrini/ana duygusunu belirler. T.7.3.18. Metindeki yardımcı fikirleri belirler. T.7.3.29. Metin türlerini ayırt eder.</w:t>
            </w:r>
          </w:p>
        </w:tc>
        <w:tc>
          <w:tcPr>
            <w:vAlign w:val="center"/>
          </w:tcPr>
          <w:p>
            <w:r>
              <w:t>T.7.2.2. Hazırlıksız konuşma yapar. T.7.2.6. Konuşmalarında uygun geçiş ve bağlantı ifadelerini kullanır. Oysaki başka bir deyişle, özellikle, ilk olarak ve son olarak ifadelerini kullanmaları sağlanır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Karadut (Dinleme/İzleme Metni)</w:t>
            </w:r>
          </w:p>
        </w:tc>
        <w:tc>
          <w:tcPr>
            <w:vAlign w:val="center"/>
          </w:tcPr>
          <w:p>
            <w:r>
              <w:t>OKUMA T.7.3.8. Metindeki söz sanatlarını tespit eder. Kişileştirme (teşhis), konuşturma (intak), karşıtlık (tezat) ve abartma (mübalağa) söz sanatları verilir. T.7.3.9. Çekim eklerinin işlevlerini ayırt eder. a) Fiil çekim ekleri (kip ve kişi ekleri) üzerinde durulur. T.7.3.29. Metin türlerini ayırt eder.</w:t>
            </w:r>
          </w:p>
        </w:tc>
        <w:tc>
          <w:tcPr>
            <w:vAlign w:val="center"/>
          </w:tcPr>
          <w:p>
            <w:r>
              <w:t>DİNLEME/İZLEME T.7.1.1.Dinlediklerinde/izlediklerinde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T.7.1.5. Dinlediklerinin/izlediklerinin konusunu belirler. T.7.1.6. Dinlediklerinin/izlediklerinin ana fikrini/ana duygusunu belirler. T.7.1.7. Dinlediklerine/izlediklerine yönelik farklı başlıklar önerir.</w:t>
            </w:r>
          </w:p>
        </w:tc>
        <w:tc>
          <w:tcPr>
            <w:vAlign w:val="center"/>
          </w:tcPr>
          <w:p>
            <w:r>
              <w:t>T.7.2.4. Konuşmalarında beden dilini etkili bir şekilde kullanır.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Atatürk’ü Gördüm Düşümde</w:t>
            </w:r>
          </w:p>
        </w:tc>
        <w:tc>
          <w:tcPr>
            <w:vAlign w:val="center"/>
          </w:tcPr>
          <w:p>
            <w:r>
              <w:t>OKUMA T.7.3.8. Metindeki söz sanatlarını tespit eder. Kişileştirme (teşhis), konuşturma (intak), karşıtlık (tezat) ve abartma (mübalağa) söz sanatları verilir. T.7.3.9. Çekim eklerinin işlevlerini ayırt eder. a) Fiil çekim ekleri (kip ve kişi ekleri) üzerinde durulur. T.7.3.29. Metin türlerini ayırt eder.</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T.7.4.1. Şiir yazar.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Mürefteli Kadınlar ve Emin Astsubay</w:t>
            </w:r>
          </w:p>
        </w:tc>
        <w:tc>
          <w:tcPr>
            <w:vAlign w:val="center"/>
          </w:tcPr>
          <w:p>
            <w:r>
              <w:t>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T.7.3.12. Fiillerin anlam özelliklerini fark eder. İş (kılış), oluş ve durum fiillerinin anlam özellikleri üzerinde durulur. T.7.3.19. Metinle ilgili soruları cevaplar. Metin içi ve metin dışı anlam ilişkileri kurulur. T.7.3.29. Metin türlerini ayırt eder.</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Okumanın İşlevi</w:t>
            </w:r>
            <w:r>
              <w:t>Okumanın İşlevi</w:t>
            </w:r>
          </w:p>
        </w:tc>
        <w:tc>
          <w:tcPr>
            <w:vAlign w:val="center"/>
          </w:tcPr>
          <w:p>
            <w:r>
              <w:t>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w:t>
            </w:r>
            <w:r>
              <w:t>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 T.7.2.5. Kelimeleri anlamlarına uygun kullanır. T.7.2.7. Konuşmalarında yabancı dillerden alınmış, dilimize henüz yerleşmemiş kelimelerin Türkçelerini kullanır.</w:t>
            </w:r>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 T.7.2.5. Kelimeleri anlamlarına uygun kullanır. T.7.2.7. Konuşmalarında yabancı dillerden alınmış, dilimize henüz yerleşmemiş kelimelerin Türkçelerini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Kitaplarla Kurulan Dostluk</w:t>
            </w:r>
            <w:r>
              <w:t>Kitaplarla Kurulan Dostluk</w:t>
            </w:r>
          </w:p>
        </w:tc>
        <w:tc>
          <w:tcPr>
            <w:vAlign w:val="center"/>
          </w:tcPr>
          <w:p>
            <w:r>
              <w:t>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r>
              <w:t>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T.7.2.2. Hazırlıksız konuşma yapar. T.7.2.3. Konuşma stratejilerini uygular. Katılımlı, yaratıcı, güdümlü, empati kurma, tartışma ve eleştirel konuşma gibi yöntem ve tekniklerinin kullanılması sağlanır.</w:t>
            </w:r>
            <w:r>
              <w:t>T.7.2.2. Hazırlıksız konuşma yapar. T.7.2.3. Konuşma stratejilerini uygular. Katılımlı, yaratıcı, güdümlü, empati kurma, tartışma ve eleştirel konuşma gibi yöntem ve tekniklerinin kullanılması sağlanır.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Okumak Düşünmek İçindir</w:t>
            </w:r>
          </w:p>
        </w:tc>
        <w:tc>
          <w:tcPr>
            <w:vAlign w:val="center"/>
          </w:tcPr>
          <w:p>
            <w:r>
              <w:t>T.7.3.1. Noktalama işaretlerine dikkat ederek sesli ve sessiz okur. T.7.3.5. Bağlamdan hareketle bilmediği kelime ve kelime gruplarının anlamını tahmin eder. T.7.3.9. Çekim eklerinin işlevlerini ayırt … a) Fiil çekim ekleri (kip ve kişi ekleri) üzerinde durulur. b) Fiillerde anlam kayması konusu üzerinde durulur. T.7.3.19. Metinle ilgili soruları cevaplar. Metin içi ve metin dışı anlam ilişkileri kurulur. T.7.3.22. Metnin içeriğini yorumlar. T.7.3.29. Metin türlerini ayırt eder.</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T.7.2.2. Hazırlıksız konuşma yapar.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Anne Frank’ın Hatıra Defteri (Dinleme/İzleme Metni)</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T.7.3.9. Çekim eklerinin işlevlerini ayırt eder b) Fiillerde anlam kayması konusu üzerinde durulur. T.7.3.19. Metinle ilgili soruları cevaplar. Metin içi ve metin dışı anlam ilişkileri kurulur. T.7.3.21. Metindeki hikâye unsurlarını belirler. Olay örgüsü, mekân, zaman, şahıs ve varlık kadrosu, anlatıcı üzerinde durulur.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w:t>
            </w:r>
          </w:p>
        </w:tc>
        <w:tc>
          <w:tcPr>
            <w:vAlign w:val="center"/>
          </w:tcPr>
          <w:p>
            <w:r>
              <w:t>T.7.2.2. Hazırlıksız konuşma yapar. T.7.2.4. Konuşmalarında beden dilini etkili bir şekilde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Tahta Bisiklet</w:t>
            </w:r>
          </w:p>
        </w:tc>
        <w:tc>
          <w:tcPr>
            <w:vAlign w:val="center"/>
          </w:tcPr>
          <w:p>
            <w:r>
              <w:t>T.7.3.1. Noktalama işaretlerine dikkat ederek sesli ve sessiz okurT.7.3.5. Bağlamdan hareketle bilmediği kelime ve kelime gruplarının anlamını tahmin eder.a)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 a) Fiil çekim ekleri (kip ve kişi ekleri) üzerinde durulur T.7.3.11. Zarfların metnin anlamına olan katkısını açıklarT.7.3.16. Metnin konusunu belirler. T.7.3.17. Metnin ana fikrini/ana duygusunu belirler. T.7.3.19. Metinle ilgili soruları cevaplar. Metin içi ve metin dışı anlam ilişkileri kurulur. T.7.3.29. Metin türlerini ayırt eder.</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w:t>
            </w:r>
          </w:p>
        </w:tc>
        <w:tc>
          <w:tcPr>
            <w:vAlign w:val="center"/>
          </w:tcPr>
          <w:p>
            <w:r>
              <w:t>T.7.2.2. Hazırlıksız konuşma yapar. T.7.2.4. Konuşmalarında beden dilini etkili bir şekilde kullanır. T.7.2.5. Kelimeleri anlamlarına uygun kullanır.</w:t>
            </w:r>
          </w:p>
        </w:tc>
        <w:tc>
          <w:tcPr>
            <w:vAlign w:val="center"/>
          </w:tcPr>
          <w:p>
            <w:r>
              <w:t>T.7.4.2. Bilgilendirici metin yazar. T.7.4.11. Kısa metinler yazar. Haber metni ve/veya anı yazmaya teşvik edilir. T.7.4.16. Yazdıklarını düzenler. b) Metinde yer alan yazım ve noktalama kuralları ile sınırlı tutulur.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Kurbağayla İki Ördek</w:t>
            </w:r>
          </w:p>
        </w:tc>
        <w:tc>
          <w:tcPr>
            <w:vAlign w:val="center"/>
          </w:tcPr>
          <w:p>
            <w:r>
              <w:t>T.7.3.11. Zarfların metnin anlamına olan katkısını açıklar</w:t>
            </w:r>
          </w:p>
        </w:tc>
        <w:tc>
          <w:tcPr>
            <w:vAlign w:val="center"/>
          </w:tcPr>
          <w:p>
            <w:r>
              <w:t>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T.7.4.11. Kısa metinler yazar. Haber metni ve/veya anı yazmaya teşvik edilir. T.7.3.29. Metin türlerini ayırt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Kızgın Bir Lira</w:t>
            </w:r>
          </w:p>
        </w:tc>
        <w:tc>
          <w:tcPr>
            <w:vAlign w:val="center"/>
          </w:tcPr>
          <w:p>
            <w:r>
              <w:t>T.7.3.1. Noktalama işaretlerine dikkat ederek sesli ve sessiz okur. T.7.3.5. Bağlamdan hareketle bilmediği kelime ve kelime gruplarının anlamını tahmin eder. T.7.3.6. Deyim ve atasözlerinin metne katkısını belirler. T.7.3.19. Metinle ilgili soruları cevaplar. Metin içi ve metin dışı anlam ilişkileri kurulur.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r>
              <w:t>T.7.4.2. Bilgilendirici metin yazar. olarak kullanır. T.7.4.6. Bir işi işlem basamaklarına göre yazar. T.7.4.12. Yazdıklarının içeriğine uygun başlık belirler. T.7.4.13. Ek fiili işlevlerine uygun olarak kullanır. T.7.4.14. Araştırmalarının sonuçlarını yazılı olarak sunar.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Akıllı Evlat (Dinleme/İzleme Metni)</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T.7.3.17. Metnin ana fikrini/ana duygusunu belirler. T.7.3.18. Metindeki yardımcı fikirleri belirler. T.7.3.21. Metindeki hikâye unsurlarını belirler. Olay örgüsü, mekân, zaman, şahıs ve varlık kadrosu, anlatıcı üzerinde durulur. T.7.3.29. Metin türlerini ayırt eder.</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T.7.4.10. Formları yönergelerine uygun doldurur. T.7.4.11. Kısa metinler yazar. Haber metni ve/veya anı yazmaya teşvik edilir. T.7.4.14. Araştırmalarının sonuçlarını yazılı olarak sunar. T.7.4.13. Ek fiili işlevlerine uygun olarak kullanır.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Adını Göklere Yazdıran Çocuk</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T.7.3.9. Çekim eklerinin işlevlerini ayırt eder. T.7.3.22. Metnin içeriğini yorumlar. T.7.3.16. Metnin konusunu belirler. T.7.3.17. Metnin ana fikrini/ana duygusunu belirler.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r>
              <w:t>T.7.2.2. Hazırlıksız konuşma yapar. T.7.2.4. Konuşmalarında beden dilini etkili bir şekilde kullanır.</w:t>
            </w:r>
          </w:p>
        </w:tc>
        <w:tc>
          <w:tcPr>
            <w:vAlign w:val="center"/>
          </w:tcPr>
          <w:p>
            <w:r>
              <w:t>T.7.4.1. Şiir yazar. T.7.4.13. Ek fiili işlevlerine uygun olarak kullanır.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Başarıya Gitmek mi, Başarıyı Çekmek mi?</w:t>
            </w:r>
          </w:p>
        </w:tc>
        <w:tc>
          <w:tcPr>
            <w:vAlign w:val="center"/>
          </w:tcPr>
          <w:p>
            <w:r>
              <w:t>T.7.3.21. Metindeki hikâye unsurlarını belirler. Olay örgüsü, mekân, zaman, şahıs ve varlık kadrosu, anlatıcı üzerinde durulur.</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r>
              <w:t>T.7.2.2. Hazırlıksız konuşma yapar. T.7.2.4. Konuşmalarında beden dilini etkili bir şekilde kullanır.</w:t>
            </w:r>
          </w:p>
        </w:tc>
        <w:tc>
          <w:tcPr>
            <w:vAlign w:val="center"/>
          </w:tcPr>
          <w:p>
            <w:r>
              <w:t>T.7.1.13. Dinleme stratejilerini uygular. Empati kurarak, katılımlı, katılımsız, not alarak dinleme gibi yöntem ve teknikleri uygulamaları sağlanır.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”A” Harfi</w:t>
            </w:r>
          </w:p>
        </w:tc>
        <w:tc>
          <w:tcPr>
            <w:vAlign w:val="center"/>
          </w:tcPr>
          <w:p>
            <w:r>
              <w:t>T.7.3.1. Noktalama işaretlerine dikkat ederek sesli ve sessiz okur. 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T.7.3.10. Basit, türemiş ve birleşik fiilleri ayırt eder.</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T.7.4.2.Bilgilendirici metinyazar.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T.7.4.5.Anlatımı desteklemek için grafik ve tablo kullanır. T.7.4.11. Kısa metinler yazar. Haber metni ve/veya anı yazmaya teşvik edilir. T.7.4.14. Araştırmalarının sonuçlarını yazılı olarak sunar. b) Kaynak gösterme hakkında bilgi verilir.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Küçük Şeyler Üzerine Bir Öykü: İki Dost, Bir Kuş (Dinleme/İzleme Metni)</w:t>
            </w:r>
          </w:p>
        </w:tc>
        <w:tc>
          <w:tcPr>
            <w:vAlign w:val="center"/>
          </w:tcPr>
          <w:p>
            <w:r>
              <w:t>T.7.3.1. Noktalama işaretlerine dikkat ederek sesli ve sessiz okur. T.7.3.5. Bağlamdan hareketle bilmediği kelime ve kelime gruplarının anlamını tahmin eder. T.7.3.10. Basit, türemiş ve birleşik fiilleri ayırt eder. T.7.3.11. Zarfların metnin anlamına olan katkısını açıklar. T.7.3.15. Okuduklarını özetler. T.7.3.20. Metinle ilgili sorular sorar. T.7.3.19. Metinle ilgili soruları cevaplar. Metin içi ve metin dışı anlam ilişkileri kurulur.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T.7.2.1. Hazırlıklı konuşma yapar. Öğrencilerin düşüncelerini mantıksal bir bütünlük içinde sunmaları, görsel, işitsel vb. destekleyici materyaller kullanarak sunu hazırlamaları sağlanır. T.7.2.3. Konuşma stratejilerini uygular. Katılımlı, yaratıcı, güdümlü, empati kurma, tartışma ve eleştirel konuşma gibi yöntem ve tekniklerinin kullanılması sağlanır. T.7.2.4. Konuşmalarında beden dilini etkil bir şekilde kullanır.</w:t>
            </w:r>
          </w:p>
        </w:tc>
        <w:tc>
          <w:tcPr>
            <w:vAlign w:val="center"/>
          </w:tcPr>
          <w:p>
            <w:r>
              <w:t>T.7.4.3. Hikâye edici metin yazar. a) Öğrencilerin zaman, mekân, şahıs ve olay unsurlarını belirleyerek hikâyenin serim, düğüm ve çözüm bölümlerinin taslağını oluşturmaları sağlanır. T.7.4.10. Formları yönergelerine uygun doldurur. T.7.4.16. Yazdıklarını düzenler. a) Anlama dayalı anlatım bozuklukları bakımından yazdıklarını gözden geçirmesi ve düzeltmesi sağlanır. b) Metinde yer alan yazım ve noktalama kuralları ile sınırlı tutulur.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Yusufçuk</w:t>
            </w:r>
          </w:p>
        </w:tc>
        <w:tc>
          <w:tcPr>
            <w:vAlign w:val="center"/>
          </w:tcPr>
          <w:p>
            <w:r>
              <w:t>T.7.3.1. Noktalama işaretlerine dikkat ederek sesli ve sessiz okur. T.7.3.4. Okuma stratejilerini kullanır. Göz atarak, özetleyerek, not alarak, işaretleyerek ve tartışarak okuma gibi yöntem ve teknikleri kullanmaları sağlanır T.7.3.5. Bağlamdan hareketle bilmediği kelime ve kelime gruplarının anlamını tahmin eder. T.7.3.10. Basit, türemiş ve birleşik fiilleri ayırt eder. T.7.3.19. Metinle ilgili soruları cevaplar. Metin içi ve metin dışı anlam ilişkileri kurulur. T.7.3.30. Görsellerle ilgili soruları cevaplar. a) Duvar yazısı ve karikatürlerin incelenmesi ve bunlarla ilgili görüş bildirilmesi sağlanır. b) Haberi/bilgiyi görsel yorumcuların nasıl ilettikleri üzerinde durulur.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T.7.2.2. Hazırlıksız konuşma yapar.</w:t>
            </w: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 T.7.4.12. Yazdıklarının içeriğine uygun başlık belirler.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Karagöz Nedir?</w:t>
            </w:r>
          </w:p>
        </w:tc>
        <w:tc>
          <w:tcPr>
            <w:vAlign w:val="center"/>
          </w:tcPr>
          <w:p>
            <w:r>
              <w:t>T.7.3.10. Basit, türemiş ve birleşik fiilleri ayırt eder. T.7.3.31. Medya metinlerini değerlendirir. İnternet, sinema ve televizyonun verdiği iletileri değerlendirmeleri sağlanır. T.7.3.33. Bilgi kaynaklarının güvenilirliğini sorgular. a) İnternet/yazılı (dergi, kitap, broşür, gazete vb.) kaynakların güvenilirliklerinin sorgulanması sağlanır. b) Bilimsel çalışmalarda ağırlıklı olarak “edu” ve “gov” uzantılı sitelerin kullanıldığı vurgulanır.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r>
              <w:t>T.7.4.3. Hikâye edici metin yazar. T.7.4.11. Kısa metinler yazar. Haber metni ve/veya anı yazmaya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Anadolu’da Kilim Demek</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T.7.3.29. Metin türlerini ayırt eder. T.7.3.25. Metinler arasında karşılaştırma yapar. Bakış açısı ve mesajlar karşılaştırılır T.7.3.36. Metindeki anlatım biçimlerini belirler. T.7.3.37. Metinde kullanılan düşünceyi geliştirme yollarını belirler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T.7.2.2. Hazırlıksız konuşma yapar. T.7.2.3. Konuşma stratejilerini uygular. Katılımlı, yaratıcı, güdümlü, empati kurma, tartışma ve eleştirel konuşma gibi yöntem ve tekniklerinin kullanılması sağlanır.</w:t>
            </w:r>
          </w:p>
        </w:tc>
        <w:tc>
          <w:tcPr>
            <w:vAlign w:val="center"/>
          </w:tcPr>
          <w:p>
            <w:r>
              <w:t>T.7.4.10. Formları yönergelerine uygun doldurur.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Mevlânâ Celâleddîn-i Rûmî (Dinleme/İzleme Metni)</w:t>
            </w:r>
          </w:p>
        </w:tc>
        <w:tc>
          <w:tcPr>
            <w:vAlign w:val="center"/>
          </w:tcPr>
          <w:p>
            <w:r>
              <w:t>T.7.3.1. Noktalama işaretlerine dikkat ederek sesli ve sessiz okur. T.7.3.21. Metindeki hikâye unsurlarını belirler. Olay örgüsü, mekân, zaman, şahıs ve varlık kadrosu, anlatıcı üzerinde durulur.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T.7.3.7. Metni oluşturan unsurlar arasındaki geçiş ve bağlantı ifadelerinin anlama olan katkısını değerlendirir. Oysaki, başka bir deyişle, özellikle, ilk olarak ve son olarak ifadeleri üzerinde durulur. T.7.3.22. Metnin içeriğini yorumlar. b) Metindeki öznel ve nesnel yaklaşımların tespit edilmesi sağlanır. T.7.3.23. Metnin içeriğine uygun başlık/başlıklar belirler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T.7.4.16. Yazdıklarını düzenler. a) Anlama dayalı anlatım bozuklukları bakımından yazdıklarını gözden geçirmesi ve düzeltmesi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İki Tekerlekli Özgürlük</w:t>
            </w:r>
          </w:p>
        </w:tc>
        <w:tc>
          <w:tcPr>
            <w:vAlign w:val="center"/>
          </w:tcPr>
          <w:p>
            <w:r>
              <w:t>T.7.3.1. Noktalama işaretlerine dikkat ederek sesli ve sessiz okur. T.7.3.17. Metnin ana fikrini/ana duygusunu belirler. T.7.3.18. Metindeki yardımcı fikirleri belirler. T.7.3.19. Metinle ilgili soruları cevaplar. Metin içi ve metin dışı anlam ilişkileri kurulur. T.7.3.13. Anlatım bozukluklarını tespit eder. Anlam yönünden anlatım bozuklukları üzerinde durulur.T.7.3.23. Metnin içeriğine uygun başlık/başlıklar belirler. T.7.3.34. Grafik, tablo ve çizelgeyle sunulan bilgileri yorumlar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T.7.2.1. Hazırlıklı konuşma yapar. Öğrencilerin düşüncelerini mantıksal bir bütünlük içinde sunmaları, görsel, işitsel vb. destekleyici materyaller kullanarak sunu hazırlamaları sağlanır.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 T.7.2.6. Konuşmalarında uygun geçiş ve bağlantı ifadelerini kullanır. Oysaki, başka bir deyişle, özellikle, ilk olarak ve son olarak ifadelerini kullanmaları sağlanır. T.7.2.7. Konuşmalarında yabancı dillerden alınmış, dilimize henüz yerleşmemiş kelimelerin Türkçelerini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T.7.4.17. Yazdıklarını paylaşır. Öğrenciler yazdıklarını sınıf ve okul panosu ile sosyal medya ortamlarında paylaşmaya, şiir ve kompozisyon yarışmalarına katılmaya teşvik edilir.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Futbolcu Olmaya Karar Vermiştim</w:t>
            </w:r>
          </w:p>
        </w:tc>
        <w:tc>
          <w:tcPr>
            <w:vAlign w:val="center"/>
          </w:tcPr>
          <w:p>
            <w:r>
              <w:t>T.7.3.13. Anlatım bozukluklarını tespit eder. Anlam yönünden anlatım bozuklukları üzerinde durulur.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T.7.4.14. Araştırmalarının sonuçlarını yazılı olarak sunar. T.7.4.11. Kısa metinler yazar. Haber metni ve/veya anı yazmaya teşvik edilir.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Karlı Dağların Arkadaşı Ol</w:t>
            </w:r>
          </w:p>
        </w:tc>
        <w:tc>
          <w:tcPr>
            <w:vAlign w:val="center"/>
          </w:tcPr>
          <w:p>
            <w:r>
              <w:t>T.7.3.3. Farklı yazı karakterleri ile yazılmış yazıları okur. T.7.3.31. Medya metinlerini değerlendirir. İnternet, sinema ve televizyonun verdiği iletileri değerlendirmeleri sağlanır. T.7.3.20. Metinle ilgili sorular sorar.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T.7.3.13. Anlatım bozukluklarını tespit eder. Anlam yönünden anlatım bozuklukları üzerinde durulur.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T.7.4.16. Yazdıklarını düzenler. a) Anlama dayalı anlatım bozuklukları bakımından yazdıklarını gözden geçirmesi ve düzeltmesi sağlanır.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Broşür (Dinleme/İzleme Metni)</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T.7.3.12. Fiillerin anlam özelliklerini fark eder. İş (kılış), oluş ve durum fiillerinin anlam özellikleri üzerinde durulur. T.7.3.19. Metinle ilgili soruları cevaplar. Metin içi ve metin dışı anlam ilişkileri kurulur. T.7.3.22. Metnin içeriğini yorumlar. a) Yazarın olaylara bakış açısının tespit edilmesi sağlanır.</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 T.7.1.5.Dinlediklerinin/izlediklerinin konusunu belirler. T.7.1.6.Dinlediklerinin/izlediklerinin ana fikrini/ana duygusunu belirler. T.7.1.9.Dinlediklerinde/izlediklerinde başvurulan düşünceyi geliştirme yollarını tespit eder. Düşünceyi geliştirme yollarından tanımlama, karşılaştırma ve benzetmenin belirlenmesi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Sığırtmaç Mustafa’nın Öyküsü</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T.7.3.32. Bilgi kaynaklarını etkili bir şekilde kullanır. T.7.3.34. Grafik, tablo ve çizelgeyle sunulan bilgileri yorumlar. T.7.3.37. Metinde kullanılan düşünceyi geliştirme yollarını belirler.</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 T.7.1.5.Dinlediklerinin/izlediklerinin konusunu belirler. T.7.1.6.Dinlediklerinin/izlediklerinin ana fikrini/ana duygusunu belirler. T.7.1.9.Dinlediklerinde/izlediklerinde başvurulan düşünceyi geliştirme yollarını tespit eder. Düşünceyi geliştirme yollarından tanımlama, karşılaştırma ve benzetmenin belirlenmesi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T.7.4.2. Bilgilendirici metin yazar. T.7.4.5. Anlatımı desteklemek için grafik ve tablo kullanır. T.7.4.14. Araştırmalarının sonuçlarını yazılı olarak sunar. T.7.4.17. Yazdıklarını paylaşır. Öğrenciler yazdıklarını sınıf ve okul panosu ile sosyal medya ortamlarında paylaşmaya, şiir ve kompozisyon yarışmalarına katılmaya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Sığırtmaç Mustafa’nın Öyküsü</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T.7.3.32. Bilgi kaynaklarını etkili bir şekilde kullanır. T.7.3.34. Grafik, tablo ve çizelgeyle sunulan bilgileri yorumlar. T.7.3.37. Metinde kullanılan düşünceyi geliştirme yollarını belirler.</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 T.7.1.5.Dinlediklerinin/izlediklerinin konusunu belirler. T.7.1.6.Dinlediklerinin/izlediklerinin ana fikrini/ana duygusunu belirler. T.7.1.9.Dinlediklerinde/izlediklerinde başvurulan düşünceyi geliştirme yollarını tespit eder. Düşünceyi geliştirme yollarından tanımlama, karşılaştırma ve benzetmenin belirlenmesi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T.7.4.2. Bilgilendirici metin yazar. T.7.4.5. Anlatımı desteklemek için grafik ve tablo kullanır. T.7.4.14. Araştırmalarının sonuçlarını yazılı olarak sunar. T.7.4.17. Yazdıklarını paylaşır. Öğrenciler yazdıklarını sınıf ve okul panosu ile sosyal medya ortamlarında paylaşmaya, şiir ve kompozisyon yarışmalarına katılmaya teşvik edilir.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Âşık Veysel Şatıroğlu</w:t>
            </w:r>
          </w:p>
        </w:tc>
        <w:tc>
          <w:tcPr>
            <w:vAlign w:val="center"/>
          </w:tcPr>
          <w:p>
            <w:r>
              <w:t>T.7.3.9. Çekim eklerinin işlevlerini ayırt eder. a) Fiil çekim ekleri (kip ve kişi ekleri) üzerinde durulur.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T.7.2.5. Kelimeleri anlamlarına uygun kullanır.</w:t>
            </w:r>
          </w:p>
        </w:tc>
        <w:tc>
          <w:tcPr>
            <w:vAlign w:val="center"/>
          </w:tcPr>
          <w:p>
            <w:r>
              <w:t>T.7.4.3. Hikâye edici metin yazar. T.7.4.16. Yazdıklarını düzenler. a) Anlama dayalı anlatım bozuklukları bakımından yazdıklarını gözden geçirmesi ve düzeltmesi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Penceresi Sonsuzluğa Açılan Oda (Dinleme/İzleme Metni)</w:t>
            </w:r>
          </w:p>
        </w:tc>
        <w:tc>
          <w:tcPr>
            <w:vAlign w:val="center"/>
          </w:tcPr>
          <w:p>
            <w:r>
              <w:t>T.7.3.2. Metni türün özelliklerine uygun biçimde okur. Öğrencilerin seviyelerine uygun, edebî değeri olan şiirleri ve kısa yazıları türünün özelliğine göre okumaları ve ezberlemeleri sağlanır. T.7.3.31. Medya metinlerini değerlendirir. İnternet, sinema ve televizyonun verdiği iletileri değerlendirmeleri sağlanır. T.7.3.30. Görsellerle ilgili soruları cevaplar. a) Duvar yazısı ve karikatürlerin incelenmesi ve bunlarla ilgili görüş bildirilmesi sağlanır. T.7.3.28. Okudukları ile ilgili çıkarımlarda bulunur. Metinlerdeki neden-sonuç, amaç-sonuç, koşul, karşılaştırma, benzetme, örneklendirme, duygu belirten ifadeler ve abartma üzerinde durulur.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T.7.4.14. Araştırmalarının sonuçlarını yazılı olarak sunar.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Geleneksel Türk Sanatlarından Ebru</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tc>
        <w:tc>
          <w:tcPr>
            <w:vAlign w:val="center"/>
          </w:tcPr>
          <w:p>
            <w:r>
              <w:t>T.7.2.2. Hazırlıksız konuşma yapar.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w:t>
            </w:r>
          </w:p>
        </w:tc>
        <w:tc>
          <w:tcPr>
            <w:vAlign w:val="center"/>
          </w:tcPr>
          <w:p>
            <w:r>
              <w:t>T.7.4.3. Hikâye edici metin yazar. a) Öğrencilerin zaman, mekân, şahıs ve olay unsurlarını belirleyerek hikâyenin serim, düğüm ve çözüm bölümlerinin taslağını oluşturmaları sağlanır. T.7.4.7. Yazılarını zenginleştirmek için atasözleri, deyimler ve özdeyişler kullanır. T.7.4.8. Yazılarında anlatım biçimlerini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Geleneksel Türk Sanatlarından Ebru</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tc>
        <w:tc>
          <w:tcPr>
            <w:vAlign w:val="center"/>
          </w:tcPr>
          <w:p>
            <w:r>
              <w:t>T.7.2.2. Hazırlıksız konuşma yapar.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w:t>
            </w:r>
          </w:p>
        </w:tc>
        <w:tc>
          <w:tcPr>
            <w:vAlign w:val="center"/>
          </w:tcPr>
          <w:p>
            <w:r>
              <w:t>T.7.4.3. Hikâye edici metin yazar. a) Öğrencilerin zaman, mekân, şahıs ve olay unsurlarını belirleyerek hikâyenin serim, düğüm ve çözüm bölümlerinin taslağını oluşturmaları sağlanır. T.7.4.7. Yazılarını zenginleştirmek için atasözleri, deyimler ve özdeyişler kullanır. T.7.4.8. Yazılarında anlatım biçimlerini kullanır.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Ağaçtan Oyma Su Tası</w:t>
            </w:r>
          </w:p>
        </w:tc>
        <w:tc>
          <w:tcPr>
            <w:vAlign w:val="center"/>
          </w:tcPr>
          <w:p>
            <w:r>
              <w:t>T.7.3.1. Noktalama işaretlerine dikkat ederek sesli ve sessiz okur. T.7.3.35. Metinlerin yazılı hâli ile medya sunumlarını karşılaştırır. a) Hikâye, masal, fıkra gibi metinlerin; çizgi film, animasyon gibi medya sunumları ile karşılaştırması sağlanır. b) Kahramanlar, mekân, zaman ve olay yönlerinden karşılaştırılması sağlanır. T.7.3.19. Metinle ilgili soruları cevaplar. Metin içi ve metin dışı anlam ilişkileri kurulur. T.7.3.22. Metnin içeriğini yorumlar. b) Metindeki öznel ve nesnel yaklaşımların tespit edilmesi sağlanır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T.7.2.4. Konuşmalarında beden dilini etkili bir şekilde kullanır.</w:t>
            </w:r>
          </w:p>
        </w:tc>
        <w:tc>
          <w:tcPr>
            <w:vAlign w:val="center"/>
          </w:tcPr>
          <w:p>
            <w:r>
              <w:t>T.7.4.2. Bilgilendirici metin yazar.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Yaşayan İnsan Hazineleri (Dinleme/İzleme Metni)</w:t>
            </w:r>
          </w:p>
        </w:tc>
        <w:tc>
          <w:tcPr>
            <w:vAlign w:val="center"/>
          </w:tcPr>
          <w:p>
            <w:r>
              <w:t>T.7.3.10. Basit, türemiş ve birleşik fiilleri ayırt eder.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Yaşayan İnsan Hazineleri (Dinleme/İzleme Metni)</w:t>
            </w:r>
          </w:p>
        </w:tc>
        <w:tc>
          <w:tcPr>
            <w:vAlign w:val="center"/>
          </w:tcPr>
          <w:p>
            <w:r>
              <w:t>T.7.3.10. Basit, türemiş ve birleşik fiilleri ayırt eder.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Yaşayan İnsan Hazineleri (Dinleme/İzleme Metni)</w:t>
            </w:r>
          </w:p>
        </w:tc>
        <w:tc>
          <w:tcPr>
            <w:vAlign w:val="center"/>
          </w:tcPr>
          <w:p>
            <w:r>
              <w:t>T.7.3.10. Basit, türemiş ve birleşik fiilleri ayırt eder.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