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BİLİŞİM TEKNOLOJİLERİ VE YAZILIM DERSİ ...... SINIFI</w:t>
        <w:br/>
        <w:t>ÜNİTELENDİRİLMİŞ YILLIK DERS PLANI</w:t>
      </w:r>
    </w:p>
    <w:tbl>
      <w:tblPr>
        <w:tblStyle w:val="TableGrid"/>
        <w:tblW w:w="5000" w:type="pct"/>
        <w:tblInd w:w="-113" w:type="dxa"/>
        <w:tblLook w:val="04A0"/>
      </w:tblPr>
      <w:tblGrid>
        <w:gridCol w:w="742"/>
        <w:gridCol w:w="969"/>
        <w:gridCol w:w="531"/>
        <w:gridCol w:w="862"/>
        <w:gridCol w:w="3598"/>
        <w:gridCol w:w="882"/>
        <w:gridCol w:w="3542"/>
        <w:gridCol w:w="520"/>
        <w:gridCol w:w="1152"/>
        <w:gridCol w:w="2712"/>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ETKİNLİKLER</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ÖLÇME-DEĞERLENDİRME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ÜNİTE ADI: BT.6.1. BİLİŞİM TEKNOLOJİLERİ</w:t>
            </w:r>
          </w:p>
        </w:tc>
        <w:tc>
          <w:tcPr>
            <w:vAlign w:val="center"/>
          </w:tcPr>
          <w:p>
            <w:pPr>
              <w:rPr>
                <w:b/>
              </w:rPr>
            </w:pPr>
            <w:r>
              <w:t>BT.6.1.1.1. Bilişim teknolojilerinin günlük yaşamdaki önemini değerlendirir. BT.6.1.1.2. Bilgisayarların akıllı davranış modellerini kullanma biçimlerini açıklar. BT.6.1.1.3. Bilişim teknolojilerinin beden ve ruh sağlığına etkilerini yorumlar. BT. 6.1.1.4. Bilişim teknolojilerinin sosyal ve kültürel hayata katkılarını ve risklerini örnekler üzerinden tartışır</w:t>
            </w:r>
          </w:p>
        </w:tc>
        <w:tc>
          <w:tcPr>
            <w:vAlign w:val="center"/>
          </w:tcPr>
          <w:p>
            <w:pPr>
              <w:rPr>
                <w:b/>
              </w:rPr>
            </w:pPr>
            <w:r>
              <w:t>BT.6.1.1. Bilişim Teknolojilerinin Günlük Yaşamdaki Önemi</w:t>
            </w:r>
          </w:p>
        </w:tc>
        <w:tc>
          <w:tcPr>
            <w:vAlign w:val="center"/>
          </w:tcPr>
          <w:p>
            <w:pPr>
              <w:rPr>
                <w:b/>
              </w:rPr>
            </w:pPr>
            <w:r>
              <w:t>Çağımızın teknolojik yeniliklerinden bahsedilir. Robot hareketi, konuşma, dili kullanma ve nesnelerin birbirleriyle olan bağlantılarına değinilir. Teknoloji bağımlılığının sağlık ve zaman kaybına yol açabileceği vurgulanır. Aile ve sosyal çevreye ayrılan zamanın sanal ortam etkinliklerine ayrılan zamandan daha değerli olduğu vurgulanır. Teknolojiyi kullanırken zamanını etkili bir şekilde yönetme üzerinde durulur Bilişim teknolojileri kullanılarak kültürler arası etkileşim olabileceği gibi kültürel bozulmaların da olabileceği ifade edilir.</w:t>
            </w:r>
          </w:p>
        </w:tc>
        <w:tc>
          <w:tcPr>
            <w:vAlign w:val="center"/>
          </w:tcPr>
          <w:p>
            <w:pPr>
              <w:rPr>
                <w:b/>
              </w:rPr>
            </w:pPr>
            <w:r>
              <w:t>Anlatım, soru-yanıt, tartışma</w:t>
            </w:r>
          </w:p>
        </w:tc>
        <w:tc>
          <w:tcPr>
            <w:vAlign w:val="center"/>
          </w:tcPr>
          <w:p>
            <w:pPr>
              <w:rPr>
                <w:b/>
              </w:rPr>
            </w:pPr>
            <w:r>
              <w:t>Projeksiyon, internet bağlantısı ve bilgisayar, konuyla ilgili video dosyaları ve web siteleri</w:t>
            </w:r>
          </w:p>
        </w:tc>
        <w:tc>
          <w:tcPr>
            <w:vAlign w:val="center"/>
          </w:tcPr>
          <w:p>
            <w:pPr>
              <w:rPr>
                <w:b/>
              </w:rPr>
            </w:pPr>
            <w:r>
              <w:t>Öz değerlendirmede kullanılmak üzere hazır biçimdeki rubrik için ölçütler öğretmen veya öğretmen ve öğrenciler tarafından belirlenir.</w:t>
            </w: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ÜNİTE ADI: BT.6.1. BİLİŞİM TEKNOLOJİLERİ</w:t>
            </w:r>
          </w:p>
        </w:tc>
        <w:tc>
          <w:tcPr>
            <w:vAlign w:val="center"/>
          </w:tcPr>
          <w:p>
            <w:r>
              <w:t>BT.6.1.2.1. İşletim sistemi kavramını açıklar. BT.6.1.2.2. İşletim sistemlerinin bileşenlerinin görevlerini kavrar. BT.6.1.2.3. Farklı işletim sistemlerini karşılaştırır.</w:t>
            </w:r>
          </w:p>
        </w:tc>
        <w:tc>
          <w:tcPr>
            <w:vAlign w:val="center"/>
          </w:tcPr>
          <w:p>
            <w:r>
              <w:t>BT.6.1.2. Bilgisayar Sistemleri</w:t>
            </w:r>
          </w:p>
        </w:tc>
        <w:tc>
          <w:tcPr>
            <w:vAlign w:val="center"/>
          </w:tcPr>
          <w:p>
            <w:r>
              <w:t>Kullanıcı ara yüzü, dosya yönetim sistemi, çekirdek kavramlarına ayrıntıya girilmeden yer verilir. Verimlilik, uyumluluk, açık kaynak kodlu yazılım gibi özellikler üzerinde durulur.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ÜNİTE ADI: BT.6.1. BİLİŞİM TEKNOLOJİLERİ</w:t>
            </w:r>
          </w:p>
        </w:tc>
        <w:tc>
          <w:tcPr>
            <w:vAlign w:val="center"/>
          </w:tcPr>
          <w:p>
            <w:r>
              <w:t>BT.6.1.3.1. Dosya uzantılarına göre dosyaların temel özelliklerini tanımlar. BT.6.1.3.2. Basılı ortamdaki verileri elektronik ortama aktarır. BT.6.1.3.3. Elektronik ortamdaki verilerin sınıflanması ve saklanması için doğru yaklaşımları uygular. BT.6.1.3.4. Dosya ve klasör sıkıştırma işlemlerini yapar. BT.6.1.3.5. Dosyaların saklanması ve dosyalara erişilmesi konusunda strateji geliştirir.</w:t>
            </w:r>
          </w:p>
        </w:tc>
        <w:tc>
          <w:tcPr>
            <w:vAlign w:val="center"/>
          </w:tcPr>
          <w:p>
            <w:r>
              <w:t>BT.6.1.3. Dosya Yönetimi</w:t>
            </w:r>
          </w:p>
        </w:tc>
        <w:tc>
          <w:tcPr>
            <w:vAlign w:val="center"/>
          </w:tcPr>
          <w:p>
            <w:r>
              <w:t>pdf, mp3, mp4, gif, jpeg, odt gibi farklı dosya türleri ile çalışmalar yapılır. Elektronik ortamdaki dosyaları farklı biçimlere dönüştürmeleri sağlanır. Haricî disk, bulut bilişim yaklaşımlarından örnekler verilir. Dosyaların saklanması ile ilgili çalışma ortamının özelleştirilmesi vurgulanır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ÜNİTE ADI: BT.6.2. ETİK VE GÜVENLİK</w:t>
            </w:r>
          </w:p>
        </w:tc>
        <w:tc>
          <w:tcPr>
            <w:vAlign w:val="center"/>
          </w:tcPr>
          <w:p>
            <w:r>
              <w:t>BT.6.2.1.1. İnternet etiğinin önemini ifade eder. BT.6.2.1.2. Etik ilkelerin ihlali sonucunda karşılaşılabilecek durumlara örnekler verir. BT.6.2.1.3. Siber zorbalık kavramını açıklayarak korunma amacıyla alınabilecek önlemleri tartışır. BT.6.2.1.4. Telif hakkı kavramını ve önemini araştırır. BT.6.2.1.5. Kullanım haklarını düzenleyen lisans türlerini açıklar. BT.6.2.1.6. Bilişim suçlarının neler olduğunu tanımlayarak ilgili kanunları özetler. BT.6.2.1.7. Bilişim suçlarına karşı alınabilecek önlemler ve stratejiler geliştirir.</w:t>
            </w:r>
          </w:p>
        </w:tc>
        <w:tc>
          <w:tcPr>
            <w:vAlign w:val="center"/>
          </w:tcPr>
          <w:p>
            <w:r>
              <w:t>BT.6.2.1. Etik Değerler</w:t>
            </w:r>
          </w:p>
        </w:tc>
        <w:tc>
          <w:tcPr>
            <w:vAlign w:val="center"/>
          </w:tcPr>
          <w:p>
            <w:r>
              <w:t>Sanal ortamlarda da doğru ve dürüst olunması gerektiği vurgulanır. Sanal ortamda karşılaşılabilecek olumsuz davranışlara karşı duyarlı davranılması üzerinde durulur. Açık erişim felsefesi ve etik kullanım üzerinde durulur. İnternet Bilgi İhbar Merkezi hakkında bilgi verilir.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ÜNİTE ADI: BT.6.2. ETİK VE GÜVENLİK</w:t>
            </w:r>
          </w:p>
        </w:tc>
        <w:tc>
          <w:tcPr>
            <w:vAlign w:val="center"/>
          </w:tcPr>
          <w:p>
            <w:r>
              <w:t>BT.6.2.2.1. Dijital paylaşımların kendisi ve başkaları üzerindeki etkilerini fark eder. BT.6.2.2.2. Bilişsel ve ahlaki gelişimine uygun olan dijital oyun ve içerikleri ayırt eder.</w:t>
            </w:r>
          </w:p>
        </w:tc>
        <w:tc>
          <w:tcPr>
            <w:vAlign w:val="center"/>
          </w:tcPr>
          <w:p>
            <w:r>
              <w:t>BT.6.2.2. Dijital Vatandaşlık</w:t>
            </w:r>
          </w:p>
        </w:tc>
        <w:tc>
          <w:tcPr>
            <w:vAlign w:val="center"/>
          </w:tcPr>
          <w:p>
            <w:r>
              <w:t>Dijital ayak izinin kendisinden geride izler bıraktığı vurgulanır. Öğrencinin bilinçli bir kullanıcı olması için öz kontrol becerisini geliştirmesi sağlanır.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ÜNİTE ADI: BT.6.2. ETİK VE GÜVENLİK</w:t>
            </w:r>
          </w:p>
        </w:tc>
        <w:tc>
          <w:tcPr>
            <w:vAlign w:val="center"/>
          </w:tcPr>
          <w:p>
            <w:r>
              <w:t>BT.6.2.3.1. Bilişim teknolojilerinin kullanımında gizlilik ve güvenlik boyutlarının önemini tartışır. BT.6.2.3.2. Güvenlik açıklarının oluşumu konusunda yorum yapar. BT.6.2.3.3. Bilgi koruma yöntemlerini ifade eder. BT.6.2.3.4. Bilgi paylaşımı sürecinde olası riskleri değerlendirerek alınabilecek önlemleri tartışır. BT.6.2.3.5. Zararlı yazılımları kavrar. BT.6.2.3.6. Güvenlik yazılımlarının kullanım amaçlarını açıklar.</w:t>
            </w:r>
          </w:p>
        </w:tc>
        <w:tc>
          <w:tcPr>
            <w:vAlign w:val="center"/>
          </w:tcPr>
          <w:p>
            <w:r>
              <w:t>BT.6.2.3. Gizlilik ve Güvenlik</w:t>
            </w:r>
          </w:p>
        </w:tc>
        <w:tc>
          <w:tcPr>
            <w:vAlign w:val="center"/>
          </w:tcPr>
          <w:p>
            <w:r>
              <w:t>Dijital ayak izinin kendisinden geride izler bıraktığı vurgulanır. Öğrencinin bilinçli bir kullanıcı olması için öz kontrol becerisini geliştirmesi sağlanır. Gizlilik, bütünlük, erişilebilirlik gibi kavramlara değinilir. Virüs, spam, truva atı vb. zararlı yazılımlardan bahsedilir.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ÜNİTE ADI: BT.6.3. İLETİŞİM, ARAŞTIRMA VE İŞ BİRLİĞİ</w:t>
            </w:r>
          </w:p>
        </w:tc>
        <w:tc>
          <w:tcPr>
            <w:vAlign w:val="center"/>
          </w:tcPr>
          <w:p>
            <w:r>
              <w:t>BT.6.3.1.1. Ağ kurmak için gerekli bileşenleri ve bileşenlerin özelliklerini açıklar. BT.6.3.1.2. Bir ağdan dosya ve yazıcı paylaşımı yapar. BT.6.3.1.3. Bilgisayar ağlarının boyutlarına ve bileşenlerine ilişkin farklılıkların nedenlerini tartışır.</w:t>
            </w:r>
          </w:p>
        </w:tc>
        <w:tc>
          <w:tcPr>
            <w:vAlign w:val="center"/>
          </w:tcPr>
          <w:p>
            <w:r>
              <w:t>BT.6.3.1. Bilgisayar Ağları</w:t>
            </w:r>
          </w:p>
        </w:tc>
        <w:tc>
          <w:tcPr>
            <w:vAlign w:val="center"/>
          </w:tcPr>
          <w:p>
            <w:r>
              <w:t>Donanım ve yazılım bileşenlerine vurgu yapılır.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ÜNİTE ADI: BT.6.3. İLETİŞİM, ARAŞTIRMA VE İŞ BİRLİĞİ</w:t>
            </w:r>
            <w:r>
              <w:t>ÜNİTE ADI: BT.6.3. İLETİŞİM, ARAŞTIRMA VE İŞ BİRLİĞİ</w:t>
            </w:r>
          </w:p>
        </w:tc>
        <w:tc>
          <w:tcPr>
            <w:vAlign w:val="center"/>
          </w:tcPr>
          <w:p>
            <w:r>
              <w:t>BT.6.3.2.1. Arama motorlarını kullanarak ileri düzeyde araştırma yapar. BT.6.3.2.2. Bilgiye ulaşırken zararlı ve gereksiz içerikleri ayırt eder</w:t>
            </w:r>
            <w:r>
              <w:t>BT.6.3.2.1. Arama motorlarını kullanarak ileri düzeyde araştırma yapar. BT.6.3.2.2. Bilgiye ulaşırken zararlı ve gereksiz içerikleri ayırt eder</w:t>
            </w:r>
          </w:p>
        </w:tc>
        <w:tc>
          <w:tcPr>
            <w:vAlign w:val="center"/>
          </w:tcPr>
          <w:p>
            <w:r>
              <w:t>BT.6.3.2. Araştırma</w:t>
            </w:r>
            <w:r>
              <w:t>BT.6.3.2. Araştırma</w:t>
            </w:r>
          </w:p>
        </w:tc>
        <w:tc>
          <w:tcPr>
            <w:vAlign w:val="center"/>
          </w:tcPr>
          <w:p>
            <w:r>
              <w:t>Ulaşılan bilgilerin doğruluğu konusunda şüpheci yaklaşımlarla farklı kaynaklardan sorgulama yapmaları sağlanır.</w:t>
            </w:r>
            <w:r>
              <w:t>Ulaşılan bilgilerin doğruluğu konusunda şüpheci yaklaşımlarla farklı kaynaklardan sorgulama yapmaları sağlanır.</w:t>
            </w:r>
          </w:p>
        </w:tc>
        <w:tc>
          <w:tcPr>
            <w:vAlign w:val="center"/>
          </w:tcPr>
          <w:p>
            <w:r>
              <w:t>Anlatım, soru-yanıt, tartışma</w:t>
            </w:r>
            <w:r>
              <w:t>Anlatım, soru-yanıt, tartışma</w:t>
            </w:r>
          </w:p>
        </w:tc>
        <w:tc>
          <w:tcPr>
            <w:vAlign w:val="center"/>
          </w:tcPr>
          <w:p>
            <w:r>
              <w:t>Projeksiyon, internet bağlantısı ve bilgisayar, konuyla ilgili video dosyaları ve web siteleri</w:t>
            </w:r>
            <w:r>
              <w:t>Projeksiyon, internet bağlantısı ve bilgisayar, konuyla ilgili video dosyaları ve web siteleri</w:t>
            </w:r>
          </w:p>
        </w:tc>
        <w:tc>
          <w:tcPr>
            <w:vAlign w:val="center"/>
          </w:tcPr>
          <w:p>
            <w:pPr>
              <w:rPr>
                <w:b/>
              </w:rPr>
            </w:pPr>
            <w:r>
              <w:t>Öz değerlendirmede kullanılmak üzere hazır biçimdeki rubrik için ölçütler öğretmen veya öğretmen ve öğrenciler tarafından belirlenir. Öğrenciler hazırlanan rubriğe göre kendilerini değerlendirirler.</w:t>
            </w:r>
            <w:r>
              <w:t>Öz değerlendirmede kullanılmak üzere hazır biçimdeki rubrik için ölçütler öğretmen veya öğretmen ve öğrenciler tarafından belirlenir. Öğrenciler hazırlanan rubriğe göre kendilerini değerlendirirler.</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ÜNİTE ADI: BT.6.3. İLETİŞİM, ARAŞTIRMA VE İŞ BİRLİĞİ</w:t>
            </w:r>
            <w:r>
              <w:t>ÜNİTE ADI: BT.6.3. İLETİŞİM, ARAŞTIRMA VE İŞ BİRLİĞİ</w:t>
            </w:r>
          </w:p>
        </w:tc>
        <w:tc>
          <w:tcPr>
            <w:vAlign w:val="center"/>
          </w:tcPr>
          <w:p>
            <w:r>
              <w:t>BT.6.3.2.3. Bilgi yönetimi kavramını ve önemini ifade eder. BT.6.3.2.4. EBA kullanılarak farklı içeriklere erişim sağlar.</w:t>
            </w:r>
            <w:r>
              <w:t>BT.6.3.2.3. Bilgi yönetimi kavramını ve önemini ifade eder. BT.6.3.2.4. EBA kullanılarak farklı içeriklere erişim sağlar.</w:t>
            </w:r>
          </w:p>
        </w:tc>
        <w:tc>
          <w:tcPr>
            <w:vAlign w:val="center"/>
          </w:tcPr>
          <w:p>
            <w:r>
              <w:t>BT.6.3.2. Araştırma</w:t>
            </w:r>
            <w:r>
              <w:t>BT.6.3.2. Araştırma</w:t>
            </w:r>
          </w:p>
        </w:tc>
        <w:tc>
          <w:tcPr>
            <w:vAlign w:val="center"/>
          </w:tcPr>
          <w:p>
            <w:r>
              <w:t>Bilgi kirliliği konusunda duyarlı davranmanın gerekliliği vurgulanır.</w:t>
            </w:r>
            <w:r>
              <w:t>Bilgi kirliliği konusunda duyarlı davranmanın gerekliliği vurgulanır.</w:t>
            </w:r>
          </w:p>
        </w:tc>
        <w:tc>
          <w:tcPr>
            <w:vAlign w:val="center"/>
          </w:tcPr>
          <w:p>
            <w:r>
              <w:t>Anlatım, soru-yanıt, tartışma</w:t>
            </w:r>
            <w:r>
              <w:t>Anlatım, soru-yanıt, tartışma</w:t>
            </w:r>
          </w:p>
        </w:tc>
        <w:tc>
          <w:tcPr>
            <w:vAlign w:val="center"/>
          </w:tcPr>
          <w:p>
            <w:r>
              <w:t>Projeksiyon, internet bağlantısı ve bilgisayar, konuyla ilgili video dosyaları ve web siteleri</w:t>
            </w:r>
            <w:r>
              <w:t>Projeksiyon, internet bağlantısı ve bilgisayar, konuyla ilgili video dosyaları ve web siteleri</w:t>
            </w:r>
          </w:p>
        </w:tc>
        <w:tc>
          <w:tcPr>
            <w:vAlign w:val="center"/>
          </w:tcPr>
          <w:p>
            <w:pPr>
              <w:rPr>
                <w:b/>
              </w:rPr>
            </w:pPr>
            <w:r>
              <w:t>Öz değerlendirmede kullanılmak üzere hazır biçimdeki rubrik için ölçütler öğretmen veya öğretmen ve öğrenciler tarafından belirlenir. Öğrenciler hazırlanan rubriğe göre kendilerini değerlendirirler.</w:t>
            </w:r>
            <w:r>
              <w:t>Öz değerlendirmede kullanılmak üzere hazır biçimdeki rubrik için ölçütler öğretmen veya öğretmen ve öğrenciler tarafından belirlenir. Öğrenciler hazırlanan rubriğe göre kendilerini değerlendirirler.</w:t>
            </w: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ÜNİTE ADI: BT.6.3. İLETİŞİM, ARAŞTIRMA VE İŞ BİRLİĞİ</w:t>
            </w:r>
          </w:p>
        </w:tc>
        <w:tc>
          <w:tcPr>
            <w:vAlign w:val="center"/>
          </w:tcPr>
          <w:p>
            <w:r>
              <w:t>BT.6.3.3.1. Farklı ve eş zamanlı iletişim sürecini kavrar. BT.6.3.3.2. Farklı ve eş zamanlı olarak kullanılan iletişim teknolojilerini sınıflandırır. BT.6.3.3.3. Forum ve sohbet araçlarını listeler. BT.6.3.3.4. Sesli ve görüntülü iletişim araçlarını listeler. BT.6.3.3.5. İletişim süreci açısından araçlar arasındaki farklılıkları tartışır. BT.6.3.3.6. İhtiyaca göre doğru iletişim aracını seçerek etkili biçimde kullanır.</w:t>
            </w:r>
          </w:p>
        </w:tc>
        <w:tc>
          <w:tcPr>
            <w:vAlign w:val="center"/>
          </w:tcPr>
          <w:p>
            <w:r>
              <w:t>BT.6.3.3. İletişim Teknolojileri ve İş Birliği</w:t>
            </w:r>
          </w:p>
        </w:tc>
        <w:tc>
          <w:tcPr>
            <w:vAlign w:val="center"/>
          </w:tcPr>
          <w:p>
            <w:r>
              <w:t>Farklı ve eş zamanlı olarak kullanılan iletişim teknolojilerini sınıflandırmayı öğrenir. İhtiyaca göre doğru iletişim aracını seçerek etkili biçimde kullanmayı öğrenir.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pPr>
              <w:rPr>
                <w:b/>
              </w:rPr>
            </w:pPr>
            <w:r>
              <w:t>Öz değerlendirmede kullanılmak üzere hazır biçimdeki rubrik için ölçütler öğretmen veya öğretmen ve öğrenciler tarafından belirlenir. Öğrenciler hazırlanan rubriğe göre kendilerini değerlendirirler.</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ÜNİTE ADI: BT.6.4. ÜRÜN OLUŞTURMA</w:t>
            </w:r>
          </w:p>
        </w:tc>
        <w:tc>
          <w:tcPr>
            <w:vAlign w:val="center"/>
          </w:tcPr>
          <w:p>
            <w:r>
              <w:t>BT.6.4.1.1. Tablolama programının arayüzünü ve özelliklerini tanıyarak amaca uygun bir tablo oluşturur.</w:t>
            </w:r>
          </w:p>
        </w:tc>
        <w:tc>
          <w:tcPr>
            <w:vAlign w:val="center"/>
          </w:tcPr>
          <w:p>
            <w:r>
              <w:t>BT.6.4.1. Tablolama Programları</w:t>
            </w:r>
          </w:p>
        </w:tc>
        <w:tc>
          <w:tcPr>
            <w:vAlign w:val="center"/>
          </w:tcPr>
          <w:p>
            <w:r>
              <w:t>Tablo oluşturma ile ilgili uygulamalar yapılır.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ÜNİTE ADI: BT.6.4. ÜRÜN OLUŞTURMA</w:t>
            </w:r>
          </w:p>
        </w:tc>
        <w:tc>
          <w:tcPr>
            <w:vAlign w:val="center"/>
          </w:tcPr>
          <w:p>
            <w:r>
              <w:t>BT.6.4.1.2. Belirli bir amaç için oluşturduğu tabloyu biçimlendirir.</w:t>
            </w:r>
          </w:p>
        </w:tc>
        <w:tc>
          <w:tcPr>
            <w:vAlign w:val="center"/>
          </w:tcPr>
          <w:p>
            <w:r>
              <w:t>BT.6.4.1. Tablolama Programları</w:t>
            </w:r>
          </w:p>
        </w:tc>
        <w:tc>
          <w:tcPr>
            <w:vAlign w:val="center"/>
          </w:tcPr>
          <w:p>
            <w:r>
              <w:t>Yazı tipi, yazı rengi, yazı büyüklüğü, gölgelendirme, kenarlık gibi özellikler kullanılarak biçimlendirme yapılması sağlanır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pPr>
              <w:rPr>
                <w:b/>
              </w:rPr>
            </w:pPr>
            <w:r>
              <w:t>Öz değerlendirmede kullanılmak üzere hazır biçimdeki rubrik için ölçütler öğretmen veya öğretmen ve öğrenciler tarafından belirlenir.</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ÜNİTE ADI: BT.6.4. ÜRÜN OLUŞTURMA</w:t>
            </w:r>
          </w:p>
        </w:tc>
        <w:tc>
          <w:tcPr>
            <w:vAlign w:val="center"/>
          </w:tcPr>
          <w:p>
            <w:r>
              <w:t>BT.6.4.1.3. Oluşturduğu tablo üzerinde hesaplama işlemleri yapar.</w:t>
            </w:r>
          </w:p>
        </w:tc>
        <w:tc>
          <w:tcPr>
            <w:vAlign w:val="center"/>
          </w:tcPr>
          <w:p>
            <w:r>
              <w:t>BT.6.4.1. Tablolama Programları</w:t>
            </w:r>
          </w:p>
        </w:tc>
        <w:tc>
          <w:tcPr>
            <w:vAlign w:val="center"/>
          </w:tcPr>
          <w:p>
            <w:r>
              <w:t>Farklı formülleri kullanarak hesaplama yapılması sağlanır.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ÜNİTE ADI: BT.6.4. ÜRÜN OLUŞTURMA</w:t>
            </w:r>
          </w:p>
        </w:tc>
        <w:tc>
          <w:tcPr>
            <w:vAlign w:val="center"/>
          </w:tcPr>
          <w:p>
            <w:r>
              <w:t>BT.6.4.1.4. Tablodaki verilere filtre uygular. BT.6.4.1.5. Amaca uygun grafik türlerini kullanarak veriyi görselleştirir</w:t>
            </w:r>
          </w:p>
        </w:tc>
        <w:tc>
          <w:tcPr>
            <w:vAlign w:val="center"/>
          </w:tcPr>
          <w:p>
            <w:r>
              <w:t>BT.6.4.1. Tablolama Programları</w:t>
            </w:r>
          </w:p>
        </w:tc>
        <w:tc>
          <w:tcPr>
            <w:vAlign w:val="center"/>
          </w:tcPr>
          <w:p>
            <w:r>
              <w:t>Sıralama, farklı özelliklere göre filtreleme vb. uygulamalar yaptırılır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ÜNİTE ADI: BT.6.4. ÜRÜN OLUŞTURMA</w:t>
            </w:r>
          </w:p>
        </w:tc>
        <w:tc>
          <w:tcPr>
            <w:vAlign w:val="center"/>
          </w:tcPr>
          <w:p>
            <w:r>
              <w:t>BT.6.4.1.6. Farklı tablolama programlarını keşfeder. BT.6.4.1.7. İş birliğine dayalı olarak oluşturduğu belgeyi paylaşır.</w:t>
            </w:r>
          </w:p>
        </w:tc>
        <w:tc>
          <w:tcPr>
            <w:vAlign w:val="center"/>
          </w:tcPr>
          <w:p>
            <w:r>
              <w:t>BT.6.4.1. Tablolama Programları</w:t>
            </w:r>
          </w:p>
        </w:tc>
        <w:tc>
          <w:tcPr>
            <w:vAlign w:val="center"/>
          </w:tcPr>
          <w:p>
            <w:r>
              <w:t>Google belgeler, OpenOffice, LibreOffice gibi programlar üzerinde durulur.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ÜNİTE ADI: BT.6.4. ÜRÜN OLUŞTURMA</w:t>
            </w:r>
          </w:p>
        </w:tc>
        <w:tc>
          <w:tcPr>
            <w:vAlign w:val="center"/>
          </w:tcPr>
          <w:p>
            <w:r>
              <w:t>BT.6.4.2.1. Ses ve video dosya biçimlerini bilir.</w:t>
            </w:r>
          </w:p>
        </w:tc>
        <w:tc>
          <w:tcPr>
            <w:vAlign w:val="center"/>
          </w:tcPr>
          <w:p>
            <w:r>
              <w:t>BT.6.4.2. Ses ve Video İşleme Programları</w:t>
            </w:r>
          </w:p>
        </w:tc>
        <w:tc>
          <w:tcPr>
            <w:vAlign w:val="center"/>
          </w:tcPr>
          <w:p>
            <w:r>
              <w:t>Ses ve video dosya biçimlerini öğrenir.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pPr>
              <w:rPr>
                <w:b/>
              </w:rPr>
            </w:pPr>
            <w:r>
              <w:t>Öz değerlendirmede kullanılmak üzere hazır biçimdeki rubrik için ölçütler öğretmen veya öğretmen ve öğrenciler tarafından belirlenir.</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ÜNİTE ADI: BT.6.4. ÜRÜN OLUŞTURMA</w:t>
            </w:r>
          </w:p>
        </w:tc>
        <w:tc>
          <w:tcPr>
            <w:vAlign w:val="center"/>
          </w:tcPr>
          <w:p>
            <w:r>
              <w:t>BT.6.4.2.2. Ses ve video dosyalarını düzenleyebileceği yazılımları kullanır. BT6.4.2.3. Ses dosyaları ile ilgili düzenleme işlemlerini yürütür.</w:t>
            </w:r>
          </w:p>
        </w:tc>
        <w:tc>
          <w:tcPr>
            <w:vAlign w:val="center"/>
          </w:tcPr>
          <w:p>
            <w:r>
              <w:t>BT.6.4.2. Ses ve Video İşleme Programları</w:t>
            </w:r>
          </w:p>
        </w:tc>
        <w:tc>
          <w:tcPr>
            <w:vAlign w:val="center"/>
          </w:tcPr>
          <w:p>
            <w:r>
              <w:t>Movie Maker, Photoscape, Audacity vb. programlardan bahsedilir.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ÜNİTE ADI: BT.6.4. ÜRÜN OLUŞTURMA</w:t>
            </w:r>
          </w:p>
        </w:tc>
        <w:tc>
          <w:tcPr>
            <w:vAlign w:val="center"/>
          </w:tcPr>
          <w:p>
            <w:r>
              <w:t>BT.6.4.3.4. Video dosyaları ile ilgili düzenleme işlemlerini yürütür. BT.6.4.3.5. İş birliğine dayalı olarak oluşturduğu video dosyasını çevrimiçi ortamda paylaşır.</w:t>
            </w:r>
          </w:p>
        </w:tc>
        <w:tc>
          <w:tcPr>
            <w:vAlign w:val="center"/>
          </w:tcPr>
          <w:p>
            <w:r>
              <w:t>BT.6.4.2. Ses ve Video İşleme Programları</w:t>
            </w:r>
          </w:p>
        </w:tc>
        <w:tc>
          <w:tcPr>
            <w:vAlign w:val="center"/>
          </w:tcPr>
          <w:p>
            <w:r>
              <w:t>Video dosyaları ile ilgili düzenleme işlemlerini öğrenir.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pPr>
              <w:rPr>
                <w:b/>
              </w:rPr>
            </w:pPr>
            <w:r>
              <w:t>Öz değerlendirmede kullanılmak üzere hazır biçimdeki rubrik için ölçütler öğretmen veya öğretmen ve öğrenciler tarafından belirlenir.</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ÜNİTE ADI: BT.6.4. ÜRÜN OLUŞTURMA</w:t>
            </w:r>
          </w:p>
        </w:tc>
        <w:tc>
          <w:tcPr>
            <w:vAlign w:val="center"/>
          </w:tcPr>
          <w:p>
            <w:r>
              <w:t>BT.6.5.1.1. Verileri toplayarak türlerine göre sınıflandırır. BT.6.5.1.2. Sabitleri ve değişkenleri problem çözümünde kullanır.</w:t>
            </w:r>
          </w:p>
        </w:tc>
        <w:tc>
          <w:tcPr>
            <w:vAlign w:val="center"/>
          </w:tcPr>
          <w:p>
            <w:r>
              <w:t>BT.6.5.1. Problem Çözme Kavramları ve Yaklaşımları</w:t>
            </w:r>
          </w:p>
        </w:tc>
        <w:tc>
          <w:tcPr>
            <w:vAlign w:val="center"/>
          </w:tcPr>
          <w:p>
            <w:r>
              <w:t>Bir problemi çözmek için farklı algoritmalar tasarlanabileceği vurgulanır.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pPr>
              <w:rPr>
                <w:b/>
              </w:rPr>
            </w:pPr>
            <w:r>
              <w:t>Öz değerlendirmede kullanılmak üzere hazır biçimdeki rubrik için ölçütler öğretmen veya öğretmen ve öğrenciler tarafından belirlenir.</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ÜNİTE ADI: BT.6.4. ÜRÜN OLUŞTURMA</w:t>
            </w:r>
          </w:p>
        </w:tc>
        <w:tc>
          <w:tcPr>
            <w:vAlign w:val="center"/>
          </w:tcPr>
          <w:p>
            <w:r>
              <w:t>BT.6.5.1.3. Bir problemi alt problemlere böler. BT.6.5.1.4. Temel fonksiyonları problem çözme sürecinde kullanır.</w:t>
            </w:r>
          </w:p>
        </w:tc>
        <w:tc>
          <w:tcPr>
            <w:vAlign w:val="center"/>
          </w:tcPr>
          <w:p>
            <w:r>
              <w:t>BT.6.5.1. Problem Çözme Kavramları ve Yaklaşımları</w:t>
            </w:r>
          </w:p>
        </w:tc>
        <w:tc>
          <w:tcPr>
            <w:vAlign w:val="center"/>
          </w:tcPr>
          <w:p>
            <w:r>
              <w:t>Bir problemi çözmek için farklı algoritmalar tasarlanabileceği vurgulanır.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ÜNİTE ADI: BT.6.4. ÜRÜN OLUŞTURMA</w:t>
            </w:r>
          </w:p>
        </w:tc>
        <w:tc>
          <w:tcPr>
            <w:vAlign w:val="center"/>
          </w:tcPr>
          <w:p>
            <w:r>
              <w:t>BT.6.5.1.5. Problemin çözümü için bir algoritma geliştirir. BT.6.5.1.6. Bir algoritmanın çözümünü test eder.</w:t>
            </w:r>
          </w:p>
        </w:tc>
        <w:tc>
          <w:tcPr>
            <w:vAlign w:val="center"/>
          </w:tcPr>
          <w:p>
            <w:r>
              <w:t>BT.6.5.1. Problem Çözme Kavramları ve Yaklaşımları</w:t>
            </w:r>
          </w:p>
        </w:tc>
        <w:tc>
          <w:tcPr>
            <w:vAlign w:val="center"/>
          </w:tcPr>
          <w:p>
            <w:r>
              <w:t>Bir problemi çözmek için farklı algoritmalar tasarlanabileceği vurgulanır.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ÜNİTE ADI: BT.6.4. ÜRÜN OLUŞTURMA</w:t>
            </w:r>
          </w:p>
        </w:tc>
        <w:tc>
          <w:tcPr>
            <w:vAlign w:val="center"/>
          </w:tcPr>
          <w:p>
            <w:r>
              <w:t>BT.6.5.1.7. Farklı algoritmaları inceleyerek en hızlı ve doğru çözümü seçer. BT.6.5.1.8. Hatalı bir algoritmayı doğru çalışacak biçimde düzenler.</w:t>
            </w:r>
          </w:p>
        </w:tc>
        <w:tc>
          <w:tcPr>
            <w:vAlign w:val="center"/>
          </w:tcPr>
          <w:p>
            <w:r>
              <w:t>BT.6.5.1. Problem Çözme Kavramları ve Yaklaşımları</w:t>
            </w:r>
          </w:p>
        </w:tc>
        <w:tc>
          <w:tcPr>
            <w:vAlign w:val="center"/>
          </w:tcPr>
          <w:p>
            <w:r>
              <w:t>Bir problemi çözmek için farklı algoritmalar tasarlanabileceği vurgulanır.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ÜNİTE ADI: BT.6.4. ÜRÜN OLUŞTURMA</w:t>
            </w:r>
          </w:p>
        </w:tc>
        <w:tc>
          <w:tcPr>
            <w:vAlign w:val="center"/>
          </w:tcPr>
          <w:p>
            <w:r>
              <w:t>BT.6.5.1.9. Problemin çözümünü benzer problemler için geneller. BT.6.5.1.10. Matematik ve bilgisayar bilimi arasındaki ilişkiyi tartışır.</w:t>
            </w:r>
          </w:p>
        </w:tc>
        <w:tc>
          <w:tcPr>
            <w:vAlign w:val="center"/>
          </w:tcPr>
          <w:p>
            <w:r>
              <w:t>BT.6.5.1. Problem Çözme Kavramları ve Yaklaşımları</w:t>
            </w:r>
          </w:p>
        </w:tc>
        <w:tc>
          <w:tcPr>
            <w:vAlign w:val="center"/>
          </w:tcPr>
          <w:p>
            <w:r>
              <w:t>Bir problemi çözmek için farklı algoritmalar tasarlanabileceği vurgulanır.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ÜNİTE ADI: BT.6.4. ÜRÜN OLUŞTURMA</w:t>
            </w:r>
          </w:p>
        </w:tc>
        <w:tc>
          <w:tcPr>
            <w:vAlign w:val="center"/>
          </w:tcPr>
          <w:p>
            <w:r>
              <w:t>BT.6.5.2.1. Blok tabanlı programlama aracının arayüzünü ve özelliklerini tanır</w:t>
            </w:r>
          </w:p>
        </w:tc>
        <w:tc>
          <w:tcPr>
            <w:vAlign w:val="center"/>
          </w:tcPr>
          <w:p>
            <w:r>
              <w:t>BT.6.5.2. Programlama</w:t>
            </w:r>
          </w:p>
        </w:tc>
        <w:tc>
          <w:tcPr>
            <w:vAlign w:val="center"/>
          </w:tcPr>
          <w:p>
            <w:r>
              <w:t>Scratch (scratch.eba.gov.tr), Kodadı2023, Code.org, Codecademy vb. programlama platformları kullanılabilir.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pPr>
              <w:rPr>
                <w:b/>
              </w:rPr>
            </w:pPr>
            <w:r>
              <w:t>Öz değerlendirmede kullanılmak üzere hazır biçimdeki rubrik için ölçütler öğretmen veya öğretmen ve öğrenciler tarafından belirlenir.</w:t>
            </w: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ÜNİTE ADI: BT.6.4. ÜRÜN OLUŞTURMA</w:t>
            </w:r>
          </w:p>
        </w:tc>
        <w:tc>
          <w:tcPr>
            <w:vAlign w:val="center"/>
          </w:tcPr>
          <w:p>
            <w:r>
              <w:t>BT.6.5.2.2. Blok tabanlı programlama aracında sunulan bir programın işlevlerini açıklar.</w:t>
            </w:r>
          </w:p>
        </w:tc>
        <w:tc>
          <w:tcPr>
            <w:vAlign w:val="center"/>
          </w:tcPr>
          <w:p>
            <w:r>
              <w:t>BT.6.5.2. Programlama</w:t>
            </w:r>
          </w:p>
        </w:tc>
        <w:tc>
          <w:tcPr>
            <w:vAlign w:val="center"/>
          </w:tcPr>
          <w:p>
            <w:r>
              <w:t>Scratch (scratch.eba.gov.tr), Kodadı2023, Code.org, Codecademy vb. programlama platformları kullanılabilir.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pPr>
              <w:rPr>
                <w:b/>
              </w:rPr>
            </w:pPr>
            <w:r>
              <w:t>Öz değerlendirmede kullanılmak üzere hazır biçimdeki rubrik için ölçütler öğretmen veya öğretmen ve öğrenciler tarafından belirlenir.</w:t>
            </w: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ÜNİTE ADI: BT.6.4. ÜRÜN OLUŞTURMA</w:t>
            </w:r>
          </w:p>
        </w:tc>
        <w:tc>
          <w:tcPr>
            <w:vAlign w:val="center"/>
          </w:tcPr>
          <w:p>
            <w:r>
              <w:t>BT.6.5.2.3. Blok tabanlı programlama aracında sunulan bir programın hatalarını ayıklar.</w:t>
            </w:r>
          </w:p>
        </w:tc>
        <w:tc>
          <w:tcPr>
            <w:vAlign w:val="center"/>
          </w:tcPr>
          <w:p>
            <w:r>
              <w:t>BT.6.5.2. Programlama</w:t>
            </w:r>
          </w:p>
        </w:tc>
        <w:tc>
          <w:tcPr>
            <w:vAlign w:val="center"/>
          </w:tcPr>
          <w:p>
            <w:r>
              <w:t>Scratch (scratch.eba.gov.tr), Kodadı2023, Code.org, Codecademy vb. programlama platformları kullanılabilir.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ÜNİTE ADI: BT.6.4. ÜRÜN OLUŞTURMA</w:t>
            </w:r>
          </w:p>
        </w:tc>
        <w:tc>
          <w:tcPr>
            <w:vAlign w:val="center"/>
          </w:tcPr>
          <w:p>
            <w:r>
              <w:t>BT.6.5.2.4. Blok tabanlı programlama aracında sunulan bir programı verilen ölçütlere göre geliştirerek düzenler.</w:t>
            </w:r>
          </w:p>
        </w:tc>
        <w:tc>
          <w:tcPr>
            <w:vAlign w:val="center"/>
          </w:tcPr>
          <w:p>
            <w:r>
              <w:t>BT.6.5.2. Programlama</w:t>
            </w:r>
          </w:p>
        </w:tc>
        <w:tc>
          <w:tcPr>
            <w:vAlign w:val="center"/>
          </w:tcPr>
          <w:p>
            <w:r>
              <w:t>Scratch (scratch.eba.gov.tr), Kodadı2023, Code.org, Codecademy vb. programlama platformları kullanılabilir.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ÜNİTE ADI: BT.6.4. ÜRÜN OLUŞTURMA</w:t>
            </w:r>
          </w:p>
        </w:tc>
        <w:tc>
          <w:tcPr>
            <w:vAlign w:val="center"/>
          </w:tcPr>
          <w:p>
            <w:r>
              <w:t>BT.6.5.2.5. Doğrusal mantık yapısını içeren programlar oluşturur.</w:t>
            </w:r>
          </w:p>
        </w:tc>
        <w:tc>
          <w:tcPr>
            <w:vAlign w:val="center"/>
          </w:tcPr>
          <w:p>
            <w:r>
              <w:t>BT.6.5.2. Programlama</w:t>
            </w:r>
          </w:p>
        </w:tc>
        <w:tc>
          <w:tcPr>
            <w:vAlign w:val="center"/>
          </w:tcPr>
          <w:p>
            <w:r>
              <w:t>Scratch (scratch.eba.gov.tr), Kodadı2023, Code.org, Codecademy vb. programlama platformları kullanılabilir.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ÜNİTE ADI: BT.6.4. ÜRÜN OLUŞTURMA</w:t>
            </w:r>
          </w:p>
        </w:tc>
        <w:tc>
          <w:tcPr>
            <w:vAlign w:val="center"/>
          </w:tcPr>
          <w:p>
            <w:r>
              <w:t>BT.6.5.2.6. Doğrusal mantık yapısını içeren programları test ederek hatalarını ayıklar.</w:t>
            </w:r>
          </w:p>
        </w:tc>
        <w:tc>
          <w:tcPr>
            <w:vAlign w:val="center"/>
          </w:tcPr>
          <w:p>
            <w:r>
              <w:t>BT.6.5.2. Programlama</w:t>
            </w:r>
          </w:p>
        </w:tc>
        <w:tc>
          <w:tcPr>
            <w:vAlign w:val="center"/>
          </w:tcPr>
          <w:p>
            <w:r>
              <w:t>Scratch (scratch.eba.gov.tr), Kodadı2023, Code.org, Codecademy vb. programlama platformları kullanılabilir.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pPr>
              <w:rPr>
                <w:b/>
              </w:rPr>
            </w:pPr>
            <w:r>
              <w:t>Öz değerlendirmede kullanılmak üzere hazır biçimdeki rubrik için ölçütler öğretmen veya öğretmen ve öğrenciler tarafından belirlenir.</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ÜNİTE ADI: BT.6.4. ÜRÜN OLUŞTURMA</w:t>
            </w:r>
          </w:p>
        </w:tc>
        <w:tc>
          <w:tcPr>
            <w:vAlign w:val="center"/>
          </w:tcPr>
          <w:p>
            <w:r>
              <w:t>BT.6.5.2.7. Karar yapısını içeren programlar oluşturur. BT.6.5.2.8. Karar yapısını içeren programları test ederek hatalarını ayıklar.</w:t>
            </w:r>
          </w:p>
        </w:tc>
        <w:tc>
          <w:tcPr>
            <w:vAlign w:val="center"/>
          </w:tcPr>
          <w:p>
            <w:r>
              <w:t>BT.6.5.2. Programlama</w:t>
            </w:r>
          </w:p>
        </w:tc>
        <w:tc>
          <w:tcPr>
            <w:vAlign w:val="center"/>
          </w:tcPr>
          <w:p>
            <w:r>
              <w:t>Scratch (scratch.eba.gov.tr), Kodadı2023, Code.org, Codecademy vb. programlama platformları kullanılabilir. Scratch (scratch.eba.gov.tr), Kodadı2023, Code.org, Codecademy vb. programlama platformları kullanılabilir.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pPr>
              <w:rPr>
                <w:b/>
              </w:rPr>
            </w:pPr>
            <w:r>
              <w:t>Öz değerlendirmede kullanılmak üzere hazır biçimdeki rubrik için ölçütler öğretmen veya öğretmen ve öğrenciler tarafından belirlenir.</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ÜNİTE ADI: BT.6.4. ÜRÜN OLUŞTURMA</w:t>
            </w:r>
          </w:p>
        </w:tc>
        <w:tc>
          <w:tcPr>
            <w:vAlign w:val="center"/>
          </w:tcPr>
          <w:p>
            <w:r>
              <w:t>BT.6.5.2.9. Çoklu karar yapıları içeren programlar oluşturur. BT6.5.2.10. Çoklu karar yapısını içeren programları test ederek hatalarını ayıklar.</w:t>
            </w:r>
          </w:p>
        </w:tc>
        <w:tc>
          <w:tcPr>
            <w:vAlign w:val="center"/>
          </w:tcPr>
          <w:p>
            <w:r>
              <w:t>BT.6.5.2. Programlama</w:t>
            </w:r>
          </w:p>
        </w:tc>
        <w:tc>
          <w:tcPr>
            <w:vAlign w:val="center"/>
          </w:tcPr>
          <w:p>
            <w:r>
              <w:t>Scratch (scratch.eba.gov.tr), Kodadı2023, Code.org, Codecademy vb. programlama platformları kullanılabilir. Scratch (scratch.eba.gov.tr), Kodadı2023, Code.org, Codecademy vb. programlama platformları kullanılabilir.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ÜNİTE ADI: BT.6.4. ÜRÜN OLUŞTURMA</w:t>
            </w:r>
          </w:p>
        </w:tc>
        <w:tc>
          <w:tcPr>
            <w:vAlign w:val="center"/>
          </w:tcPr>
          <w:p>
            <w:r>
              <w:t>BT.6.5.2.11. Döngü yapısını içeren programlar oluşturur.</w:t>
            </w:r>
          </w:p>
        </w:tc>
        <w:tc>
          <w:tcPr>
            <w:vAlign w:val="center"/>
          </w:tcPr>
          <w:p>
            <w:r>
              <w:t>BT.6.5.2. Programlama</w:t>
            </w:r>
          </w:p>
        </w:tc>
        <w:tc>
          <w:tcPr>
            <w:vAlign w:val="center"/>
          </w:tcPr>
          <w:p>
            <w:r>
              <w:t>Scratch (scratch.eba.gov.tr), Kodadı2023, Code.org, Codecademy vb. programlama platformları kullanılabilir. Scratch (scratch.eba.gov.tr), Kodadı2023, Code.org, Codecademy vb. programlama platformları kullanılabilir.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ÜNİTE ADI: BT.6.4. ÜRÜN OLUŞTURMA</w:t>
            </w:r>
          </w:p>
        </w:tc>
        <w:tc>
          <w:tcPr>
            <w:vAlign w:val="center"/>
          </w:tcPr>
          <w:p>
            <w:r>
              <w:t>BT.6.5.2.12. Döngü yapısını içeren programları test ederek hatalarını ayıklar.</w:t>
            </w:r>
          </w:p>
        </w:tc>
        <w:tc>
          <w:tcPr>
            <w:vAlign w:val="center"/>
          </w:tcPr>
          <w:p>
            <w:r>
              <w:t>BT.6.5.2. Programlama</w:t>
            </w:r>
          </w:p>
        </w:tc>
        <w:tc>
          <w:tcPr>
            <w:vAlign w:val="center"/>
          </w:tcPr>
          <w:p>
            <w:r>
              <w:t>Program, program yazmanın amacı, programlama dili üzerinde durulur.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pPr>
              <w:rPr>
                <w:b/>
              </w:rPr>
            </w:pPr>
            <w:r>
              <w:t>Öz değerlendirmede kullanılmak üzere hazır biçimdeki rubrik için ölçütler öğretmen veya öğretmen ve öğrenciler tarafından belirlenir.</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ÜNİTE ADI: BT.6.4. ÜRÜN OLUŞTURMA</w:t>
            </w:r>
          </w:p>
        </w:tc>
        <w:tc>
          <w:tcPr>
            <w:vAlign w:val="center"/>
          </w:tcPr>
          <w:p>
            <w:r>
              <w:t>BT.6.5.2.13. Bir algoritmayı uyarlamak için en uygun karar yapılarını seçer.</w:t>
            </w:r>
          </w:p>
        </w:tc>
        <w:tc>
          <w:tcPr>
            <w:vAlign w:val="center"/>
          </w:tcPr>
          <w:p>
            <w:r>
              <w:t>BT.6.5.2. Programlama</w:t>
            </w:r>
          </w:p>
        </w:tc>
        <w:tc>
          <w:tcPr>
            <w:vAlign w:val="center"/>
          </w:tcPr>
          <w:p>
            <w:r>
              <w:t>Program, program yazmanın amacı, programlama dili üzerinde durulur.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ÜNİTE ADI: BT.6.4. ÜRÜN OLUŞTURMA</w:t>
            </w:r>
          </w:p>
        </w:tc>
        <w:tc>
          <w:tcPr>
            <w:vAlign w:val="center"/>
          </w:tcPr>
          <w:p>
            <w:r>
              <w:t>BT.6.5.2.14. Farklı programlama yapılarını kullanarak karmaşık problemlere çözüm üretir.</w:t>
            </w:r>
          </w:p>
        </w:tc>
        <w:tc>
          <w:tcPr>
            <w:vAlign w:val="center"/>
          </w:tcPr>
          <w:p>
            <w:r>
              <w:t>BT.6.5.2. Programlama</w:t>
            </w:r>
          </w:p>
        </w:tc>
        <w:tc>
          <w:tcPr>
            <w:vAlign w:val="center"/>
          </w:tcPr>
          <w:p>
            <w:r>
              <w:t>Tekrarlanan işlemler için döngü yapılarının gerekliliği üzerinde durulur.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ÜNİTE ADI: BT.6.4. ÜRÜN OLUŞTURMA</w:t>
            </w:r>
          </w:p>
        </w:tc>
        <w:tc>
          <w:tcPr>
            <w:vAlign w:val="center"/>
          </w:tcPr>
          <w:p>
            <w:r>
              <w:t>BT.6.5.2.15. Tüm programlama yapılarını içeren özgün bir proje oluşturur.</w:t>
            </w:r>
          </w:p>
        </w:tc>
        <w:tc>
          <w:tcPr>
            <w:vAlign w:val="center"/>
          </w:tcPr>
          <w:p>
            <w:r>
              <w:t>BT.6.5.2. Programlama</w:t>
            </w:r>
          </w:p>
        </w:tc>
        <w:tc>
          <w:tcPr>
            <w:vAlign w:val="center"/>
          </w:tcPr>
          <w:p>
            <w:r>
              <w:t>Tekrarlanan işlemler için döngü yapılarının gerekliliği üzerinde durulur.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Seçilen proje fikrini değerlendirmek amacı ile öğretmen tarafından bir rubrik oluşturulur. Gruplar bu rubriğe göre seçimlerini belirlerler. Öğretmen her grubun seçimini ve gerekçesini oluşturulan rubriğe göre ayrıca değerlendirir.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ÜNİTE ADI: BT.6.4. ÜRÜN OLUŞTURMA</w:t>
            </w:r>
          </w:p>
        </w:tc>
        <w:tc>
          <w:tcPr>
            <w:vAlign w:val="center"/>
          </w:tcPr>
          <w:p>
            <w:r>
              <w:t>BT.6.5.2.15. Tüm programlama yapılarını içeren özgün bir proje oluşturur.</w:t>
            </w:r>
          </w:p>
        </w:tc>
        <w:tc>
          <w:tcPr>
            <w:vAlign w:val="center"/>
          </w:tcPr>
          <w:p>
            <w:r>
              <w:t>BT.6.5.2. Programlama</w:t>
            </w:r>
          </w:p>
        </w:tc>
        <w:tc>
          <w:tcPr>
            <w:vAlign w:val="center"/>
          </w:tcPr>
          <w:p>
            <w:r>
              <w:t>Tekrarlanan işlemler için döngü yapılarının gerekliliği üzerinde durulur.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Seçilen proje fikrini değerlendirmek amacı ile öğretmen tarafından bir rubrik oluşturulur. Gruplar bu rubriğe göre seçimlerini belirlerler. Öğretmen her grubun seçimini ve gerekçesini oluşturulan rubriğe göre ayrıca değerlendirir.</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