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1250"/>
        <w:gridCol w:w="2897"/>
        <w:gridCol w:w="5845"/>
        <w:gridCol w:w="226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ALT ÖĞRENME ALANI: ÇAĞDAŞ SANAT (GÜNÜMÜZ SANATI)</w:t>
            </w:r>
            <w:r>
              <w:t>ÖĞRENME ALANI 1: SANAT ELEŞTRİSİ VE ESTETİK</w:t>
            </w:r>
          </w:p>
        </w:tc>
        <w:tc>
          <w:tcPr>
            <w:vAlign w:val="center"/>
          </w:tcPr>
          <w:p>
            <w:pPr>
              <w:rPr>
                <w:b/>
              </w:rPr>
            </w:pPr>
            <w:r>
              <w:t>1. Postmodern sanatın genel özelliklerini açıklar. Postmodern sanat ve modern sanat arasındaki farkların incelenmesi sağlanır.</w:t>
            </w:r>
          </w:p>
        </w:tc>
        <w:tc>
          <w:tcPr>
            <w:vAlign w:val="center"/>
          </w:tcPr>
          <w:p>
            <w:pPr>
              <w:rPr>
                <w:b/>
              </w:rPr>
            </w:pPr>
            <w:r>
              <w:t>1.2.3. Öğrenciler gruplara ayrılır. Çağdaş sanat akımları bu gruplara paylaştırılır. Araştırmalar sonucunda toplanan dokümanlarla her grup anıtıcı afiş hazırlar ve akımlarla ilgili sunum yapar. Öğrenciler birbirlerine sorular sorarak akımların genel özelliklerini karşılaştırırlar.</w:t>
            </w:r>
          </w:p>
        </w:tc>
        <w:tc>
          <w:tcPr>
            <w:vAlign w:val="center"/>
          </w:tcPr>
          <w:p>
            <w:pPr>
              <w:rPr>
                <w:b/>
              </w:rPr>
            </w:pPr>
            <w:r>
              <w:t>! Bu alt öğrenme alanında aşağıdaki sanat akımları ele alınacaktır; a) Op art b) Minimalizm c) Kavramsal sanat ç) Performans sanatı d) Arazi sanatı (Land art) e)Ens talasyon sanatı f) Video sanatı ! Kazanım nu. : 2 Çağdaş sanat akımlarının Özelliklerinin açıklanması, verilen örnekler üzerinden yapılmalıdır.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ÖĞRENME ALANI 1: SANAT ELEŞTRİSİ VE ESTETİK</w:t>
            </w:r>
            <w:r>
              <w:t>ALT ÖĞRENME ALANI: ÇAĞDAŞ SANAT (GÜNÜMÜZ SANATI)</w:t>
            </w:r>
          </w:p>
        </w:tc>
        <w:tc>
          <w:tcPr>
            <w:vAlign w:val="center"/>
          </w:tcPr>
          <w:p>
            <w:r>
              <w:t>.2. odern ve postmodern dönem sanatsal çalışmalar ve sanatçılar hakkında bilgi sahibi olur. a) Bienaller (İstanbul Bienali)</w:t>
            </w:r>
          </w:p>
        </w:tc>
        <w:tc>
          <w:tcPr>
            <w:vAlign w:val="center"/>
          </w:tcPr>
          <w:p>
            <w:r>
              <w:t>1.2.Öğrenciler gruplara ayrılarak, her gruptan Türk süsleme sanatlarından birini araştırarak gelmeleri istenir. Araştırma sonucunda toplanan bilgi ve dokümanlarla Türk süsleme sanatlarını ayrı ayrı tanıtan afiş hazırlanır. Hazırlanan bu çalışmalar ve öğretmenin sınıfa getirdiği hat, tezhip, minyatür, ebru vb. sanat eserlerinden örnekler panoya asılarak tek tek incelenir.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2. odern ve postmodern dönem sanatsal çalışmalar ve sanatçılar hakkında bilgi sahibi olur. b) Batı sanatından Marcel Duchamp, Anish Kapoor (Postmodern) ve Paul Cezanne, Richard Serra’nın (Modern); Türk Sanatından Burhan Doğançay (Postmodern) ve Nurullah Berk (Modern) vb. eserleri tanıtılarak ait oldukları dönemin (anlayış)</w:t>
            </w:r>
          </w:p>
        </w:tc>
        <w:tc>
          <w:tcPr>
            <w:vAlign w:val="center"/>
          </w:tcPr>
          <w:p>
            <w:r>
              <w:t>Gruplardaki öğrencilere; a) Bu eserler nerelerde kullanılmıştır? b) Sanatçıları kimdir? c) Hangi dönemde yapılmıştır? ç) Estetik yönleri nelerdir? d) Hangi motif örnekleri kullanılmıştır? e) Yapılış yöntemleri nelerdir? gibi sorular yöneltilerek öğrencilerin bilgilerini değerlendirmeleri sağlanır.</w:t>
            </w:r>
          </w:p>
        </w:tc>
        <w:tc>
          <w:tcPr>
            <w:vAlign w:val="center"/>
          </w:tcPr>
          <w:p>
            <w:r>
              <w:t>! Kazanım nu. : 1 Müze İnternet adresleri EK 3, s. 273 verilmektedir. ? Bu öğrenme alanı desen çalışmaları I, II, III, IV ile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ÖĞRENME ALANI 2: KÜLTÜREL MİRAS</w:t>
            </w:r>
            <w:r>
              <w:t>ALT ÖĞRENME ALANI: MÜZELERDE İNCELEME VE UYGULAMA IV</w:t>
            </w:r>
          </w:p>
        </w:tc>
        <w:tc>
          <w:tcPr>
            <w:vAlign w:val="center"/>
          </w:tcPr>
          <w:p>
            <w:r>
              <w:t>3. Günümüz sanatını teknolojik gelişmeler doğrultusunda değerlendirir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1. Dünyaca ünlü müzeleri tanır.</w:t>
            </w:r>
          </w:p>
        </w:tc>
        <w:tc>
          <w:tcPr>
            <w:vAlign w:val="center"/>
          </w:tcPr>
          <w:p>
            <w:r>
              <w:t>1.2. Sınıftaki her öğrenciye dünyadaki ünlü müzelerden birinin ismi verilerek araştırma yapması istenir. Araştırma sonrasında hazırlanan sunum dosyaları okul kitaplığında tüm öğrencilerin yararına sunulur.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ÖĞRENME ALANI 2: KÜLTÜREL MİRAS</w:t>
            </w:r>
            <w:r>
              <w:t>ALT ÖĞRENME ALANI: MÜZELERDE İNCELEME VE UYGULAMA IV</w:t>
            </w:r>
          </w:p>
        </w:tc>
        <w:tc>
          <w:tcPr>
            <w:vAlign w:val="center"/>
          </w:tcPr>
          <w:p>
            <w:r>
              <w:t>2. Yurt dışındaki müzelerde bulunan kültürel mirasımız tanır. Almanya’da bulunan İslam Eserleri Müzesi ve Bergama Müzesi vb.</w:t>
            </w:r>
          </w:p>
        </w:tc>
        <w:tc>
          <w:tcPr>
            <w:vAlign w:val="center"/>
          </w:tcPr>
          <w:p>
            <w:r>
              <w:t>2. Öğrencilerden, tarihî ve kültürel değerlerimizden Surlar, kaleler, hanlar, hamamlar, camiler, medreseler, köprüler, Ürgüp-Göreme Peri Bacaları, Nemrut Dağı vd. araştırılması istenir. Getirilen dokümanlar sınıfta incelenir Bu tarihî varlıkların resim-fotoğraf ve yazılı bilgileri panolarda sergilenir.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ALT ÖĞRENME ALANI: MÜZELERDE İNCELEME VE UYGULAMA IV</w:t>
            </w:r>
            <w:r>
              <w:t>ÖĞRENME ALANI 2: KÜLTÜREL MİRAS</w:t>
            </w:r>
          </w:p>
        </w:tc>
        <w:tc>
          <w:tcPr>
            <w:vAlign w:val="center"/>
          </w:tcPr>
          <w:p>
            <w:r>
              <w:t>3. Müze ve sanat galerilerinin kültürel bağların kurulmasındaki rolünü açıklar.</w:t>
            </w:r>
          </w:p>
        </w:tc>
        <w:tc>
          <w:tcPr>
            <w:vAlign w:val="center"/>
          </w:tcPr>
          <w:p>
            <w:r>
              <w:t>.2. Sınıftaki her öğrenciye dünyadaki ünlü müzelerden birinin ismi verilerek araştırma yapması istenir. Araştırma sonrasında hazırlanan sunum dosyaları okul kitaplığında tüm öğrencilerin yararına sunulur.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ÖĞRENME ALANI 2: KÜLTÜREL MİRAS</w:t>
            </w:r>
            <w:r>
              <w:t>ÖĞRENME ALANI 2: KÜLTÜREL MİRAS</w:t>
            </w:r>
            <w:r>
              <w:t>ALT ÖĞRENME ALANI: MÜZELERDE İNCELEME VE UYGULAMA IV</w:t>
            </w:r>
            <w:r>
              <w:t>ALT ÖĞRENME ALANI: MÜZELERDE İNCELEME VE UYGULAMA IV</w:t>
            </w:r>
          </w:p>
        </w:tc>
        <w:tc>
          <w:tcPr>
            <w:vAlign w:val="center"/>
          </w:tcPr>
          <w:p>
            <w:r>
              <w:t>4. Müze ve sanat galerileri ile ilgili yazılı ve görsel kaynakları sergiler. Öğrencilerin müze ve sanat galerileri ile ilgili araştırma yapmaları,</w:t>
            </w:r>
            <w:r>
              <w:t>4. Müze ve sanat galerileri ile ilgili yazılı ve görsel kaynakları sergiler. Öğrencilerin müze ve sanat galerileri ile ilgili araştırma yapmaları,</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ALT ÖĞRENME ALANI: MÜZELERDE İNCELEME VE UYGULAMA IV</w:t>
            </w:r>
            <w:r>
              <w:t>ALT ÖĞRENME ALANI: MÜZELERDE İNCELEME VE UYGULAMA IV</w:t>
            </w:r>
            <w:r>
              <w:t>ÖĞRENME ALANI 2: KÜLTÜREL MİRAS</w:t>
            </w:r>
            <w:r>
              <w:t>ÖĞRENME ALANI 2: KÜLTÜREL MİRAS</w:t>
            </w:r>
          </w:p>
        </w:tc>
        <w:tc>
          <w:tcPr>
            <w:vAlign w:val="center"/>
          </w:tcPr>
          <w:p>
            <w:r>
              <w:t>4. Müze ve sanat galerileri ile ilgili yazılı ve görsel kaynakları sergiler. elde ettikleri bilgilerden yararlanarak müze ve sanat galerilerini tanıtan web sayfası, broşür, okul gazetesi, poster ya da tanıtım sunumları oluşturma ları ve sunmaları sağlanır.</w:t>
            </w:r>
            <w:r>
              <w:t>4. Müze ve sanat galerileri ile ilgili yazılı ve görsel kaynakları sergiler. elde ettikleri bilgilerden yararlanarak müze ve sanat galerilerini tanıtan web sayfası, broşür, okul gazetesi, poster ya da tanıtım sunumları oluşturma ları ve sunmaları sağlanır.</w:t>
            </w:r>
          </w:p>
        </w:tc>
        <w:tc>
          <w:tcPr>
            <w:vAlign w:val="center"/>
          </w:tcPr>
          <w:p>
            <w:r>
              <w:t>Tarihî çevre ve müzelerde, orijinal eserlere bakılarak desen çalışmaları yapılır.</w:t>
            </w:r>
            <w:r>
              <w:t>Tarihî çevre ve müzelerde, orijinal eserlere bakılarak desen çalışmaları yapılır.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ÖĞRENME ALANI 2: KÜLTÜREL MİRAS</w:t>
            </w:r>
            <w:r>
              <w:t>ALT ÖĞRENME ALANI: MÜZELERDE İNCELEME VE UYGULAMA IV</w:t>
            </w:r>
          </w:p>
        </w:tc>
        <w:tc>
          <w:tcPr>
            <w:vAlign w:val="center"/>
          </w:tcPr>
          <w:p>
            <w:r>
              <w:t>5. Sanal Müze ziyaretleri yapmaları sağlanır.</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DESEN ÇALIŞMALARI IV</w:t>
            </w:r>
            <w:r>
              <w:t>GÖRSEL SANATLARDA BİÇİMLENDİRME</w:t>
            </w:r>
          </w:p>
        </w:tc>
        <w:tc>
          <w:tcPr>
            <w:vAlign w:val="center"/>
          </w:tcPr>
          <w:p>
            <w:r>
              <w:t>1. Çoklu figür çalışmaları yapar.</w:t>
            </w:r>
          </w:p>
        </w:tc>
        <w:tc>
          <w:tcPr>
            <w:vAlign w:val="center"/>
          </w:tcPr>
          <w:p>
            <w:r>
              <w:t>1.2. Öğrencilerden biri model olarak seçilir. Model bir garsonun hizmet ederken yaptığı hareketlerden bir kaçını, örneğin, elinde tepsi ile yürürken, masaya servis yaparken, servis sonrası masayı temizlerken aldığı hareketi gösterir. Öğrenciler modeli kısa süreli duruşlarda (10–15 dk.) çizgisel desenini yaparlar.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GÖRSEL SANATLARDA BİÇİMLENDİRME</w:t>
            </w:r>
            <w:r>
              <w:t>DESEN ÇALIŞMALARI IV</w:t>
            </w:r>
          </w:p>
        </w:tc>
        <w:tc>
          <w:tcPr>
            <w:vAlign w:val="center"/>
          </w:tcPr>
          <w:p>
            <w:r>
              <w:t>1. Çoklu figür çalışmaları yapar.</w:t>
            </w:r>
          </w:p>
        </w:tc>
        <w:tc>
          <w:tcPr>
            <w:vAlign w:val="center"/>
          </w:tcPr>
          <w:p>
            <w:r>
              <w:t>2. Çeşitli spor dallarından sporcuların hareket hâlinde olan fotoğraflarını gazete, dergi gibi yayınlardan toplayarak getirmeleri istenir. Getirilen fotoğraflarda hareket ifade eden figürlerin kenarlarından keçeli kalemlerle çizilerek el becerisinin geliştirilmesine yönelik pratik çizimler yapılır.</w:t>
            </w:r>
          </w:p>
        </w:tc>
        <w:tc>
          <w:tcPr>
            <w:vAlign w:val="center"/>
          </w:tcPr>
          <w:p>
            <w:r>
              <w:t>? Bu alt öğrenme alanı, 9. sınıf görsel sanat kültürü öğrenme alanındaki sanat eserlerini inceleme alt öğrenme alanı ile ilişkilendirilir. ?Kazanım nu. : 2 9. sınıf görsel sanatlarda biçimlendirme alanındaki renk alt öğrenme alanı ile ilişkilendirilir. ! Kazanım nu. : 8 Atatürk’ün fotoğraflarını çeken sanatçılar olarak Cemal Işıksel, Etem Tem, Esat Nedim Tengizman, Selahattin Giz alınmalıdır.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DESEN ÇALIŞMALARI IV</w:t>
            </w:r>
            <w:r>
              <w:t>GÖRSEL SANATLARDA BİÇİMLENDİRME</w:t>
            </w:r>
          </w:p>
        </w:tc>
        <w:tc>
          <w:tcPr>
            <w:vAlign w:val="center"/>
          </w:tcPr>
          <w:p>
            <w:r>
              <w:t>1. Çoklu figür çalışmaları yapar.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GÖRSEL SANATLARDA BİÇİMLENDİRME</w:t>
            </w:r>
            <w:r>
              <w:t>DESEN ÇALIŞMALARI IV</w:t>
            </w:r>
          </w:p>
        </w:tc>
        <w:tc>
          <w:tcPr>
            <w:vAlign w:val="center"/>
          </w:tcPr>
          <w:p>
            <w:r>
              <w:t>2. Kompozisyonlarında nesne mekân-figür ilişkisini kurar.</w:t>
            </w:r>
          </w:p>
        </w:tc>
        <w:tc>
          <w:tcPr>
            <w:vAlign w:val="center"/>
          </w:tcPr>
          <w:p>
            <w:r>
              <w:t>Modellere hareket kazandırılarak (diz çökmüş, sırtında yük taşıyan, çekiçle duvara çivi çakan insanlar) grup kompozisyonu oluşturulur. Öğrenciler modellerin duruşlarını görebilecek şekilde düzen alırlar. Figürlerin nasıl bir hareket ve denge oluşturdukları, birbirleri arasında ki oran orantı, mekân-figür ilişkisi, ışığın mekana ve figürlere etkisi sorularak model üzerinde incelemeler yapılır. Kâğıt yüzeyine kompozisyonun genel hatları çizilir. Daha sonra figürler üzerindeki aydınlık ve karanlık alanlar, çizgi-leke değerleri ile ifade edilir. Resimler tamamlandıktan sonra birkaç tanesi sınıfta asılarak üzerlerinde değerlendirme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KARİKATÜR SANATI</w:t>
            </w:r>
            <w:r>
              <w:t>GÖRSEL SANATLARDA BİÇİMLENDİRME</w:t>
            </w:r>
          </w:p>
        </w:tc>
        <w:tc>
          <w:tcPr>
            <w:vAlign w:val="center"/>
          </w:tcPr>
          <w:p>
            <w:r>
              <w:t>1. Karikatürün özelliklerini açıklar.</w:t>
            </w:r>
          </w:p>
        </w:tc>
        <w:tc>
          <w:tcPr>
            <w:vAlign w:val="center"/>
          </w:tcPr>
          <w:p>
            <w:r>
              <w:t>1. Sınıfta, ünlü sanatçıların portre-figür desen örnekleri ile karikatür sanatçılarının karikatürleri tahtaya asılarak/görsel materyaller ile sunum yapılır. Eserler üzerinde çizgilerdeki farklar incelenir. Öğrencilere: a) Örneklerdeki detaylar çizgilerle nasıl ifade edilmiştir? b) Karakteristik özellikleri belirten deformasyon, abartı ve hareket çizgileri var mıdır? c) Düşündürme, anlatma ve güldürme özellikleri nerelerde kullanılmıştır? Soruları yöneltilerek eserler arasında karşılaştırma yapmaları istenir. Öğrenciler, verilen bir konudan yola çıkarak abartma, deformasyon ve sadeleştirme ile karikatür çalışması yaparlar.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GÖRSEL SANATLARDA BİÇİMLENDİRME</w:t>
            </w:r>
            <w:r>
              <w:t>KARİKATÜR SANATI</w:t>
            </w:r>
          </w:p>
        </w:tc>
        <w:tc>
          <w:tcPr>
            <w:vAlign w:val="center"/>
          </w:tcPr>
          <w:p>
            <w:r>
              <w:t>1. Karikatürün özelliklerini açıklar. Biçimsel özelliklerin yanı sıra ironi, hiciv kavramları üzerinde durulur.</w:t>
            </w:r>
          </w:p>
        </w:tc>
        <w:tc>
          <w:tcPr>
            <w:vAlign w:val="center"/>
          </w:tcPr>
          <w:p>
            <w:r>
              <w:t>. “Karikatür Meraklıdır” (bk. Etkinlik örneği, s. 168)</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KARİKATÜR SANATI</w:t>
            </w:r>
            <w:r>
              <w:t>GÖRSEL SANATLARDA BİÇİMLENDİRME</w:t>
            </w:r>
          </w:p>
        </w:tc>
        <w:tc>
          <w:tcPr>
            <w:vAlign w:val="center"/>
          </w:tcPr>
          <w:p>
            <w:r>
              <w:t>2. Mizahın kültürümüz deki yerini örneklerle açıklar.</w:t>
            </w:r>
          </w:p>
        </w:tc>
        <w:tc>
          <w:tcPr>
            <w:vAlign w:val="center"/>
          </w:tcPr>
          <w:p>
            <w:r>
              <w:t>Öğrencilerden, “toplu taşım araçlarından görünümler” konulu eskizler istenir. Çizilen desenlerden deformasyon, sadeleştirme, abartma özellikleri kullanılarak önce kurşun kalem ile karikatürler çizilir. Daha sonra çini mürekkebi ve tarama ucu ile orijinal çizim yapılır. Lavi tekniği ile açık-koyu değerler belirtilir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GÖRSEL SANATLARDA BİÇİMLENDİRME</w:t>
            </w:r>
            <w:r>
              <w:t>KARİKATÜR SANATI</w:t>
            </w:r>
          </w:p>
        </w:tc>
        <w:tc>
          <w:tcPr>
            <w:vAlign w:val="center"/>
          </w:tcPr>
          <w:p>
            <w:r>
              <w:t>3. Verilen bir konuyu mizah anlayışı içinde karikatürize eder.</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1. Fotoğrafın oluşum sürecini açıklar.</w:t>
            </w:r>
          </w:p>
        </w:tc>
        <w:tc>
          <w:tcPr>
            <w:vAlign w:val="center"/>
          </w:tcPr>
          <w:p>
            <w:r>
              <w:t>“Karanlık Kutu (Camera Obscura)” (bk. Etkinlik örneği, s. 170)</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GÖRSEL SANATLARDA BİÇİMLENDİRME</w:t>
            </w:r>
            <w:r>
              <w:t>ALT ÖĞRENME ALANI: FOTOĞRAF SANATI</w:t>
            </w:r>
          </w:p>
        </w:tc>
        <w:tc>
          <w:tcPr>
            <w:vAlign w:val="center"/>
          </w:tcPr>
          <w:p>
            <w:r>
              <w:t>.2. Tarihsel süreç içerisinde fotoğraf sanatında kullanılan araç gereç ve malzemeleri tanır.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3. Fotoğraf sanatının ünlü ustalarını ve eserlerini tanır. Ara Güler, Şakir Eczacıbaşı, Sıtkı Fırat, Naciye Suman, Hannah Collins</w:t>
            </w:r>
          </w:p>
        </w:tc>
        <w:tc>
          <w:tcPr>
            <w:vAlign w:val="center"/>
          </w:tcPr>
          <w:p>
            <w:r>
              <w:t>Türk fotoğraf sanatının gelişiminde katkıda bulunan Şinasi Barutçu, Burhan Felek, Vedat Nedim Tör, Baha Gelenbevi, Muhterem Gökmen, Sami Güner, Ara Güler, Şahin Kaygun vs. gibi fotoğraf sanatçıları öğrencilere tek tek verilerek bu sanatçılar hakkında araştırma yapılması istenir. Araştırma sonucu elde edilen bilgiler ve sanatçıların eserlerinden örneklerle sınıfta sunum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GÖRSEL SANATLARDA BİÇİMLENDİRME</w:t>
            </w:r>
            <w:r>
              <w:t>ALT ÖĞRENME ALANI: FOTOĞRAF SANATI</w:t>
            </w:r>
          </w:p>
        </w:tc>
        <w:tc>
          <w:tcPr>
            <w:vAlign w:val="center"/>
          </w:tcPr>
          <w:p>
            <w:r>
              <w:t>3. Fotoğraf sanatının ünlü ustalarını ve eserlerini tanır. fotoğraf sanatçıları ve eserleri tanıtılır.</w:t>
            </w:r>
          </w:p>
        </w:tc>
        <w:tc>
          <w:tcPr>
            <w:vAlign w:val="center"/>
          </w:tcPr>
          <w:p>
            <w:r>
              <w:t>Sınıftaki öğrenciler arasında “Tarihî çevremizden mimari detaylar” (kapılar, kapı tokmakları, pencereler, cumbalar vb). konulu bir fotoğraf yarışması düzenlenir. Öğrenciler kendilerinde bulunan fotoğraf makineleri ile çevresinde bulunan tarihî yapılar üzerinde hoşlarına giden detayların çekimini yaparlar. Çekimini yaptıkları fotoğraflardan beğendiği bir fotoğrafın baskısını yaptırırlar (en az 18 x 24 boyutlarında). Öğrenci yarışmaya katılacağı fotoğrafa bir isim vererek sınıfta oluşturulan yarışma komisyonuna teslim eder. Yarışmaya katılan bütün fotoğraflar sınıf tahtasına asılarak tüm sınıf öğrencilerinin jüri olarak katıldığı değerlendirme yapılır (Değerlendirmede sanatsal düzenleme ilkeleri, ışığın kullanımı, konuya yaklaşım vb. durumlara dikkat edilir.). Değerlendirme öğrencilerin seçtiği ilk üç eseri bir kâğıda yazmasıyla gizli olarak yapılır. Yapılan değerlendirme sonucunda ilk üç dereceye giren fotoğraflar belirlenir. Daha sonra yarışmaya katılan fotoğraflarla sınıf panosunda bir sergi düzenlenir.</w:t>
            </w:r>
          </w:p>
        </w:tc>
        <w:tc>
          <w:tcPr>
            <w:vAlign w:val="center"/>
          </w:tcPr>
          <w:p>
            <w:r>
              <w:t>! Kazanım nu. : 2 Bu kazanım edindirilirken Başkalaşım (metamorfoz) çalışmaları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4. Fotoğraf sanatı eserlerini sanatın ögeleri, ilkeleri ve içerik açısından analiz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GÖRSEL SANATLARDA BİÇİMLENDİRME</w:t>
            </w:r>
            <w:r>
              <w:t>ALT ÖĞRENME ALANI: FOTOĞRAF SANATI</w:t>
            </w:r>
          </w:p>
        </w:tc>
        <w:tc>
          <w:tcPr>
            <w:vAlign w:val="center"/>
          </w:tcPr>
          <w:p>
            <w:r>
              <w:t>.5. Kompozisyon kurallarını dikkate alarak fotoğraf çekimi yapar. Öğrencinin ekonomik koşulları dikkate alınarak fotoğraf makinesi, tablet bilgisayar veya cep telefonu gibi teknolojik aletlerle fotoğraf çekimi yapması sağlanır.</w:t>
            </w:r>
          </w:p>
        </w:tc>
        <w:tc>
          <w:tcPr>
            <w:vAlign w:val="center"/>
          </w:tcPr>
          <w:p>
            <w:r>
              <w:t>. “Atatürk ve fotoğraf” Öğrenciler, Atatürk’ün fotoğraflarını çeken Cemal Işıksel, Etem Tem, Esat Nedim Tengizman, Selahattin Giz adlı fotoğraf sanatçılarını çeşitli kaynaklardan araştırarak bu sanatçıların çektikleri Atatürk fotoğraflarının örneklerini getirirler (bk. Resim 116,117,118,119, s. 263). Getirilen Atatürk fotoğrafları ile bir albüm oluşturulur.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ALT ÖĞRENME ALANI: FOTOĞRAF SANATI</w:t>
            </w:r>
            <w:r>
              <w:t>GÖRSEL SANATLARDA BİÇİMLENDİRME</w:t>
            </w:r>
          </w:p>
        </w:tc>
        <w:tc>
          <w:tcPr>
            <w:vAlign w:val="center"/>
          </w:tcPr>
          <w:p>
            <w:r>
              <w:t>.5. Kompozisyon kurallarını dikkate alarak fotoğraf çekimi yapar. Dijital fotoğrafçılıkla ilgi li açıklamalar yapılır.</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GÖRSEL SANATLARDA BİÇİMLENDİRME</w:t>
            </w:r>
            <w:r>
              <w:t>ALT ÖĞRENME ALANI: RENKLİ RESİM UYGULAMALARI IV</w:t>
            </w:r>
          </w:p>
        </w:tc>
        <w:tc>
          <w:tcPr>
            <w:vAlign w:val="center"/>
          </w:tcPr>
          <w:p>
            <w:r>
              <w:t>1. Soyut ve figüratif resmin farklarını açıklar.</w:t>
            </w:r>
          </w:p>
        </w:tc>
        <w:tc>
          <w:tcPr>
            <w:vAlign w:val="center"/>
          </w:tcPr>
          <w:p>
            <w:r>
              <w:t>1. Soyut resim çalışmaları ile ünlü ressamlardan Kandisky, Pollock, Devrim Erbil, Adnan Çoker, vb. sanatçıların tıpkıbasımları sınıfta sanat eseri inceleme yöntemlerine göre incelenir (bk. Resim 31, 120, 121, s. 239, 264). Figüratif resim özellikleri öğrencilere hatırlatılarak ön öğrenmeleri ile bağ kurularak soyut resim ile karşılaştırma yapmaları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ALT ÖĞRENME ALANI: RENKLİ RESİM UYGULAMALARI IV</w:t>
            </w:r>
            <w:r>
              <w:t>GÖRSEL SANATLARDA BİÇİMLENDİRME</w:t>
            </w:r>
          </w:p>
        </w:tc>
        <w:tc>
          <w:tcPr>
            <w:vAlign w:val="center"/>
          </w:tcPr>
          <w:p>
            <w:r>
              <w:t>2. Ebru tekniği ile soyut uygulamalar yapar. Öğrencilerin ebru uygulaması yapmaları sağlanır.</w:t>
            </w:r>
          </w:p>
        </w:tc>
        <w:tc>
          <w:tcPr>
            <w:vAlign w:val="center"/>
          </w:tcPr>
          <w:p>
            <w:r>
              <w:t>Öğrenciler iki gruba ayrılır. Birinci grup doğal varlıkları, ikinci grup yapay varlıkları seçerek karakalem tekniği ile etüt ederler. Daha sonra etütten yola çıkarak, seçilen varlığı çok yönlü başkalaşımlara uğratarak (metamorfoz), farklı anlatımlara dönüştürürler (bk. Resim 122, s. 264).</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GÖRSEL SANATLARDA BİÇİMLENDİRME</w:t>
            </w:r>
            <w:r>
              <w:t>ALT ÖĞRENME ALANI: RENKLİ RESİM UYGULAMALARI IV</w:t>
            </w:r>
          </w:p>
        </w:tc>
        <w:tc>
          <w:tcPr>
            <w:vAlign w:val="center"/>
          </w:tcPr>
          <w:p>
            <w:r>
              <w:t>2. Ebru tekniği ile soyut uygulamalar yapar. özellikle soyut ekspresyonizm ile ebru sanatının etkileşimi ve benzerlikleri vurgulanır</w:t>
            </w:r>
          </w:p>
        </w:tc>
        <w:tc>
          <w:tcPr>
            <w:vAlign w:val="center"/>
          </w:tcPr>
          <w:p/>
        </w:tc>
        <w:tc>
          <w:tcPr>
            <w:vAlign w:val="center"/>
          </w:tcPr>
          <w:p>
            <w:r>
              <w:t>? Kazanım nu. : 3 10. sınıf görsel sanat kültürü öğrenme alanındaki Türk süsleme sanatları alt öğrenme alanı ile ilişkilendirilir. ? Bu alt öğrenme alanı renkli resim uygulamaları I ile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ALT ÖĞRENME ALANI: RENKLİ RESİM UYGULAMALARI IV</w:t>
            </w:r>
            <w:r>
              <w:t>GÖRSEL SANATLARDA BİÇİMLENDİRME</w:t>
            </w:r>
          </w:p>
        </w:tc>
        <w:tc>
          <w:tcPr>
            <w:vAlign w:val="center"/>
          </w:tcPr>
          <w:p>
            <w:r>
              <w:t>3. Seçtiği renkli resim tekniği ile soyut resim çalışması yapar.</w:t>
            </w:r>
          </w:p>
        </w:tc>
        <w:tc>
          <w:tcPr>
            <w:vAlign w:val="center"/>
          </w:tcPr>
          <w:p>
            <w:r>
              <w:t>Kübizm akımının özellikleri sanatçıların eserlerinin tıpkıbasımlarından sanat eseri inceleme yöntemlerine göre incelenir. Picasso’nun “Eşyayı gördüğüm gibi değil, düşündüğüm gibi çizerim.” sözü hatırlatılır. Sınıftan seçilen bir öğrenci model alınarak kübizm akımının özelliklerine uygun portre çizimi yapılır ve seçilen renkli resim tekniği ile renklendirilir. (bk. Resim 91, s. 255) (Bu etkinlik diğer sanat akımları için de uygulanabilir.)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GÖRSEL SANATLARDA BİÇİMLENDİRME</w:t>
            </w:r>
            <w:r>
              <w:t>ALT ÖĞRENME ALANI: RENKLİ RESİM UYGULAMALARI IV</w:t>
            </w:r>
          </w:p>
        </w:tc>
        <w:tc>
          <w:tcPr>
            <w:vAlign w:val="center"/>
          </w:tcPr>
          <w:p>
            <w:r>
              <w:t>3. Seçtiği renkli resim tekniği ile soyut resim çalışması yapar.</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ALT ÖĞRENME ALANI: TEKSTİL TASARIM</w:t>
            </w:r>
            <w:r>
              <w:t>GÖRSEL SANATLARDA BİÇİMLENDİRME</w:t>
            </w:r>
          </w:p>
        </w:tc>
        <w:tc>
          <w:tcPr>
            <w:vAlign w:val="center"/>
          </w:tcPr>
          <w:p>
            <w:r>
              <w:t>1. Yaşadığı çevreden tekstil tasarımına ait motifler gösterir.</w:t>
            </w:r>
          </w:p>
        </w:tc>
        <w:tc>
          <w:tcPr>
            <w:vAlign w:val="center"/>
          </w:tcPr>
          <w:p>
            <w:r>
              <w:t>2. Günlük yaşamımızda kullandığımız tekstil ürünlerinin (perdeler, döşeme örtüleri, giysiler, masa örtüleri, yünlü-ipekli kumaşlar, yemeniler vb.) üretim yerlerine ziyaretler yapılır. Desinatörler ile görüşülerek tekstil tasarımın aşamaları hakkında bilgi edinilir. Gezi sonrası izlenimlerini arkadaşları ile sınıfta paylaşmak için sunum yaparlar (bk. s.91 Gezi plan örneği).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GÖRSEL SANATLARDA BİÇİMLENDİRME</w:t>
            </w:r>
            <w:r>
              <w:t>ALT ÖĞRENME ALANI: TEKSTİL TASARIM</w:t>
            </w:r>
          </w:p>
        </w:tc>
        <w:tc>
          <w:tcPr>
            <w:vAlign w:val="center"/>
          </w:tcPr>
          <w:p>
            <w:r>
              <w:t>2. Geleneksel Türk motiflerinden esinlenerek özgün tekstil tasarımları yapar.</w:t>
            </w:r>
          </w:p>
        </w:tc>
        <w:tc>
          <w:tcPr>
            <w:vAlign w:val="center"/>
          </w:tcPr>
          <w:p>
            <w:r>
              <w:t>Öğrenciler bir hafta önceden geleneksel Türk süsleme sanatı motiflerini araştırarak örnekleri sınıfa getirirler. Kravat veya şal için uygun olabilecek motifleri seçer. Her öğrenci seçtiği motiflerin tamamını veya bir bölümünü kullanarak birim tekrarlarıyla, desenlerin birbirine uyarlanmasıyla kendi özgün desen tasarımını yapar. Kravat veya şal şeklinde çizilmiş kâğıt üzerine desen tasarımını uyarlar. Çalışmalar renk uyumlarından yararlanarak guvaş boya ile renklendirilir.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ALT ÖĞRENME ALANI: TEKSTİL TASARIM</w:t>
            </w:r>
            <w:r>
              <w:t>GÖRSEL SANATLARDA BİÇİMLENDİRME</w:t>
            </w:r>
          </w:p>
        </w:tc>
        <w:tc>
          <w:tcPr>
            <w:vAlign w:val="center"/>
          </w:tcPr>
          <w:p>
            <w:r>
              <w:t>2. Geleneksel Türk motiflerinden esinlenerek özgün tekstil tasarımları yapar.</w:t>
            </w:r>
          </w:p>
        </w:tc>
        <w:tc>
          <w:tcPr>
            <w:vAlign w:val="center"/>
          </w:tcPr>
          <w:p>
            <w:r>
              <w:t>2.4. Sınıfta öğrencilerin görebileceği bir yere, “vazoda çiçekler” model olarak hazırlanır. a) Modelin karakalem çizimi yapılır. b) Çizim sadeleştirilir. c) Çizim renk uyumlarına göre renklendirilir. ç) Hazırlanan vizör yardımı ile bir detay tespit edilir. d) Birim tekrarı ile kumaş deseni oluşturulur.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GÖRSEL SANATLARDA BİÇİMLENDİRME</w:t>
            </w:r>
            <w:r>
              <w:t>ALT ÖĞRENME ALANI: ENDÜSTRİ ÜRÜNLERİ TASARIMI</w:t>
            </w:r>
          </w:p>
        </w:tc>
        <w:tc>
          <w:tcPr>
            <w:vAlign w:val="center"/>
          </w:tcPr>
          <w:p>
            <w:r>
              <w:t>1. Sanatsal tasarım ve endüstriyel tasarım arasındaki farkları açıklar.</w:t>
            </w:r>
          </w:p>
        </w:tc>
        <w:tc>
          <w:tcPr>
            <w:vAlign w:val="center"/>
          </w:tcPr>
          <w:p>
            <w:r>
              <w:t>1.2. Öğrenciler üç gruba ayrılır. Leonardo Da Vinci, Michelangelo ve Mimar Sinan’ı bilim adamı yönü ile araştırmaları istenir. Sanatçıların bilimsel araştırmaları örnekler üzerinde incelenir. Sanatçı kimlikleri hatırlatılarak bilim adamı yönleri ile bağ kurmaları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GÖRSEL SANATLARDA BİÇİMLENDİRME</w:t>
            </w:r>
            <w:r>
              <w:t>ALT ÖĞRENME ALANI: ENDÜSTRİ ÜRÜNLERİ TASARIMI</w:t>
            </w:r>
          </w:p>
        </w:tc>
        <w:tc>
          <w:tcPr>
            <w:vAlign w:val="center"/>
          </w:tcPr>
          <w:p>
            <w:r>
              <w:t>2. Endüstri ürünleri tasarımının özelliklerini açıklar.</w:t>
            </w:r>
          </w:p>
        </w:tc>
        <w:tc>
          <w:tcPr>
            <w:vAlign w:val="center"/>
          </w:tcPr>
          <w:p>
            <w:r>
              <w:t>Öğrenciler derse aşağıdaki konular üzerinde araştırma yaparak gelirler. 1. Tasarımın sanat içindeki yeri nedir? 2. Tasarım nedir? 3. Tasarımın dalları nelerdir? 4. Endüstriyel tararım nedir? 5. Ülkemizde endüstriyel tasarımın yeri nedir? 6. Dünyaca ünlü tasarımcılar kimlerdir? 7. Ünlü Türk endüstri ürünleri tasarımcıları kimlerdir? 8. Bu tasarımcıların üretim alanları nelerdir? Öğretmen, burada herkes öğretmen yöntemini uygulamak üzere hazırladığı kartları öğrencilere dağıtır. Her öğrenci merak ettiği soruyu ya da tartışmak istediği konuyu karta yazar. Kartlar toplanır ve karıştırılarak yeniden öğrencilere dağıtılır. Her öğrenci kendine gelen karttaki sorunun cevabını ya da tartışma konusunu kaynaklarından yararlanarak sınıfa sunar.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GÖRSEL SANATLARDA BİÇİMLENDİRME</w:t>
            </w:r>
            <w:r>
              <w:t>ALT ÖĞRENME ALANI: ENDÜSTRİ ÜRÜNLERİ TASARIMI</w:t>
            </w:r>
          </w:p>
        </w:tc>
        <w:tc>
          <w:tcPr>
            <w:vAlign w:val="center"/>
          </w:tcPr>
          <w:p>
            <w:r>
              <w:t>3. Endüstri ürünleri için özgün bir boyutlu tasarımlar yapar 3. Endüstri ürünleri için özgün bir boyutlu tasarımlar yapar</w:t>
            </w:r>
          </w:p>
        </w:tc>
        <w:tc>
          <w:tcPr>
            <w:vAlign w:val="center"/>
          </w:tcPr>
          <w:p>
            <w:r>
              <w:t>Öğrenciler arasında endüstriyel ürün tasarımı yarışması düzenlenir. Konu. : “Bulunduğunuz ilde park-bahçe-duraklar için lamba tasarımı yapılması istenir. Yarışma sonucu dereceye giren ve sergilenmeye değer görülen eserler sınıf/okul panosunda sergilenir. Öğrenciler sanal ortamda veya tasarım fuarlarında gördükleri ürünlerin hangi amaç için tasarlandığını araştırarak sınıfa gelir. Öğretmen okulun çeşitli alanlarında kullanılmak üzere oturma yerlerinin tasarlanacağını söyler. Öğrencilerin çevrelerindeki oturma yerlerini inceleyerek “Size göre nasıl olmalı?” sorusu çerçevesinde hazırlık yapmaları istenir. Tasarımda dikkat edilecek noktalar sınıfta beyin fırtınası yöntemi ile belirlenir. Bu noktalar göz önünde bulundurularak öğrencilerden özgün tasarım yapmaları istenir. Tasarım örnekleri panoda sergilenir.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GÖRSEL SANATLARDA BİÇİMLENDİRME</w:t>
            </w:r>
            <w:r>
              <w:t>ALT ÖĞRENME ALANI: ENDÜSTRİ ÜRÜNLERİ TASARIMI</w:t>
            </w:r>
          </w:p>
        </w:tc>
        <w:tc>
          <w:tcPr>
            <w:vAlign w:val="center"/>
          </w:tcPr>
          <w:p>
            <w:r>
              <w:t>3. Endüstri ürünleri için özgün bir boyutlu tasarımlar yapar 3. Endüstri ürünleri için özgün bir boyutlu tasarımlar yapar</w:t>
            </w:r>
          </w:p>
        </w:tc>
        <w:tc>
          <w:tcPr>
            <w:vAlign w:val="center"/>
          </w:tcPr>
          <w:p>
            <w:r>
              <w:t>Öğrenciler arasında endüstriyel ürün tasarımı yarışması düzenlenir. Konu. : “Bulunduğunuz ilde park-bahçe-duraklar için lamba tasarımı yapılması istenir. Yarışma sonucu dereceye giren ve sergilenmeye değer görülen eserler sınıf/okul panosunda sergilenir. Öğrenciler sanal ortamda veya tasarım fuarlarında gördükleri ürünlerin hangi amaç için tasarlandığını araştırarak sınıfa gelir. Öğretmen okulun çeşitli alanlarında kullanılmak üzere oturma yerlerinin tasarlanacağını söyler. Öğrencilerin çevrelerindeki oturma yerlerini inceleyerek “Size göre nasıl olmalı?” sorusu çerçevesinde hazırlık yapmaları istenir. Tasarımda dikkat edilecek noktalar sınıfta beyin fırtınası yöntemi ile belirlenir. Bu noktalar göz önünde bulundurularak öğrencilerden özgün tasarım yapmaları istenir. Tasarım örnekleri panoda sergilenir.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