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997"/>
        <w:gridCol w:w="1175"/>
        <w:gridCol w:w="956"/>
        <w:gridCol w:w="6271"/>
        <w:gridCol w:w="286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AÇIKLAMALAR</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DİNLEME/İZLEME</w:t>
            </w:r>
          </w:p>
        </w:tc>
        <w:tc>
          <w:tcPr>
            <w:vAlign w:val="center"/>
          </w:tcPr>
          <w:p>
            <w:pPr>
              <w:rPr>
                <w:b/>
              </w:rPr>
            </w:pPr>
            <w:r>
              <w:t>İstiklâl Marşı CD’si</w:t>
            </w:r>
          </w:p>
        </w:tc>
        <w:tc>
          <w:tcPr>
            <w:vAlign w:val="center"/>
          </w:tcPr>
          <w:p>
            <w:pPr>
              <w:rPr>
                <w:b/>
              </w:rPr>
            </w:pPr>
            <w:r>
              <w:t>Anlatım Tartışma Soru-cevap Araştırma İnceleme Oyunlaştırma Gösterip yaptırma</w:t>
            </w:r>
          </w:p>
        </w:tc>
        <w:tc>
          <w:tcPr>
            <w:vAlign w:val="center"/>
          </w:tcPr>
          <w:p>
            <w:pPr>
              <w:rPr>
                <w:b/>
              </w:rPr>
            </w:pPr>
            <w:r>
              <w:t>a) İstiklâl Marşı’nı anlamına uygun şekilde ve gelişimsel özellikleri göz önünde tutularak ses sınırları içinde söylemeleri sağlanır. b) İstiklâl Marşı’mızın millî birlik ve beraberliğimizi güçlendirici yönü ve önemi vurgulanır. İstiklâl Marşı’mız, içerdiği anlamsal bütünlüğe dikkat çekilerek dinletilir.</w:t>
            </w:r>
          </w:p>
        </w:tc>
        <w:tc>
          <w:tcPr>
            <w:vAlign w:val="center"/>
          </w:tcPr>
          <w:p>
            <w:pPr>
              <w:rPr>
                <w:b/>
              </w:rPr>
            </w:pPr>
            <w:r>
              <w:t>A.5. İstiklâl Marşı’nı anlamına uygun söyler. HB.3.5.6. Millî birlik ve beraberliğin toplum hayatına katkılarını araştırır. 15 Temmuz Demokrasi ve Millî Birlik Günü’nün bireysel özgürlüğü ve ülkesinin bağımsızlığına katkısı ile millî birlik ve beraberliğin toplumumuza katkıları üzerinde durulur.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DİNLEME/İZLEME</w:t>
            </w:r>
          </w:p>
        </w:tc>
        <w:tc>
          <w:tcPr>
            <w:vAlign w:val="center"/>
          </w:tcPr>
          <w:p>
            <w:r>
              <w:t>İstiklâl Marşı CD’si</w:t>
            </w:r>
          </w:p>
        </w:tc>
        <w:tc>
          <w:tcPr>
            <w:vAlign w:val="center"/>
          </w:tcPr>
          <w:p>
            <w:r>
              <w:t>Anlatım Tartışma Soru-cevap Araştırma İnceleme Oyunlaştırma Gösterip yaptırma</w:t>
            </w:r>
          </w:p>
        </w:tc>
        <w:tc>
          <w:tcPr>
            <w:vAlign w:val="center"/>
          </w:tcPr>
          <w:p>
            <w:r>
              <w:t>c) Bayrak törenlerinde İstiklâl Marşı’mızın esas duruşta dinlenmesi gerektiği anlatılır. ç) İstiklâl Marşı’mızın önemi vurgulanıp öğrencilere duygu ve düşünceleri sorularak konuyla ilgili sınıf içi paylaşım yaptırılır.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B. MÜZİKSEL ALGI VE BİLGİLENME</w:t>
            </w:r>
          </w:p>
        </w:tc>
        <w:tc>
          <w:tcPr>
            <w:vAlign w:val="center"/>
          </w:tcPr>
          <w:p>
            <w:r>
              <w:t>Mandalina, portakal, muz, elma resimleri, “Pazarda Neler Var?” şarkısı, “Kırmızı Balık” tekerlemesinin notaları</w:t>
            </w:r>
          </w:p>
        </w:tc>
        <w:tc>
          <w:tcPr>
            <w:vAlign w:val="center"/>
          </w:tcPr>
          <w:p>
            <w:r>
              <w:t>Anlatım Tartışma Soru-cevap Araştırma İnceleme Oyunlaştırma Gösterip yaptırma</w:t>
            </w:r>
          </w:p>
        </w:tc>
        <w:tc>
          <w:tcPr>
            <w:vAlign w:val="center"/>
          </w:tcPr>
          <w:p>
            <w:r>
              <w:t>Kelimeleri ritimlendirme üzerinde durulmalıdır. Doğrudan teorik bilgi aktarma şeklinde değil, sezişsel olarak verilmelidir.</w:t>
            </w:r>
          </w:p>
        </w:tc>
        <w:tc>
          <w:tcPr>
            <w:vAlign w:val="center"/>
          </w:tcPr>
          <w:p>
            <w:r>
              <w:t>B.4. Konuşmalarında uzun ve kısa heceleri ayırt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B. MÜZİKSEL ALGI VE BİLGİLENME</w:t>
            </w:r>
          </w:p>
        </w:tc>
        <w:tc>
          <w:tcPr>
            <w:vAlign w:val="center"/>
          </w:tcPr>
          <w:p>
            <w:r>
              <w:t>Mandalina, portakal, muz, elma resimleri, “Pazarda Neler Var?” şarkısı, “Kırmızı Balık” tekerlemesinin notaları</w:t>
            </w:r>
          </w:p>
        </w:tc>
        <w:tc>
          <w:tcPr>
            <w:vAlign w:val="center"/>
          </w:tcPr>
          <w:p>
            <w:r>
              <w:t>Anlatım Tartışma Soru-cevap Araştırma İnceleme Oyunlaştırma Gösterip yaptırma</w:t>
            </w:r>
          </w:p>
        </w:tc>
        <w:tc>
          <w:tcPr>
            <w:vAlign w:val="center"/>
          </w:tcPr>
          <w:p>
            <w:r>
              <w:t>È Rehberlik ve Psikolojik Danışma: Uygun dinleme ve konuşma becerileri geliştirir. ` Türkçe dersi “Okuma” Öğrenme Alanı:3.3. Vurgu, tonlama ve telaffuza dikkat ederek okur.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B. MÜZİKSEL ALGI VE BİLGİLENME</w:t>
            </w:r>
          </w:p>
        </w:tc>
        <w:tc>
          <w:tcPr>
            <w:vAlign w:val="center"/>
          </w:tcPr>
          <w:p>
            <w:r>
              <w:t>Ninniler</w:t>
            </w:r>
          </w:p>
        </w:tc>
        <w:tc>
          <w:tcPr>
            <w:vAlign w:val="center"/>
          </w:tcPr>
          <w:p>
            <w:r>
              <w:t>Anlatım Tartışma Soru-cevap Araştırma İnceleme Oyunlaştırma Gösterip yaptırma</w:t>
            </w:r>
          </w:p>
        </w:tc>
        <w:tc>
          <w:tcPr>
            <w:vAlign w:val="center"/>
          </w:tcPr>
          <w:p>
            <w:r>
              <w:t>Ninni ezgilerindeki seslerin arasındaki incelik-kalınlık ilişkisi üzerinde durulmalıdır.</w:t>
            </w:r>
          </w:p>
        </w:tc>
        <w:tc>
          <w:tcPr>
            <w:vAlign w:val="center"/>
          </w:tcPr>
          <w:p>
            <w:r>
              <w:t>B.5. Duyduğu ince ve kalın sesleri ayırt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B. MÜZİKSEL ALGI VE BİLGİLENME</w:t>
            </w:r>
          </w:p>
        </w:tc>
        <w:tc>
          <w:tcPr>
            <w:vAlign w:val="center"/>
          </w:tcPr>
          <w:p>
            <w:r>
              <w:t>Ninniler</w:t>
            </w:r>
          </w:p>
        </w:tc>
        <w:tc>
          <w:tcPr>
            <w:vAlign w:val="center"/>
          </w:tcPr>
          <w:p>
            <w:r>
              <w:t>Anlatım Tartışma Soru-cevap Araştırma İnceleme Oyunlaştırma Gösterip yaptırma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DİNLEME/İZLEME</w:t>
            </w:r>
          </w:p>
        </w:tc>
        <w:tc>
          <w:tcPr>
            <w:vAlign w:val="center"/>
          </w:tcPr>
          <w:p>
            <w:r>
              <w:t>Belirli gün ve haftalarda kullanılabilecek şarkı, türkü ve marşların olduğu CD, “Cumhuriyet” marşı“şarkılarının notaları</w:t>
            </w:r>
          </w:p>
        </w:tc>
        <w:tc>
          <w:tcPr>
            <w:vAlign w:val="center"/>
          </w:tcPr>
          <w:p>
            <w:r>
              <w:t>Anlatım Tartışma Soru-cevap Araştırma İnceleme Oyunlaştırma Gösterip yaptırma</w:t>
            </w:r>
          </w:p>
        </w:tc>
        <w:tc>
          <w:tcPr>
            <w:vAlign w:val="center"/>
          </w:tcPr>
          <w:p>
            <w: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w:t>
            </w:r>
          </w:p>
        </w:tc>
        <w:tc>
          <w:tcPr>
            <w:vAlign w:val="center"/>
          </w:tcPr>
          <w:p>
            <w:r>
              <w:t>A.4. Belirli gün ve haftalarla ilgili müzik etkinliklerine katılır. A.6. Millî, dinî ve manevi günler ile ilgili müzikler dinler.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DİNLEME/İZLEME</w:t>
            </w:r>
            <w:r>
              <w:t>DİNLEME/İZLEME</w:t>
            </w:r>
          </w:p>
        </w:tc>
        <w:tc>
          <w:tcPr>
            <w:vAlign w:val="center"/>
          </w:tcPr>
          <w:p>
            <w:r>
              <w:t>Atatürk ile ilgili şarkı, türkü ve marşların olduğu CD, “Atatürk” ve “Ata’ya Özlem” şarkılarının notaları</w:t>
            </w:r>
            <w:r>
              <w:t>Atatürk ile ilgili şarkı, türkü ve marşların olduğu CD, “Atatürk” ve “Ata’ya Özlem” şarkılarının notaları</w:t>
            </w:r>
          </w:p>
        </w:tc>
        <w:tc>
          <w:tcPr>
            <w:vAlign w:val="center"/>
          </w:tcPr>
          <w:p>
            <w:r>
              <w:t>Anlatım Tartışma Soru-cevap Araştırma İnceleme Oyunlaştırma Gösterip yaptırma</w:t>
            </w:r>
            <w:r>
              <w:t>Anlatım Tartışma Soru-cevap Araştırma İnceleme Oyunlaştırma Gösterip yaptırma</w:t>
            </w:r>
          </w:p>
        </w:tc>
        <w:tc>
          <w:tcPr>
            <w:vAlign w:val="center"/>
          </w:tcPr>
          <w:p>
            <w:r>
              <w:t>Ayrıca öğrencilere farklı bir müzik etkinliği hazırlatılarak bu etkinliği sınıfta sergilemeleri istenir. b) Öğrencilerin önemli gün ve haftalar dolayısıyla düzenlenecek Atatürk ile ilgili müzik etkinliklerine katılmaları için gerekli yönlendirmeler yapılır. Bu etkinliklerde öğrenciler, oluşturdukları özgün çalışmaları da sergileyebilirler. Millî, dinî ve manevi günlerde bu kazanıma yer verilmelidir. ` Hayat Bilgisi Dersi, “Ülkemizde Hayat” Teması: HB.3.5.2. Ülkemizin yönetim şeklini açıklar. Cumhuriyet kavramı üzerinde durularak cumhuriyetin getirdiği hak ve özgürlükler vurgulanır.</w:t>
            </w:r>
            <w:r>
              <w:t>Ayrıca öğrencilere farklı bir müzik etkinliği hazırlatılarak bu etkinliği sınıfta sergilemeleri istenir. b) Öğrencilerin önemli gün ve haftalar dolayısıyla düzenlenecek Atatürk ile ilgili müzik etkinliklerine katılmaları için gerekli yönlendirmeler yapılır. Bu etkinliklerde öğrenciler, oluşturdukları özgün çalışmaları da sergileyebilirler. Millî, dinî ve manevi günlerde bu kazanıma yer verilmelidir. ` Hayat Bilgisi Dersi, “Ülkemizde Hayat” Teması: HB.3.5.2. Ülkemizin yönetim şeklini açıklar. Cumhuriyet kavramı üzerinde durularak cumhuriyetin getirdiği hak ve özgürlükler vurgulanır.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DİNLEME/İZLEME -MÜZİKSEL ALGI VE BİLGİLENME- MÜZİKSEL YARATICILIK</w:t>
            </w:r>
            <w:r>
              <w:t>DİNLEME/İZLEME -MÜZİKSEL ALGI VE BİLGİLENME- MÜZİKSEL YARATICILIK</w:t>
            </w:r>
          </w:p>
        </w:tc>
        <w:tc>
          <w:tcPr>
            <w:vAlign w:val="center"/>
          </w:tcPr>
          <w:p>
            <w:r>
              <w:t>kâğıt, kaşık, pet şişe vb. “Şimşek ”şarkısının notaları</w:t>
            </w:r>
            <w:r>
              <w:t>kâğıt, kaşık, pet şişe vb. “Şimşek ”şarkısının notaları</w:t>
            </w:r>
          </w:p>
        </w:tc>
        <w:tc>
          <w:tcPr>
            <w:vAlign w:val="center"/>
          </w:tcPr>
          <w:p>
            <w:r>
              <w:t>Anlatım Tartışma Soru-cevap Araştırma İnceleme Oyunlaştırma Gösterip yaptırma</w:t>
            </w:r>
            <w:r>
              <w:t>Anlatım Tartışma Soru-cevap Araştırma İnceleme Oyunlaştırma Gösterip yaptırma</w:t>
            </w:r>
          </w:p>
        </w:tc>
        <w:tc>
          <w:tcPr>
            <w:vAlign w:val="center"/>
          </w:tcPr>
          <w:p>
            <w:r>
              <w:t>Öğrencilerin, çeşitli doğaçlama vücut hareketleri ile söylenen şarkılara eşlik etmeleri sağlanır.</w:t>
            </w:r>
            <w:r>
              <w:t>Öğrencilerin, çeşitli doğaçlama vücut hareketleri ile söylenen şarkılara eşlik etmeleri sağlanır.</w:t>
            </w:r>
          </w:p>
        </w:tc>
        <w:tc>
          <w:tcPr>
            <w:vAlign w:val="center"/>
          </w:tcPr>
          <w:p>
            <w:r>
              <w:t>A.2. Vücudunu ritim çalgısı gibi kullanır. B.1. Doğada duyduğu sesleri, gürlük özelliklerine göre farklı ses kaynakları kullanarak canlandırır. C.1. Dinlediği öyküdeki olayları farklı materyaller kullanarak canlandırır.</w:t>
            </w:r>
            <w:r>
              <w:t>A.2. Vücudunu ritim çalgısı gibi kullanır. B.1. Doğada duyduğu sesleri, gürlük özelliklerine göre farklı ses kaynakları kullanarak canlandırır. C.1. Dinlediği öyküdeki olayları farklı materyaller kullanarak canlandırır.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DİNLEME/İZLEME -MÜZİKSEL ALGI VE BİLGİLENME- MÜZİKSEL YARATICILIK</w:t>
            </w:r>
          </w:p>
        </w:tc>
        <w:tc>
          <w:tcPr>
            <w:vAlign w:val="center"/>
          </w:tcPr>
          <w:p>
            <w:r>
              <w:t>kâğıt, kaşık, pet şişe vb. “Şimşek ”şarkısının notaları</w:t>
            </w:r>
          </w:p>
        </w:tc>
        <w:tc>
          <w:tcPr>
            <w:vAlign w:val="center"/>
          </w:tcPr>
          <w:p>
            <w:r>
              <w:t>Anlatım Tartışma Soru-cevap Araştırma İnceleme Oyunlaştırma Gösterip yaptırma</w:t>
            </w:r>
          </w:p>
        </w:tc>
        <w:tc>
          <w:tcPr>
            <w:vAlign w:val="center"/>
          </w:tcPr>
          <w:p>
            <w:r>
              <w:t>Bu kazanımda sesin gürlük özelliği (kuvvetli-hafif) üzerinde durulmalıdır.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DİNLEME/İZLEME -MÜZİKSEL ALGI VE BİLGİLENME- MÜZİKSEL YARATICILIK</w:t>
            </w:r>
          </w:p>
        </w:tc>
        <w:tc>
          <w:tcPr>
            <w:vAlign w:val="center"/>
          </w:tcPr>
          <w:p>
            <w:r>
              <w:t>kâğıt, kaşık, pet şişe vb. “Şimşek ”şarkısının notaları</w:t>
            </w:r>
          </w:p>
        </w:tc>
        <w:tc>
          <w:tcPr>
            <w:vAlign w:val="center"/>
          </w:tcPr>
          <w:p>
            <w:r>
              <w:t>Anlatım Tartışma Soru-cevap Araştırma İnceleme Oyunlaştırma Gösterip yaptırma</w:t>
            </w:r>
          </w:p>
        </w:tc>
        <w:tc>
          <w:tcPr>
            <w:vAlign w:val="center"/>
          </w:tcPr>
          <w:p>
            <w:r>
              <w:t>Öyküyü canlandırırken öğrencinin sesini ve farklı materyalleri kullanabilmesini sağlayan etkinliklere yer verilmelidir.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DİNLEME/İZLEME -MÜZİKSEL ALGI VE BİLGİLENME- MÜZİKSEL YARATICILIK</w:t>
            </w:r>
          </w:p>
        </w:tc>
        <w:tc>
          <w:tcPr>
            <w:vAlign w:val="center"/>
          </w:tcPr>
          <w:p>
            <w:r>
              <w:t>kâğıt, kaşık, pet şişe vb. “Şimşek ”şarkısının notaları</w:t>
            </w:r>
          </w:p>
        </w:tc>
        <w:tc>
          <w:tcPr>
            <w:vAlign w:val="center"/>
          </w:tcPr>
          <w:p>
            <w:r>
              <w:t>Anlatım Tartışma Soru-cevap Araştırma İnceleme Oyunlaştırma Gösterip yaptırma</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DİNLEME/İZLEME -MÜZİKSEL ALGI VE BİLGİLENME- MÜZİKSEL YARATICILIK</w:t>
            </w:r>
          </w:p>
        </w:tc>
        <w:tc>
          <w:tcPr>
            <w:vAlign w:val="center"/>
          </w:tcPr>
          <w:p>
            <w:r>
              <w:t>kâğıt, kaşık, pet şişe vb. “Şimşek ”şarkısının notaları</w:t>
            </w:r>
          </w:p>
        </w:tc>
        <w:tc>
          <w:tcPr>
            <w:vAlign w:val="center"/>
          </w:tcPr>
          <w:p>
            <w:r>
              <w:t>Anlatım Tartışma Soru-cevap Araştırma İnceleme Oyunlaştırma Gösterip yaptırma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DİNLEME/İZLEME -MÜZİKSEL ALGI VE BİLGİLENME- MÜZİKSEL YARATICILIK</w:t>
            </w:r>
          </w:p>
        </w:tc>
        <w:tc>
          <w:tcPr>
            <w:vAlign w:val="center"/>
          </w:tcPr>
          <w:p>
            <w:r>
              <w:t>kâğıt, kaşık, pet şişe vb. “Şimşek ”şarkısının notaları</w:t>
            </w:r>
          </w:p>
        </w:tc>
        <w:tc>
          <w:tcPr>
            <w:vAlign w:val="center"/>
          </w:tcPr>
          <w:p>
            <w:r>
              <w:t>Anlatım Tartışma Soru-cevap Araştırma İnceleme Oyunlaştırma Gösterip yaptırma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r>
              <w:t>a) Birlikte şarkı söylerken dikkat edilecek kurallar, beyin fırtınası yaptırılarak belirlenir ve şarkı daha sonra belirlenen kurallara uygun olarak birlikte seslendirilir.</w:t>
            </w:r>
          </w:p>
        </w:tc>
        <w:tc>
          <w:tcPr>
            <w:vAlign w:val="center"/>
          </w:tcPr>
          <w:p>
            <w:r>
              <w:t>A.1. Ses ve nefes çalışmaları yapar. Ses çalışmaları re-la aralığında, atlamalı olmayan yanaşık seslerle olmalı ve nefes egzersizleri (kısa,uzun, kesik kesik vb. ) yaptırılmalıdır. Ses çalışmalarında örneğin uşşak makamından oluşturulan bir ezgi yapısı kullanılabilir. B.2. Dağarcığındaki müzikleri anlamlarına uygun hız ve gürlükte söyler. Müziklerde esere anlam katacak uygun hız ve gürlüğe dikkat edilmelidir. A.3. Öğrendiği müzikleri birlikte seslendirir. D.1. Ortama uygun müzik dinleme ve yapma davranışları sergiler.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r>
              <w:t>b) Öğrencilerin seslerini şarkı söylerken uygun ton ve gürlükte (bağırmadan) kullanmaları gerektiğine dikkat çekilir.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r>
              <w:t>c) Öğrencilerin diğer arkadaşlarının seslerini de dinlemeleri gerektiğine dikkat çekilerek sınıfın uyum içinde olması sağlanmalıdır.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r>
              <w:t>È: Özel eğitim Alanı: 15. İş birliğine yönelik tutum geliştirir.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 `: Türkçe Dersi, ‘’Dinleme’’ Öğrenme Alanı: 1.8. Dinleme stratejilerini uygular. È: Rehberlik ve Psikolojik Danışma: 3.uygun dinleme ve konuşma becerileri geliştirir.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DİNLEME/İZLEME -MÜZİKSEL ALGI VE BİLGİLENME- MÜZİK KÜLTÜRÜ</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DİNLEME/İZLEME</w:t>
            </w:r>
          </w:p>
        </w:tc>
        <w:tc>
          <w:tcPr>
            <w:vAlign w:val="center"/>
          </w:tcPr>
          <w:p>
            <w:r>
              <w:t>İstiklâl Marşı CD’si</w:t>
            </w:r>
          </w:p>
        </w:tc>
        <w:tc>
          <w:tcPr>
            <w:vAlign w:val="center"/>
          </w:tcPr>
          <w:p>
            <w:r>
              <w:t>Anlatım Tartışma Soru-cevap Araştırma İnceleme Oyunlaştırma Gösterip yaptırma</w:t>
            </w:r>
          </w:p>
        </w:tc>
        <w:tc>
          <w:tcPr>
            <w:vAlign w:val="center"/>
          </w:tcPr>
          <w:p>
            <w:r>
              <w:t>a) İstiklâl Marşı’nı anlamına uygun şekilde ve gelişimsel özellikleri göz önünde tutularak ses sınırları içinde söylemeleri sağlanır. b) İstiklâl Marşı’mızın millî birlik ve beraberliğimizi güçlendirici yönü ve önemi vurgulanır. İstiklâl Marşı’mız, içerdiği anlamsal bütünlüğe dikkat çekilerek dinletilir. c) Bayrak törenlerinde İstiklâl Marşı’mızın esas duruşta dinlenmesi gerektiği anlatılır. ç) İstiklâl Marşı’mızın önemi vurgulanıp öğrencilere duygu ve düşünceleri sorularak konuyla ilgili sınıf içi paylaşım yaptırılır. `Hayat Bilgisi Dersi, “Ülkemizde Hayat” Teması: HB.3.5.9. Yaptığı çalışmalarla ülkemize katkıda bulunmuş kişileri araştırır. Engin Arık, Jale İnan, Mehmet Âkif Ersoy, Mehmet Ali Kâğıtçı, Naim Süleymanoğlu, Nene Hatun, Nuri Demirağ, Vecihi Hürkuş, Zihni Derin gibi bireylerin kişisel özelliklerinin başarılı olmalarına etkisi üzerinde durulur.</w:t>
            </w:r>
          </w:p>
        </w:tc>
        <w:tc>
          <w:tcPr>
            <w:vAlign w:val="center"/>
          </w:tcPr>
          <w:p>
            <w:r>
              <w:t>A.5. İstiklâl Marşı’nı anlamına uygun söyler.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DİNLEME/İZLEME – MÜZİKSEL YARATICILIK-MÜZİK KÜLTÜRÜ</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r>
              <w:t>Öğrencilerin, çeşitli doğaçlama vücut hareketleri ile oyun müziklerine eşlik etmeleri sağlanır.</w:t>
            </w:r>
          </w:p>
        </w:tc>
        <w:tc>
          <w:tcPr>
            <w:vAlign w:val="center"/>
          </w:tcPr>
          <w:p>
            <w:r>
              <w:t>C.2. Oyun müziklerine, özgün hareketlerle eşlik eder. Öğrencilerin, çeşitli doğaçlama vücut hareketleri ile oyun müziklerine eşlik etmeleri sağlanır. A.7. Müzik çalışmalarını sergiler. D.3. Okuldaki müzik etkinliklerine katılır. Mü.2.D.4. Çevresindeki müzik etkinliklerine katılır.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DİNLEME/İZLEME – MÜZİKSEL YARATICILIK-MÜZİK KÜLTÜRÜ</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r>
              <w:t>Öğrencilerde öz güven gelişimini desteklemek amacıyla bireysel veya toplu olarak müzik çalışmalarını sergileyebilecekleri ortamlar oluşturulur. È: Özel Eğitim: 6. Kendini ifade edebilme becerisini geliştirir. Öğrencilerin okulda düzenlenen müzik etkinliklerine dinleyici veya görevli olarak katılmalarının önemi vurgulanır. Bu etkinliklerde öğrenciler, oluşturdukları özgün çalışmaları sergileyebilirler.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DİNLEME/İZLEME – MÜZİKSEL YARATICILIK-MÜZİK KÜLTÜRÜ</w:t>
            </w:r>
          </w:p>
        </w:tc>
        <w:tc>
          <w:tcPr>
            <w:vAlign w:val="center"/>
          </w:tcPr>
          <w:p>
            <w:r>
              <w:t>Etkinliklerde kullanılan şarkı ve türkülerin olduğu CD</w:t>
            </w:r>
          </w:p>
        </w:tc>
        <w:tc>
          <w:tcPr>
            <w:vAlign w:val="center"/>
          </w:tcPr>
          <w:p>
            <w:r>
              <w:t>Anlatım Tartışma Soru-cevap Araştırma İnceleme Oyunlaştırma Gösterip yaptırma</w:t>
            </w:r>
          </w:p>
        </w:tc>
        <w:tc>
          <w:tcPr>
            <w:vAlign w:val="center"/>
          </w:tcPr>
          <w:p>
            <w:r>
              <w:t>Öğrencilerin çevresinde düzenlenen müzik etkinliklerine dinleyici veya görevli olarak katılmalarının önemi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MÜZİKSEL ALGI VE BİLGİLENME</w:t>
            </w:r>
          </w:p>
        </w:tc>
        <w:tc>
          <w:tcPr>
            <w:vAlign w:val="center"/>
          </w:tcPr>
          <w:p>
            <w:r>
              <w:t>Çalgı resimleri</w:t>
            </w:r>
          </w:p>
        </w:tc>
        <w:tc>
          <w:tcPr>
            <w:vAlign w:val="center"/>
          </w:tcPr>
          <w:p>
            <w:r>
              <w:t>Anlatım Tartışma Soru-cevap Araştırma İnceleme Oyunlaştırma Gösterip yaptırma</w:t>
            </w:r>
          </w:p>
        </w:tc>
        <w:tc>
          <w:tcPr>
            <w:vAlign w:val="center"/>
          </w:tcPr>
          <w:p>
            <w:r>
              <w:t>Öğrencilerin çevresindeki telli (saz/bağlama, ut, kanun, tanbur, cümbüş, keman vb.), üflemeli (kaval,zurna, ney, tulum vb.), vurmalı ezgili (santur, ksilofon, metalofon vb.), vurmalı ezgisiz (kudüm, def, davul, kaşık, zil, darbuka, kastanyet, bendir, marakas, arbena vb.) çalgılarla tanışmaları sağlanmalıdır.</w:t>
            </w:r>
          </w:p>
        </w:tc>
        <w:tc>
          <w:tcPr>
            <w:vAlign w:val="center"/>
          </w:tcPr>
          <w:p>
            <w:r>
              <w:t>B.3. Çevresinde kullanılan çalgıları tanır.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MÜZİKSEL ALGI VE BİLGİLENME</w:t>
            </w:r>
          </w:p>
        </w:tc>
        <w:tc>
          <w:tcPr>
            <w:vAlign w:val="center"/>
          </w:tcPr>
          <w:p>
            <w:r>
              <w:t>Çalgı resimleri</w:t>
            </w:r>
          </w:p>
        </w:tc>
        <w:tc>
          <w:tcPr>
            <w:vAlign w:val="center"/>
          </w:tcPr>
          <w:p>
            <w:r>
              <w:t>Anlatım Tartışma Soru-cevap Araştırma İnceleme Oyunlaştırma Gösterip yaptırma</w:t>
            </w:r>
          </w:p>
        </w:tc>
        <w:tc>
          <w:tcPr>
            <w:vAlign w:val="center"/>
          </w:tcPr>
          <w:p>
            <w:r>
              <w:t>Öğrencilere, çevrelerinde kullanılan çalgıların neler olduğu ile bu çalgıları nerelerde ve ne zaman gördükleri sorulur. Sonra, bu çalgıların nasıl kullanıldığı üzerinde durulur.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DİNLEME/İZLEME</w:t>
            </w:r>
          </w:p>
        </w:tc>
        <w:tc>
          <w:tcPr>
            <w:vAlign w:val="center"/>
          </w:tcPr>
          <w:p>
            <w:r>
              <w:t>Belirli gün ve haftalarda kullanılabilecek şarkı, türkü ve marşların olduğu CD, “Cumhuriyet” marşı, “Kızılay”, “Yerli Malı”, “Orman” ve “23 Nisan” şarkılarının notaları</w:t>
            </w:r>
          </w:p>
        </w:tc>
        <w:tc>
          <w:tcPr>
            <w:vAlign w:val="center"/>
          </w:tcPr>
          <w:p>
            <w:r>
              <w:t>Anlatım Tartışma Soru-cevap Araştırma İnceleme Oyunlaştırma Gösterip yaptırma</w:t>
            </w:r>
          </w:p>
        </w:tc>
        <w:tc>
          <w:tcPr>
            <w:vAlign w:val="center"/>
          </w:tcPr>
          <w:p>
            <w:r>
              <w:t>a) 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 b) Öğrencilerin önemli gün ve haftalar dolayısıyla düzenlenecek Atatürk ile ilgili müzik etkinliklerine katılmaları için gerekli yönlendirmeler yapılır. Bu etkinliklerde öğrenciler, oluşturdukları özgün çalışmaları da sergileyebilirler.</w:t>
            </w:r>
          </w:p>
        </w:tc>
        <w:tc>
          <w:tcPr>
            <w:vAlign w:val="center"/>
          </w:tcPr>
          <w:p>
            <w:r>
              <w:t>A.4. Belirli gün ve haftalarla ilgili müzik etkinliklerine katılır. A.6. Millî, dinî ve manevi günler ile ilgili müzikler dinler.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MÜZİK KÜLTÜRÜ</w:t>
            </w:r>
          </w:p>
        </w:tc>
        <w:tc>
          <w:tcPr>
            <w:vAlign w:val="center"/>
          </w:tcPr>
          <w:p>
            <w:r>
              <w:t>Türk halk müziği, klasik Türk müziği, Türk pop müziği ile jazz (caz), rock (rak), ve klasik Batı müziği örneklerine ait DVD, CD, Mp3 çalar</w:t>
            </w:r>
          </w:p>
        </w:tc>
        <w:tc>
          <w:tcPr>
            <w:vAlign w:val="center"/>
          </w:tcPr>
          <w:p>
            <w:r>
              <w:t>Anlatım Tartışma Soru-cevap Araştırma İnceleme Oyunlaştırma Gösterip yaptırma</w:t>
            </w:r>
          </w:p>
        </w:tc>
        <w:tc>
          <w:tcPr>
            <w:vAlign w:val="center"/>
          </w:tcPr>
          <w:p>
            <w:r>
              <w:t>Geleneksel müzik kültürümüzü yansıtan örneklere yer verilmelidir.</w:t>
            </w:r>
          </w:p>
        </w:tc>
        <w:tc>
          <w:tcPr>
            <w:vAlign w:val="center"/>
          </w:tcPr>
          <w:p>
            <w:r>
              <w:t>D.2. Farklı türlerdeki müzikleri dinleyerek müzik beğeni ve kültürünü geliştirir.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MÜZİK KÜLTÜRÜ</w:t>
            </w:r>
          </w:p>
        </w:tc>
        <w:tc>
          <w:tcPr>
            <w:vAlign w:val="center"/>
          </w:tcPr>
          <w:p>
            <w:r>
              <w:t>Türk halk müziği, klasik Türk müziği, Türk pop müziği ile jazz (caz), rock (rak), ve klasik Batı müziği örneklerine ait DVD, CD, Mp3 çalar</w:t>
            </w:r>
          </w:p>
        </w:tc>
        <w:tc>
          <w:tcPr>
            <w:vAlign w:val="center"/>
          </w:tcPr>
          <w:p>
            <w:r>
              <w:t>Anlatım Tartışma Soru-cevap Araştırma İnceleme Oyunlaştırma Gösterip yaptırma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MÜZİK KÜLTÜRÜ</w:t>
            </w:r>
          </w:p>
        </w:tc>
        <w:tc>
          <w:tcPr>
            <w:vAlign w:val="center"/>
          </w:tcPr>
          <w:p>
            <w:r>
              <w:t>Türk halk müziği, klasik Türk müziği, Türk pop müziği ile jazz (caz), rock (rak), ve klasik Batı müziği örneklerine ait DVD, CD, Mp3 çalar</w:t>
            </w:r>
          </w:p>
        </w:tc>
        <w:tc>
          <w:tcPr>
            <w:vAlign w:val="center"/>
          </w:tcPr>
          <w:p>
            <w:r>
              <w:t>Anlatım Tartışma Soru-cevap Araştırma İnceleme Oyunlaştırma Gösterip yaptırma</w:t>
            </w: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DİNLEME/İZLEME</w:t>
            </w:r>
          </w:p>
        </w:tc>
        <w:tc>
          <w:tcPr>
            <w:vAlign w:val="center"/>
          </w:tcPr>
          <w:p>
            <w:r>
              <w:t>İstiklâl Marşı CD’si</w:t>
            </w:r>
          </w:p>
        </w:tc>
        <w:tc>
          <w:tcPr>
            <w:vAlign w:val="center"/>
          </w:tcPr>
          <w:p>
            <w:r>
              <w:t>Anlatım Tartışma Soru-cevap Araştırma İnceleme Oyunlaştırma Gösterip yaptırma</w:t>
            </w:r>
          </w:p>
        </w:tc>
        <w:tc>
          <w:tcPr>
            <w:vAlign w:val="center"/>
          </w:tcPr>
          <w:p>
            <w:r>
              <w:t>a) İstiklâl Marşı’nı anlamına uygun şekilde ve gelişimsel özellikleri göz önünde tutularak ses sınırları içinde söylemeleri sağlanır. b) İstiklâl Marşı’mızın millî birlik ve beraberliğimizi güçlendirici yönü ve önemi vurgulanır. İstiklâl Marşı’mız, içerdiği anlamsal bütünlüğe dikkat çekilerek dinletilir.</w:t>
            </w:r>
          </w:p>
        </w:tc>
        <w:tc>
          <w:tcPr>
            <w:vAlign w:val="center"/>
          </w:tcPr>
          <w:p>
            <w:r>
              <w:t>A.5. İstiklâl Marşı’nı anlamına uygun söyler.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DİNLEME/İZLEME</w:t>
            </w:r>
          </w:p>
        </w:tc>
        <w:tc>
          <w:tcPr>
            <w:vAlign w:val="center"/>
          </w:tcPr>
          <w:p/>
        </w:tc>
        <w:tc>
          <w:tcPr>
            <w:vAlign w:val="center"/>
          </w:tcPr>
          <w:p>
            <w:r>
              <w:t>Anlatım Tartışma Soru-cevap Araştırma İnceleme Oyunlaştırma Gösterip yaptırma</w:t>
            </w:r>
          </w:p>
        </w:tc>
        <w:tc>
          <w:tcPr>
            <w:vAlign w:val="center"/>
          </w:tcPr>
          <w:p>
            <w:r>
              <w:t>c) Bayrak törenlerinde İstiklâl Marşı’mızın esas duruşta dinlenmesi gerektiği anlatılır. ç) İstiklâl Marşı’mızın önemi vurgulanıp öğrencilere duygu ve düşünceleri sorularak konuyla ilgili sınıf içi paylaşım yaptırılır.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DİNLEME/İZLEME</w:t>
            </w:r>
          </w:p>
        </w:tc>
        <w:tc>
          <w:tcPr>
            <w:vAlign w:val="center"/>
          </w:tcPr>
          <w:p/>
        </w:tc>
        <w:tc>
          <w:tcPr>
            <w:vAlign w:val="center"/>
          </w:tcPr>
          <w:p>
            <w:r>
              <w:t>Anlatım Tartışma Soru-cevap Araştırma İnceleme Oyunlaştırma Gösterip yaptırma</w:t>
            </w:r>
          </w:p>
        </w:tc>
        <w:tc>
          <w:tcPr>
            <w:vAlign w:val="center"/>
          </w:tcPr>
          <w:p>
            <w:r>
              <w:t>Millî, dinî ve manevi günlerde bu kazanıma yer verilmelidir.</w:t>
            </w:r>
          </w:p>
        </w:tc>
        <w:tc>
          <w:tcPr>
            <w:vAlign w:val="center"/>
          </w:tcPr>
          <w:p>
            <w:r>
              <w:t>A.6. Millî, dinî ve manevi günler ile ilgili müzikler dinler.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DİNLEME/İZLEME</w:t>
            </w:r>
          </w:p>
        </w:tc>
        <w:tc>
          <w:tcPr>
            <w:vAlign w:val="center"/>
          </w:tcPr>
          <w:p/>
        </w:tc>
        <w:tc>
          <w:tcPr>
            <w:vAlign w:val="center"/>
          </w:tcPr>
          <w:p>
            <w:r>
              <w:t>Anlatım Tartışma Soru-cevap Araştırma İnceleme Oyunlaştırma Gösterip yaptırma</w:t>
            </w:r>
          </w:p>
        </w:tc>
        <w:tc>
          <w:tcPr>
            <w:vAlign w:val="center"/>
          </w:tcPr>
          <w:p>
            <w:r>
              <w:t>Millî, dinî ve manevi günlerde bu kazanıma yer verilmelidir.</w:t>
            </w:r>
          </w:p>
        </w:tc>
        <w:tc>
          <w:tcPr>
            <w:vAlign w:val="center"/>
          </w:tcPr>
          <w:p>
            <w:r>
              <w:t>A.6. Millî, dinî ve manevi günler ile ilgili müzikler dinler.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