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MEDYA OKURYAZARLIĞI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61"/>
        <w:gridCol w:w="2648"/>
        <w:gridCol w:w="717"/>
        <w:gridCol w:w="702"/>
        <w:gridCol w:w="2524"/>
        <w:gridCol w:w="480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DEĞERLER-BECERİER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BİREY,TOPLUM VE MEDYA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SMOY.1.1. Medyanın, kendi hayatındaki yerini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 Soru-cevap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Gazete Dergi Tv Yayınları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Medya kavramına ve medyanın zaman içerisindeki gelişimine değinilir.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SMOY.1.1. Medyanın, kendi hayatındaki yerini kavrar.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Medya kavramına ve medyanın zaman içerisindeki gelişimine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SMOY.1.2. Medya okuryazarlığını kavramını ve bu kavramınkendisi için önemini 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SMOY.1.2. Medya okuryazarlığını kavramını ve bu kavramınkendisi için önemini 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SMOY.1.3. Medya alanındaki meslekleri tanıtır.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r>
              <w:t>Öğrencilerin grup çalışması olarak işbirliği içerisinde çalışacakları ve yıl boyu su¨recek bir proje su¨recinin başlangıcını ifade eden bir kazanım olarak yazılmıştır. Proje fikirlerini geliştirirken 2.4., 3.4., 4.4. ve 5.4. kazanımları başta olmak u¨zere konular işlendikçe edindikleri tu¨m bilgi, beceri ve deneyimleri eklemleyerek projelerini oluşturmaları önerilmektedir. Eğitim öğretim yılı sonunda öğrenci projelerinin “Medya Okuryazarlığı Şenliği” adıyla sergilenmesi önerilmektedir.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  <w:r>
              <w:t>KATILIM ORTAMI OLARAK MEDYA</w:t>
            </w:r>
          </w:p>
        </w:tc>
        <w:tc>
          <w:tcPr>
            <w:vAlign w:val="center"/>
          </w:tcPr>
          <w:p>
            <w:r>
              <w:t>SMOY.2.1. Medyaya erişirken, medyayı takip ederken ve medya içeriği üretirken bireysel/toplumsal sorumlulukları yerine getirir.</w:t>
            </w:r>
            <w:r>
              <w:t>SMOY.2.1. Medyaya erişirken, medyayı takip ederken ve medya içeriği üretirken bireysel/toplumsal sorumlulukları yerine getirir.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Etik, mahremiyet, telif ve fikir hakları, kişisel gu¨venlik, dilin doğru kullanımı vb. konular ele alınabilir.</w:t>
            </w:r>
            <w:r>
              <w:t>Etik, mahremiyet, telif ve fikir hakları, kişisel gu¨venlik, dilin doğru kullanımı vb. konular ele alınabilir.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SMOY.2.1. Medyaya erişirken, medyayı takip ederken ve medya içeriği üretirken bireysel/toplumsal sorumlulukları yerine getirir.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SMOY.2.2. Medyaya erişirken, medyayı takip ederken ve medya içerikleri üretirken haklarını kullanır.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SMOY.2.3. Beğendiği veya sorunlu gördüğü medya içeriklerine ilişkin duyarlı davranır.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>
            <w:r>
              <w:t>İlgili kişi ve kurumlara (medya u¨reticisi, izleyici temsilcisi, okur temsilcisi, editör, RTÜK vb.) du¨şu¨ncelerini iletmeleri sağlanabilir.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SMOY.2.3. Beğendiği veya sorunlu gördüğü medya içeriklerine ilişkin duyarlı davranır.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SMOY.2.4. Medyanın bireye sunduğu imkânları kullanır.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>
            <w:r>
              <w:t>Hem medya okuru hem de medya yazarı bakış açılarıyla (bir viru¨su¨n nasıl temizleneceği ile ilgili bir videoyu izlemek veya bunu anlatan bir video u¨retmek gibi) ele alınabilir. Projeyle ilgili araştırma yaparken hem hak ve sorumlulukların farkında olmayahem de medyanın sunduğu imkânlardan yararlanmaya özen gösterilebilir.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SMOY.2.4. Medyanın bireye sunduğu imkânları kullanır.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SMOY.3.1. Günümüzde bilgiye yönelik erişim, takip, yararlanma, değerlendirme, üretme, paylaşma gibi imkânları keşfeder.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SMOY.3.2. Doğru ve güvenilir bilgiye ulaşmanın önündeki engelleri fark eder.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Agnotoloji, trolleme, siber zorbalık, ne aradığını bilmeme, yolunu kaybetme, yankı odası etkisi, klişeler, önyargılar vb. engellerin farkına varması sağlanabilir.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SMOY.3.2. Doğru ve güvenilir bilgiye ulaşmanın önündeki engelleri fark eder.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SMOY.3.3. Doğru ve güvenilir bilgilere ulaşmak için uygun stratejilerden yararlanır.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>
            <w:r>
              <w:t>Gazete, televizyon ve İnternet gibi farklı medyada doğru ve gu¨venilir bilgiye erişimin farklı stratejilerle mu¨mku¨n olabildiği dikkate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SMOY.3.3. Doğru ve güvenilir bilgilere ulaşmak için uygun stratejilerden yararlanır.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SMOY.3.4. Amaç ve hedef kitlesine uygun farklı türde medya iletileri oluşturur.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>
            <w:r>
              <w:t>Aynı medya iletisinin farklı bireyler tarafından farklı şekilde anlaşılabileceği dikkate alınabilir. Gu¨ncel ve toplumsal konular (bağış kampanyası, tasarruf, vergi bilinci, iş ve sosyal gu¨venlik gibi)ele alınabilir. İlk u¨nitede ifade edilen medya okuryazarlığı şenliğine yönelik hazırlanacak proje çalışmalarında amaç ve hedef kitlesinin belirlenmesiyle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SMOY.3.4. Amaç ve hedef kitlesine uygun farklı türde medya iletileri oluşturur.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SMOY.4.1. Eğlence amacı ile seçilen medya iletilerinin içerik ve biçim özelliklerini çözümler.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Konu, bakış açısı, ön yargı, klişeler vb. içerik ögelerinin yanısıra göru¨ntu¨, ses ve yazı gibi teknik özellikler u¨zerinde durulabilir.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SMOY.4.2. Farklı izleyici kitlelerine yönelik eğlence medyası üretir.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Yaş, cinsiyet, meslek ve ku¨ltu¨r gibi değişkenlerden hareketle farklı izleyici kitleleri için yazılı, sözlu¨, göru¨ntu¨lu¨ veya çoklu medya u¨ru¨nleri oluşturulabilir.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SMOY.4.2. Farklı izleyici kitlelerine yönelik eğlence medyası üretir.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SMOY.4.3. Kültür endüstrisi olarak medyanın yerini ve işlevlerini tartışır.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>
            <w:r>
              <w:t>Medyanın sadece içerik değil ayrıca bir ku¨ltu¨r endu¨strisi u¨rettiği; moda, marka, mu¨zik, oyun ve oyuncak tasarımı gibi popu¨ler ku¨ltu¨r u¨ru¨nleri u¨zerinde durulabilir.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SMOY.4.3. Kültür endüstrisi olarak medyanın yerini ve işlevlerini tartışır.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SMOY.4.4. Küreselleşme sürecinde medyanın kültürel mücadelenin aracı olduğunu bilerek millî kültürünüöne çıkaracak içerik ve ortamları tasarlar.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>
            <w:r>
              <w:t>Millî ku¨ltu¨ru¨n korunabilmesi için kendi değerleriyle öru¨lmu¨ş ve bu değerleri taşıyan (ulusal sinema u¨ru¨nleri, yerli TV dizileri, yerel folklorik u¨ru¨nler, yerel mutfak, geleneksel oyunlar, masallarımız, yerel zanaat ve el işleri gibi) u¨ru¨nler ortaya konması ve bunların yayılması hem ulusal hem de uluslararası bir u¨lku¨ olarak değerlendirilebilir. İlk u¨nitede ifade edilen medya okuryazarlığı şenliğine yönelik hazırlıklar gözden geçirilebilir.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SMOY.4.4. Küreselleşme sürecinde medyanın kültürel mücadelenin aracı olduğunu bilerek millî kültürünüöne çıkaracak içerik ve ortamları tasarlar.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SMOY.5.1. Medya iletilerinde dilin, yazıların, seslerin ve görsellerin ikna etme amacıyla nasıl kullanıldığını kavrar.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Medya içeriklerinde yer alan yazılar, sesler, göru¨ntu¨ler, farklı çekim ölçeklerinin oluşturduğu anlamlar yardımıyla hedef kitlenin, izleyicinin bir u¨ru¨ne dönu¨ştu¨ru¨lmesi vurgulanabilir.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SMOY.5.2. İkna etme tekniklerini göz önüne alarak reklamları çözümler.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>
            <w:r>
              <w:t>Tanık gösterme, tanınmış kişileri kullanma, su¨ru¨ye uyma, mizah, geçmişe özlem, öyku¨leme gibi teknikler u¨zerinde durulabilir.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SMOY.5.2. İkna etme tekniklerini göz önüne alarak reklamları çözümler.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SMOY.5.3. Medyada karakterlerin (kahramanların) kullanımını değerlendirir.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>
            <w:r>
              <w:t>Medyanın bazı hedeflerini albenisi yu¨ksek kahramanları (rol model, temsil ve ikna) vasıtasıyla gerçekleştirmeye çalıştığı (özellikle du¨nya oyun ve oyuncak pazarı u¨zerinden yapılacak incelemelerle) sorgulanabilir. Toplumsal cinsiyet rolleri, ön yargılar, kalıplaşmış yargılar ve bakış açıları u¨zerinde durulabilir.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SMOY.5.3. Medyada karakterlerin (kahramanların) kullanımını değerlendirir.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>
            <w:r>
              <w:t>Toplumsal duyarlılığı harekete geçirmek amacıyla toplumsal dayanışma, örnek kişi ve davranışlar, şiddet, zararlı alışkanlıklar, ekmek israfı ve vergi bilinci gibi konular u¨zerinde durulabilir. İlk u¨nitede ifade edilen medya okuryazarlığı şenliği gerçekleştirilebilir.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