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KURAN-I KERİM DERSİ ...... SINIFI</w:t>
        <w:br/>
        <w:t>ÜNİTELENDİRİLMİŞ YILLIK DERS PLANI</w:t>
      </w:r>
    </w:p>
    <w:tbl>
      <w:tblPr>
        <w:tblStyle w:val="TableGrid"/>
        <w:tblW w:w="5000" w:type="pct"/>
        <w:tblInd w:w="-113" w:type="dxa"/>
        <w:tblLook w:val="04A0"/>
      </w:tblPr>
      <w:tblGrid>
        <w:gridCol w:w="742"/>
        <w:gridCol w:w="969"/>
        <w:gridCol w:w="531"/>
        <w:gridCol w:w="897"/>
        <w:gridCol w:w="4303"/>
        <w:gridCol w:w="943"/>
        <w:gridCol w:w="3097"/>
        <w:gridCol w:w="998"/>
        <w:gridCol w:w="1323"/>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2 SAAT</w:t>
            </w:r>
          </w:p>
        </w:tc>
        <w:tc>
          <w:tcPr>
            <w:vAlign w:val="center"/>
          </w:tcPr>
          <w:p>
            <w:pPr>
              <w:rPr>
                <w:b/>
              </w:rPr>
            </w:pPr>
            <w:r>
              <w:t>KUR’AN-I KERİM’İ TANIYORUM</w:t>
            </w:r>
          </w:p>
        </w:tc>
        <w:tc>
          <w:tcPr>
            <w:vAlign w:val="center"/>
          </w:tcPr>
          <w:p>
            <w:pPr>
              <w:rPr>
                <w:b/>
              </w:rPr>
            </w:pPr>
            <w:r>
              <w:t>KK.5.1.1. Kur’an-ı Kerim’i öğrenmenin önemini ve okumanın adabını çözümleyebilme a) Kur’an-ı Kerim’i öğrenmenin önemini ve okumanın adabını açıklar. b) Kur’an-ı Kerim’i öğrenmenin önemini ve okumanın adabı arasındaki ilişkiyi açıklar.</w:t>
            </w:r>
          </w:p>
        </w:tc>
        <w:tc>
          <w:tcPr>
            <w:vAlign w:val="center"/>
          </w:tcPr>
          <w:p>
            <w:pPr>
              <w:rPr>
                <w:b/>
              </w:rPr>
            </w:pPr>
            <w:r>
              <w:t>Kur’an-ı Kerim’i Öğrenmenin Önemi ve Okumanın Adabı</w:t>
            </w:r>
          </w:p>
        </w:tc>
        <w:tc>
          <w:tcPr>
            <w:vAlign w:val="center"/>
          </w:tcPr>
          <w:p>
            <w:pPr>
              <w:rPr>
                <w:b/>
              </w:rPr>
            </w:pPr>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Din Kültürü ve Ahlak Bilgisi, Türkçe</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2 SAAT</w:t>
            </w:r>
          </w:p>
        </w:tc>
        <w:tc>
          <w:tcPr>
            <w:vAlign w:val="center"/>
          </w:tcPr>
          <w:p>
            <w:r>
              <w:t>KUR’AN-I KERİM’İ TANIYORUM</w:t>
            </w:r>
          </w:p>
        </w:tc>
        <w:tc>
          <w:tcPr>
            <w:vAlign w:val="center"/>
          </w:tcPr>
          <w:p>
            <w:r>
              <w:t>KK.5.1.1. Kur’an-ı Kerim’i öğrenmenin önemini ve okumanın adabını çözümleyebilme a) Kur’an-ı Kerim’i öğrenmenin önemini ve okumanın adabını açıklar. b) Kur’an-ı Kerim’i öğrenmenin önemini ve okumanın adabı arasındaki ilişkiyi açıklar.</w:t>
            </w:r>
          </w:p>
        </w:tc>
        <w:tc>
          <w:tcPr>
            <w:vAlign w:val="center"/>
          </w:tcPr>
          <w:p>
            <w:r>
              <w:t>Kur’an-ı Kerim’i Öğrenmenin Önemi ve Okumanın Adabı</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2 SAAT</w:t>
            </w:r>
          </w:p>
        </w:tc>
        <w:tc>
          <w:tcPr>
            <w:vAlign w:val="center"/>
          </w:tcPr>
          <w:p>
            <w:r>
              <w:t>KUR’AN-I KERİM’İ TANIYORUM</w:t>
            </w:r>
          </w:p>
        </w:tc>
        <w:tc>
          <w:tcPr>
            <w:vAlign w:val="center"/>
          </w:tcPr>
          <w:p>
            <w:r>
              <w:t>KK.5.1.2. Harfleri seslendirebilme</w:t>
            </w:r>
          </w:p>
        </w:tc>
        <w:tc>
          <w:tcPr>
            <w:vAlign w:val="center"/>
          </w:tcPr>
          <w:p>
            <w:r>
              <w:t>Harfler ve Özellikleri</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2 SAAT</w:t>
            </w:r>
          </w:p>
        </w:tc>
        <w:tc>
          <w:tcPr>
            <w:vAlign w:val="center"/>
          </w:tcPr>
          <w:p>
            <w:r>
              <w:t>KUR’AN-I KERİM’İ TANIYORUM</w:t>
            </w:r>
          </w:p>
        </w:tc>
        <w:tc>
          <w:tcPr>
            <w:vAlign w:val="center"/>
          </w:tcPr>
          <w:p>
            <w:r>
              <w:t>KK.5.1.2. Harfleri seslendirebilme</w:t>
            </w:r>
          </w:p>
        </w:tc>
        <w:tc>
          <w:tcPr>
            <w:vAlign w:val="center"/>
          </w:tcPr>
          <w:p>
            <w:r>
              <w:t>Harfler ve Özellikleri</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2 SAAT</w:t>
            </w:r>
          </w:p>
        </w:tc>
        <w:tc>
          <w:tcPr>
            <w:vAlign w:val="center"/>
          </w:tcPr>
          <w:p>
            <w:r>
              <w:t>KUR’AN-I KERİM’İ TANIYORUM</w:t>
            </w:r>
          </w:p>
        </w:tc>
        <w:tc>
          <w:tcPr>
            <w:vAlign w:val="center"/>
          </w:tcPr>
          <w:p>
            <w:r>
              <w:t>KK.5.1.3. Harfleri yazabilme</w:t>
            </w:r>
          </w:p>
        </w:tc>
        <w:tc>
          <w:tcPr>
            <w:vAlign w:val="center"/>
          </w:tcPr>
          <w:p>
            <w:r>
              <w:t>Harfler ve Özellikleri</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2 SAAT</w:t>
            </w:r>
          </w:p>
        </w:tc>
        <w:tc>
          <w:tcPr>
            <w:vAlign w:val="center"/>
          </w:tcPr>
          <w:p>
            <w:r>
              <w:t>KUR’AN-I KERİM’İ TANIYORUM</w:t>
            </w:r>
          </w:p>
        </w:tc>
        <w:tc>
          <w:tcPr>
            <w:vAlign w:val="center"/>
          </w:tcPr>
          <w:p>
            <w:r>
              <w:t>KK.5.1.4. Harfleri harekelerle seslendirebilme</w:t>
            </w:r>
          </w:p>
        </w:tc>
        <w:tc>
          <w:tcPr>
            <w:vAlign w:val="center"/>
          </w:tcPr>
          <w:p>
            <w:r>
              <w:t>Harfleri Seslendirme</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2 SAAT</w:t>
            </w:r>
          </w:p>
        </w:tc>
        <w:tc>
          <w:tcPr>
            <w:vAlign w:val="center"/>
          </w:tcPr>
          <w:p>
            <w:r>
              <w:t>KUR’AN-I KERİM’İ TANIYORUM</w:t>
            </w:r>
          </w:p>
        </w:tc>
        <w:tc>
          <w:tcPr>
            <w:vAlign w:val="center"/>
          </w:tcPr>
          <w:p>
            <w:r>
              <w:t>KK.5.1.5. Sübhaneke duası ve Rabbena dualarının anlamlarını yorumlayabilme a) Sübhaneke duası ve Rabbena dualarının anlamlarını inceler. b) Sübhaneke duası ve Rabbena dualarını kendi hayatı için anlamlı hâle getirir. c) Sübhaneke duası ve Rabbena dualarının anlamlarını değiştirmeyecek şekilde yeniden ifade eder.</w:t>
            </w:r>
          </w:p>
        </w:tc>
        <w:tc>
          <w:tcPr>
            <w:vAlign w:val="center"/>
          </w:tcPr>
          <w:p>
            <w:r>
              <w:t>Sübhaneke Duası ve Rabbena Duaları ile Anlamları</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2 SAAT</w:t>
            </w:r>
          </w:p>
        </w:tc>
        <w:tc>
          <w:tcPr>
            <w:vAlign w:val="center"/>
          </w:tcPr>
          <w:p>
            <w:r>
              <w:t>KUR’AN-I KERİM’İ TANIYORUM</w:t>
            </w:r>
            <w:r>
              <w:t>KUR’AN-I KERİM’İ TANIYORUM</w:t>
            </w:r>
          </w:p>
        </w:tc>
        <w:tc>
          <w:tcPr>
            <w:vAlign w:val="center"/>
          </w:tcPr>
          <w:p>
            <w:r>
              <w:t>KK.5.1.5. Sübhaneke duası ve Rabbena dualarının anlamlarını yorumlayabilme a) Sübhaneke duası ve Rabbena dualarının anlamlarını inceler. b) Sübhaneke duası ve Rabbena dualarını kendi hayatı için anlamlı hâle getirir. c) Sübhaneke duası ve Rabbena dualarının anlamlarını değiştirmeyecek şekilde yeniden ifade eder.</w:t>
            </w:r>
            <w:r>
              <w:t>KK.5.1.5. Sübhaneke duası ve Rabbena dualarının anlamlarını yorumlayabilme a) Sübhaneke duası ve Rabbena dualarının anlamlarını inceler. b) Sübhaneke duası ve Rabbena dualarını kendi hayatı için anlamlı hâle getirir. c) Sübhaneke duası ve Rabbena dualarının anlamlarını değiştirmeyecek şekilde yeniden ifade eder.</w:t>
            </w:r>
          </w:p>
        </w:tc>
        <w:tc>
          <w:tcPr>
            <w:vAlign w:val="center"/>
          </w:tcPr>
          <w:p>
            <w:r>
              <w:t>Sübhaneke Duası ve Rabbena Duaları ile Anlamları</w:t>
            </w:r>
            <w:r>
              <w:t>Sübhaneke Duası ve Rabbena Duaları ile Anlamları</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Din Kültürü ve Ahlak Bilgisi, Türkçe</w:t>
            </w:r>
            <w:r>
              <w:t>Din Kültürü ve Ahlak Bilgisi, Türkçe</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2 SAAT</w:t>
            </w:r>
          </w:p>
        </w:tc>
        <w:tc>
          <w:tcPr>
            <w:vAlign w:val="center"/>
          </w:tcPr>
          <w:p>
            <w:r>
              <w:t>KUR’AN-I KERİM’İ TANIYORUM</w:t>
            </w:r>
            <w:r>
              <w:t>KUR’AN-I KERİM’İ TANIYORUM</w:t>
            </w:r>
          </w:p>
        </w:tc>
        <w:tc>
          <w:tcPr>
            <w:vAlign w:val="center"/>
          </w:tcPr>
          <w:p>
            <w:r>
              <w:t>KK.5.1.6. Sübhaneke duası ve Rabbena dualarını ezberleyebilme</w:t>
            </w:r>
            <w:r>
              <w:t>KK.5.1.6. Sübhaneke duası ve Rabbena dualarını ezberleyebilme</w:t>
            </w:r>
          </w:p>
        </w:tc>
        <w:tc>
          <w:tcPr>
            <w:vAlign w:val="center"/>
          </w:tcPr>
          <w:p>
            <w:r>
              <w:t>Sübhaneke Duası ve Rabbena Duaları ile Anlamları</w:t>
            </w:r>
            <w:r>
              <w:t>Sübhaneke Duası ve Rabbena Duaları ile Anlamları</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Din Kültürü ve Ahlak Bilgisi, Türkçe</w:t>
            </w:r>
            <w:r>
              <w:t>Din Kültürü ve Ahlak Bilgisi, Türkçe</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2 SAAT</w:t>
            </w:r>
          </w:p>
        </w:tc>
        <w:tc>
          <w:tcPr>
            <w:vAlign w:val="center"/>
          </w:tcPr>
          <w:p>
            <w:r>
              <w:t>KUR’AN-I KERİM’İ TANIYORUM</w:t>
            </w:r>
          </w:p>
        </w:tc>
        <w:tc>
          <w:tcPr>
            <w:vAlign w:val="center"/>
          </w:tcPr>
          <w:p>
            <w:r>
              <w:t>KK.5.1.6. Sübhaneke duası ve Rabbena dualarını ezberleyebilme</w:t>
            </w:r>
          </w:p>
        </w:tc>
        <w:tc>
          <w:tcPr>
            <w:vAlign w:val="center"/>
          </w:tcPr>
          <w:p>
            <w:r>
              <w:t>Sübhaneke Duası ve Rabbena Duaları ile Anlamları</w:t>
            </w:r>
          </w:p>
        </w:tc>
        <w:tc>
          <w:tcPr>
            <w:vAlign w:val="center"/>
          </w:tcPr>
          <w:p>
            <w:r>
              <w:t>görsel tamamlama, dereceli puanlama anahtarı, kontrol listesi, çalışma yaprağı, gelişim günlükleri, öz değerlendirme formu, gözlem formu, tanılayıcı dallanmış ağaç,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2 SAAT</w:t>
            </w:r>
          </w:p>
        </w:tc>
        <w:tc>
          <w:tcPr>
            <w:vAlign w:val="center"/>
          </w:tcPr>
          <w:p>
            <w:r>
              <w:t>KUR’AN-I KERİM’İ OKUMAYA GİRİŞ</w:t>
            </w:r>
          </w:p>
        </w:tc>
        <w:tc>
          <w:tcPr>
            <w:vAlign w:val="center"/>
          </w:tcPr>
          <w:p>
            <w:r>
              <w:t>KK.5.2.1. Cezimi ve Şeddeyi seslendirebilme</w:t>
            </w:r>
          </w:p>
        </w:tc>
        <w:tc>
          <w:tcPr>
            <w:vAlign w:val="center"/>
          </w:tcPr>
          <w:p>
            <w:r>
              <w:t>Cezim Şedde</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2 SAAT</w:t>
            </w:r>
          </w:p>
        </w:tc>
        <w:tc>
          <w:tcPr>
            <w:vAlign w:val="center"/>
          </w:tcPr>
          <w:p>
            <w:r>
              <w:t>KUR’AN-I KERİM’İ OKUMAYA GİRİŞ</w:t>
            </w:r>
          </w:p>
        </w:tc>
        <w:tc>
          <w:tcPr>
            <w:vAlign w:val="center"/>
          </w:tcPr>
          <w:p>
            <w:r>
              <w:t>KK.5.2.1. Cezimi ve Şeddeyi seslendirebilme</w:t>
            </w:r>
          </w:p>
        </w:tc>
        <w:tc>
          <w:tcPr>
            <w:vAlign w:val="center"/>
          </w:tcPr>
          <w:p>
            <w:r>
              <w:t>Cezim Şedde</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2 SAAT</w:t>
            </w:r>
          </w:p>
        </w:tc>
        <w:tc>
          <w:tcPr>
            <w:vAlign w:val="center"/>
          </w:tcPr>
          <w:p>
            <w:r>
              <w:t>KUR’AN-I KERİM’İ OKUMAYA GİRİŞ</w:t>
            </w:r>
          </w:p>
        </w:tc>
        <w:tc>
          <w:tcPr>
            <w:vAlign w:val="center"/>
          </w:tcPr>
          <w:p>
            <w:r>
              <w:t>KK.5.2.2. Tenvini seslendirebilme</w:t>
            </w:r>
          </w:p>
        </w:tc>
        <w:tc>
          <w:tcPr>
            <w:vAlign w:val="center"/>
          </w:tcPr>
          <w:p>
            <w:r>
              <w:t>Tenvin</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2 SAAT</w:t>
            </w:r>
          </w:p>
        </w:tc>
        <w:tc>
          <w:tcPr>
            <w:vAlign w:val="center"/>
          </w:tcPr>
          <w:p>
            <w:r>
              <w:t>KUR’AN-I KERİM’İ OKUMAYA GİRİŞ</w:t>
            </w:r>
          </w:p>
        </w:tc>
        <w:tc>
          <w:tcPr>
            <w:vAlign w:val="center"/>
          </w:tcPr>
          <w:p>
            <w:r>
              <w:t>KK.5.2.2. Tenvini seslendirebilme</w:t>
            </w:r>
          </w:p>
        </w:tc>
        <w:tc>
          <w:tcPr>
            <w:vAlign w:val="center"/>
          </w:tcPr>
          <w:p>
            <w:r>
              <w:t>Tenvin</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2 SAAT</w:t>
            </w:r>
          </w:p>
        </w:tc>
        <w:tc>
          <w:tcPr>
            <w:vAlign w:val="center"/>
          </w:tcPr>
          <w:p>
            <w:r>
              <w:t>KUR’AN-I KERİM’İ OKUMAYA GİRİŞ</w:t>
            </w:r>
          </w:p>
        </w:tc>
        <w:tc>
          <w:tcPr>
            <w:vAlign w:val="center"/>
          </w:tcPr>
          <w:p>
            <w:r>
              <w:t>KK.5.2.3. Tahiyyat duasının anlamını yorumlayabilme a) Tahiyyat duasının anlamını inceler. b) Tahiyyat duasını kendi hayatı için anlamlı hâle getirir. c) Tahiyyat duasını anlamını değiştirmeyecek şekilde yeniden ifade eder.</w:t>
            </w:r>
          </w:p>
        </w:tc>
        <w:tc>
          <w:tcPr>
            <w:vAlign w:val="center"/>
          </w:tcPr>
          <w:p>
            <w:r>
              <w:t>Tahiyyat Duası ve Anlamı</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2 SAAT</w:t>
            </w:r>
          </w:p>
        </w:tc>
        <w:tc>
          <w:tcPr>
            <w:vAlign w:val="center"/>
          </w:tcPr>
          <w:p>
            <w:r>
              <w:t>KUR’AN-I KERİM’İ OKUMAYA GİRİŞ</w:t>
            </w:r>
          </w:p>
        </w:tc>
        <w:tc>
          <w:tcPr>
            <w:vAlign w:val="center"/>
          </w:tcPr>
          <w:p>
            <w:r>
              <w:t>KK.5.2.3. Tahiyyat duasının anlamını yorumlayabilme a) Tahiyyat duasının anlamını inceler. b) Tahiyyat duasını kendi hayatı için anlamlı hâle getirir. c) Tahiyyat duasını anlamını değiştirmeyecek şekilde yeniden ifade eder.</w:t>
            </w:r>
          </w:p>
        </w:tc>
        <w:tc>
          <w:tcPr>
            <w:vAlign w:val="center"/>
          </w:tcPr>
          <w:p>
            <w:r>
              <w:t>Tahiyyat Duası ve Anlamı</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2 SAAT</w:t>
            </w:r>
          </w:p>
        </w:tc>
        <w:tc>
          <w:tcPr>
            <w:vAlign w:val="center"/>
          </w:tcPr>
          <w:p>
            <w:r>
              <w:t>KUR’AN-I KERİM’İ OKUMAYA GİRİŞ</w:t>
            </w:r>
          </w:p>
        </w:tc>
        <w:tc>
          <w:tcPr>
            <w:vAlign w:val="center"/>
          </w:tcPr>
          <w:p>
            <w:r>
              <w:t>KK.5.2.4. Tahiyyat duasını ezberleyebilme</w:t>
            </w:r>
          </w:p>
        </w:tc>
        <w:tc>
          <w:tcPr>
            <w:vAlign w:val="center"/>
          </w:tcPr>
          <w:p>
            <w:r>
              <w:t>Tahiyyat Duası ve Anlamı</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2 SAAT</w:t>
            </w:r>
          </w:p>
        </w:tc>
        <w:tc>
          <w:tcPr>
            <w:vAlign w:val="center"/>
          </w:tcPr>
          <w:p>
            <w:r>
              <w:t>KUR’AN-I KERİM’İ OKUMAYA GİRİŞ</w:t>
            </w:r>
          </w:p>
        </w:tc>
        <w:tc>
          <w:tcPr>
            <w:vAlign w:val="center"/>
          </w:tcPr>
          <w:p>
            <w:r>
              <w:t>KK.5.2.4. Tahiyyat duasını ezberleyebilme</w:t>
            </w:r>
          </w:p>
        </w:tc>
        <w:tc>
          <w:tcPr>
            <w:vAlign w:val="center"/>
          </w:tcPr>
          <w:p>
            <w:r>
              <w:t>Tahiyyat Duası ve Anlamı</w:t>
            </w:r>
          </w:p>
        </w:tc>
        <w:tc>
          <w:tcPr>
            <w:vAlign w:val="center"/>
          </w:tcPr>
          <w:p>
            <w:r>
              <w:t>dereceli puanlama anahtarı, kontrol listesi, çalışma yaprağı, gözlem formu, bilgi kartları, zihin haritası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Din Kültürü ve Ahlak Bilgisi, Türkçe</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2 SAAT</w:t>
            </w:r>
          </w:p>
        </w:tc>
        <w:tc>
          <w:tcPr>
            <w:vAlign w:val="center"/>
          </w:tcPr>
          <w:p>
            <w:r>
              <w:t>KUR’AN-I KERİM’İ ÖĞRENİYORUM</w:t>
            </w:r>
          </w:p>
        </w:tc>
        <w:tc>
          <w:tcPr>
            <w:vAlign w:val="center"/>
          </w:tcPr>
          <w:p>
            <w:r>
              <w:t>KK.5.3.1. Med harflerini sınıflandırabilme a) Med harflerini açıklar. b) Med harflerini ayrıştırır. c) Med harflerini tasnif eder. ç) Kur’an-ı Kerim’de okuduğu bölümlerden med harflerini etiketler</w:t>
            </w:r>
          </w:p>
        </w:tc>
        <w:tc>
          <w:tcPr>
            <w:vAlign w:val="center"/>
          </w:tcPr>
          <w:p>
            <w:r>
              <w:t>Med Harfler</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2 SAAT</w:t>
            </w:r>
          </w:p>
        </w:tc>
        <w:tc>
          <w:tcPr>
            <w:vAlign w:val="center"/>
          </w:tcPr>
          <w:p>
            <w:r>
              <w:t>KUR’AN-I KERİM’İ ÖĞRENİYORUM</w:t>
            </w:r>
          </w:p>
        </w:tc>
        <w:tc>
          <w:tcPr>
            <w:vAlign w:val="center"/>
          </w:tcPr>
          <w:p>
            <w:r>
              <w:t>KK.5.3.1. Med harflerini sınıflandırabilme a) Med harflerini açıklar. b) Med harflerini ayrıştırır. c) Med harflerini tasnif eder. ç) Kur’an-ı Kerim’de okuduğu bölümlerden med harflerini etiketler</w:t>
            </w:r>
          </w:p>
        </w:tc>
        <w:tc>
          <w:tcPr>
            <w:vAlign w:val="center"/>
          </w:tcPr>
          <w:p>
            <w:r>
              <w:t>Med Harfler</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2 SAAT</w:t>
            </w:r>
          </w:p>
        </w:tc>
        <w:tc>
          <w:tcPr>
            <w:vAlign w:val="center"/>
          </w:tcPr>
          <w:p>
            <w:r>
              <w:t>KUR’AN-I KERİM’İ ÖĞRENİYORUM</w:t>
            </w:r>
          </w:p>
        </w:tc>
        <w:tc>
          <w:tcPr>
            <w:vAlign w:val="center"/>
          </w:tcPr>
          <w:p>
            <w:r>
              <w:t>KK.5.3.2. Âsar-çeker, okunmayan elif, vav ve ya şeklinde yazılan elif, elif lâm takısı, lafzatullah, med ve kasır, zamir ve hurufumukattaayı seslendirebilme</w:t>
            </w:r>
          </w:p>
        </w:tc>
        <w:tc>
          <w:tcPr>
            <w:vAlign w:val="center"/>
          </w:tcPr>
          <w:p>
            <w:r>
              <w:t>Âsar-çeker Okunmayan Elif Vav ve Ya Şeklinde Yazılan Elif</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2 SAAT</w:t>
            </w:r>
          </w:p>
        </w:tc>
        <w:tc>
          <w:tcPr>
            <w:vAlign w:val="center"/>
          </w:tcPr>
          <w:p>
            <w:r>
              <w:t>KUR’AN-I KERİM’İ ÖĞRENİYORUM</w:t>
            </w:r>
          </w:p>
        </w:tc>
        <w:tc>
          <w:tcPr>
            <w:vAlign w:val="center"/>
          </w:tcPr>
          <w:p>
            <w:r>
              <w:t>KK.5.3.2. Âsar-çeker, okunmayan elif, vav ve ya şeklinde yazılan elif, elif lâm takısı, lafzatullah, med ve kasır, zamir ve hurufumukattaayı seslendirebilme</w:t>
            </w:r>
          </w:p>
        </w:tc>
        <w:tc>
          <w:tcPr>
            <w:vAlign w:val="center"/>
          </w:tcPr>
          <w:p>
            <w:r>
              <w:t>Âsar-çeker Okunmayan Elif Vav ve Ya Şeklinde Yazılan Elif</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2 SAAT</w:t>
            </w:r>
          </w:p>
        </w:tc>
        <w:tc>
          <w:tcPr>
            <w:vAlign w:val="center"/>
          </w:tcPr>
          <w:p>
            <w:r>
              <w:t>KUR’AN-I KERİM’İ ÖĞRENİYORUM</w:t>
            </w:r>
          </w:p>
        </w:tc>
        <w:tc>
          <w:tcPr>
            <w:vAlign w:val="center"/>
          </w:tcPr>
          <w:p>
            <w:r>
              <w:t>KK.5.3.3. Fatiha suresi ve Bakara suresi 1-24. ayetlerini yüzünden okuyabilme</w:t>
            </w:r>
          </w:p>
        </w:tc>
        <w:tc>
          <w:tcPr>
            <w:vAlign w:val="center"/>
          </w:tcPr>
          <w:p>
            <w:r>
              <w:t>Elif Lâm Takısı Lafzatullah</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2 SAAT</w:t>
            </w:r>
          </w:p>
        </w:tc>
        <w:tc>
          <w:tcPr>
            <w:vAlign w:val="center"/>
          </w:tcPr>
          <w:p>
            <w:r>
              <w:t>KUR’AN-I KERİM’İ ÖĞRENİYORUM</w:t>
            </w:r>
          </w:p>
        </w:tc>
        <w:tc>
          <w:tcPr>
            <w:vAlign w:val="center"/>
          </w:tcPr>
          <w:p>
            <w:r>
              <w:t>KK.5.3.3. Fatiha suresi ve Bakara suresi 1-24. ayetlerini yüzünden okuyabilme</w:t>
            </w:r>
          </w:p>
        </w:tc>
        <w:tc>
          <w:tcPr>
            <w:vAlign w:val="center"/>
          </w:tcPr>
          <w:p>
            <w:r>
              <w:t>Med ve Kasır Zamirin Okunuşu Hurufumukattaa</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2 SAAT</w:t>
            </w:r>
          </w:p>
        </w:tc>
        <w:tc>
          <w:tcPr>
            <w:vAlign w:val="center"/>
          </w:tcPr>
          <w:p>
            <w:r>
              <w:t>KUR’AN-I KERİM’İ ÖĞRENİYORUM</w:t>
            </w:r>
          </w:p>
        </w:tc>
        <w:tc>
          <w:tcPr>
            <w:vAlign w:val="center"/>
          </w:tcPr>
          <w:p>
            <w:r>
              <w:t>KK.5.3.4. Fatiha suresinin anlamını yorumlayabilme a) Fatiha suresinin anlamını inceler. b) Fatiha suresini kendi hayatı için anlamlı hâle getirir. c) Fatiha suresinin anlamını değiştirmeyecek şekilde yeniden ifade eder.</w:t>
            </w:r>
          </w:p>
        </w:tc>
        <w:tc>
          <w:tcPr>
            <w:vAlign w:val="center"/>
          </w:tcPr>
          <w:p>
            <w:r>
              <w:t>Fatiha Suresi ve Bakara Suresinin 1-24. Ayetleri</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2 SAAT</w:t>
            </w:r>
          </w:p>
        </w:tc>
        <w:tc>
          <w:tcPr>
            <w:vAlign w:val="center"/>
          </w:tcPr>
          <w:p>
            <w:r>
              <w:t>KUR’AN-I KERİM’İ ÖĞRENİYORUM</w:t>
            </w:r>
          </w:p>
        </w:tc>
        <w:tc>
          <w:tcPr>
            <w:vAlign w:val="center"/>
          </w:tcPr>
          <w:p>
            <w:r>
              <w:t>KK.5.3.4. Fatiha suresinin anlamını yorumlayabilme a) Fatiha suresinin anlamını inceler. b) Fatiha suresini kendi hayatı için anlamlı hâle getirir. c) Fatiha suresinin anlamını değiştirmeyecek şekilde yeniden ifade eder.</w:t>
            </w:r>
          </w:p>
        </w:tc>
        <w:tc>
          <w:tcPr>
            <w:vAlign w:val="center"/>
          </w:tcPr>
          <w:p>
            <w:r>
              <w:t>Fatiha Suresi ve Bakara Suresinin 1-24. Ayetleri</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2 SAAT</w:t>
            </w:r>
          </w:p>
        </w:tc>
        <w:tc>
          <w:tcPr>
            <w:vAlign w:val="center"/>
          </w:tcPr>
          <w:p>
            <w:r>
              <w:t>KUR’AN-I KERİM’İ ÖĞRENİYORUM</w:t>
            </w:r>
          </w:p>
        </w:tc>
        <w:tc>
          <w:tcPr>
            <w:vAlign w:val="center"/>
          </w:tcPr>
          <w:p>
            <w:r>
              <w:t>KK.5.3.5. Fatiha suresini ezberleyebilme</w:t>
            </w:r>
          </w:p>
        </w:tc>
        <w:tc>
          <w:tcPr>
            <w:vAlign w:val="center"/>
          </w:tcPr>
          <w:p>
            <w:r>
              <w:t>Fatiha Suresi ve Anlamı</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2 SAAT</w:t>
            </w:r>
          </w:p>
        </w:tc>
        <w:tc>
          <w:tcPr>
            <w:vAlign w:val="center"/>
          </w:tcPr>
          <w:p>
            <w:r>
              <w:t>KUR’AN-I KERİM’İ ÖĞRENİYORUM</w:t>
            </w:r>
          </w:p>
        </w:tc>
        <w:tc>
          <w:tcPr>
            <w:vAlign w:val="center"/>
          </w:tcPr>
          <w:p>
            <w:r>
              <w:t>KK.5.3.5. Fatiha suresini ezberleyebilme</w:t>
            </w:r>
          </w:p>
        </w:tc>
        <w:tc>
          <w:tcPr>
            <w:vAlign w:val="center"/>
          </w:tcPr>
          <w:p>
            <w:r>
              <w:t>Fatiha Suresi ve Anlamı</w:t>
            </w:r>
          </w:p>
        </w:tc>
        <w:tc>
          <w:tcPr>
            <w:vAlign w:val="center"/>
          </w:tcPr>
          <w:p>
            <w:r>
              <w:t>çalışma yaprağı, öz değerlendirme formu, doğru-yanlış soruları, kavram haritası, kelime ilişkilendirme testi, tanılayıcı dallanmış ağaç, açık uçlu sorular, dereceli puanlama anahtarı, dereceleme ölçeği, kontrol listesi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2 SAAT</w:t>
            </w:r>
          </w:p>
        </w:tc>
        <w:tc>
          <w:tcPr>
            <w:vAlign w:val="center"/>
          </w:tcPr>
          <w:p>
            <w:r>
              <w:t>KUR’AN-I KERİM’İ OKUYORUM</w:t>
            </w:r>
          </w:p>
        </w:tc>
        <w:tc>
          <w:tcPr>
            <w:vAlign w:val="center"/>
          </w:tcPr>
          <w:p>
            <w:r>
              <w:t>KK.5.4.1. Med çeşitlerini sınıflandırabilme a) Med çeşitlerini açıklar. b) Med çeşitlerini ayrıştırır. c) Med çeşitlerini tasnif eder. ç) Kur’an-ı Kerim’de okuduğu bölümlerden medditabii, meddimuttasıl ve meddimunfasılı etiketler</w:t>
            </w:r>
          </w:p>
        </w:tc>
        <w:tc>
          <w:tcPr>
            <w:vAlign w:val="center"/>
          </w:tcPr>
          <w:p>
            <w:r>
              <w:t>Med Çeşitleri</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2 SAAT</w:t>
            </w:r>
          </w:p>
        </w:tc>
        <w:tc>
          <w:tcPr>
            <w:vAlign w:val="center"/>
          </w:tcPr>
          <w:p>
            <w:r>
              <w:t>KUR’AN-I KERİM’İ OKUYORUM</w:t>
            </w:r>
          </w:p>
        </w:tc>
        <w:tc>
          <w:tcPr>
            <w:vAlign w:val="center"/>
          </w:tcPr>
          <w:p>
            <w:r>
              <w:t>KK.5.4.1. Med çeşitlerini sınıflandırabilme a) Med çeşitlerini açıklar. b) Med çeşitlerini ayrıştırır. c) Med çeşitlerini tasnif eder. ç) Kur’an-ı Kerim’de okuduğu bölümlerden medditabii, meddimuttasıl ve meddimunfasılı etiketler</w:t>
            </w:r>
          </w:p>
        </w:tc>
        <w:tc>
          <w:tcPr>
            <w:vAlign w:val="center"/>
          </w:tcPr>
          <w:p>
            <w:r>
              <w:t>Med Çeşitleri</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2 SAAT</w:t>
            </w:r>
          </w:p>
        </w:tc>
        <w:tc>
          <w:tcPr>
            <w:vAlign w:val="center"/>
          </w:tcPr>
          <w:p>
            <w:r>
              <w:t>KUR’AN-I KERİM’İ OKUYORUM</w:t>
            </w:r>
          </w:p>
        </w:tc>
        <w:tc>
          <w:tcPr>
            <w:vAlign w:val="center"/>
          </w:tcPr>
          <w:p>
            <w:r>
              <w:t>KK.5.4.2. Bakara suresi 25-83. ayetleri yüzünden okuyabilme</w:t>
            </w:r>
          </w:p>
        </w:tc>
        <w:tc>
          <w:tcPr>
            <w:vAlign w:val="center"/>
          </w:tcPr>
          <w:p>
            <w:r>
              <w:t>Bakara Suresinin 25-83. Ayetleri</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2 SAAT</w:t>
            </w:r>
          </w:p>
        </w:tc>
        <w:tc>
          <w:tcPr>
            <w:vAlign w:val="center"/>
          </w:tcPr>
          <w:p>
            <w:r>
              <w:t>KUR’AN-I KERİM’İ OKUYORUM</w:t>
            </w:r>
          </w:p>
        </w:tc>
        <w:tc>
          <w:tcPr>
            <w:vAlign w:val="center"/>
          </w:tcPr>
          <w:p>
            <w:r>
              <w:t>KK.5.4.3. Hz. İbrahim’in duasını yorumlayabilme a) Hz. İbrahim’in duasını inceler. b) Hz. İbrahim’in duasını kendi hayatı için anlamlı hâle getirir. c) Hz. İbrahim’in duasını anlamını değiştirmeyecek şekilde yeniden ifade eder.</w:t>
            </w:r>
          </w:p>
        </w:tc>
        <w:tc>
          <w:tcPr>
            <w:vAlign w:val="center"/>
          </w:tcPr>
          <w:p>
            <w:r>
              <w:t>Peygamber Duaları: Hz. İbrahim’in Duası</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2 SAAT</w:t>
            </w:r>
          </w:p>
        </w:tc>
        <w:tc>
          <w:tcPr>
            <w:vAlign w:val="center"/>
          </w:tcPr>
          <w:p>
            <w:r>
              <w:t>KUR’AN-I KERİM’İ OKUYORUM</w:t>
            </w:r>
          </w:p>
        </w:tc>
        <w:tc>
          <w:tcPr>
            <w:vAlign w:val="center"/>
          </w:tcPr>
          <w:p>
            <w:r>
              <w:t>KK.5.4.3. Hz. İbrahim’in duasını yorumlayabilme a) Hz. İbrahim’in duasını inceler. b) Hz. İbrahim’in duasını kendi hayatı için anlamlı hâle getirir. c) Hz. İbrahim’in duasını anlamını değiştirmeyecek şekilde yeniden ifade eder.</w:t>
            </w:r>
          </w:p>
        </w:tc>
        <w:tc>
          <w:tcPr>
            <w:vAlign w:val="center"/>
          </w:tcPr>
          <w:p>
            <w:r>
              <w:t>Peygamber Duaları: Hz. İbrahim’in Duası</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2 SAAT</w:t>
            </w:r>
          </w:p>
        </w:tc>
        <w:tc>
          <w:tcPr>
            <w:vAlign w:val="center"/>
          </w:tcPr>
          <w:p>
            <w:r>
              <w:t>KUR’AN-I KERİM’İ OKUYORUM</w:t>
            </w:r>
          </w:p>
        </w:tc>
        <w:tc>
          <w:tcPr>
            <w:vAlign w:val="center"/>
          </w:tcPr>
          <w:p>
            <w:r>
              <w:t>KK.5.4.4. İhlas ve Kevser surelerinin anlamlarını yorumlayabilme a) İhlas ve Kevser surelerinin anlamlarını inceler. b) İhlas ve Kevser surelerini kendi hayatı için anlamlı hâle getirir. c) İhlas ve Kevser surelerini anlamlarını değiştirmeyecek şekilde yeniden ifade eder.</w:t>
            </w:r>
          </w:p>
        </w:tc>
        <w:tc>
          <w:tcPr>
            <w:vAlign w:val="center"/>
          </w:tcPr>
          <w:p>
            <w:r>
              <w:t>İhlas ve Kevser Sureleri ile Anlamları</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2 SAAT</w:t>
            </w:r>
          </w:p>
        </w:tc>
        <w:tc>
          <w:tcPr>
            <w:vAlign w:val="center"/>
          </w:tcPr>
          <w:p>
            <w:r>
              <w:t>KUR’AN-I KERİM’İ OKUYORUM</w:t>
            </w:r>
          </w:p>
        </w:tc>
        <w:tc>
          <w:tcPr>
            <w:vAlign w:val="center"/>
          </w:tcPr>
          <w:p>
            <w:r>
              <w:t>KK.5.4.5. İhlas ve Kevser surelerini ezberleyebilme</w:t>
            </w:r>
          </w:p>
        </w:tc>
        <w:tc>
          <w:tcPr>
            <w:vAlign w:val="center"/>
          </w:tcPr>
          <w:p>
            <w:r>
              <w:t>İhlas ve Kevser Sureleri ile Anlamları</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2 SAAT</w:t>
            </w:r>
          </w:p>
        </w:tc>
        <w:tc>
          <w:tcPr>
            <w:vAlign w:val="center"/>
          </w:tcPr>
          <w:p>
            <w:r>
              <w:t>KUR’AN-I KERİM’İ OKUYORUM</w:t>
            </w:r>
          </w:p>
        </w:tc>
        <w:tc>
          <w:tcPr>
            <w:vAlign w:val="center"/>
          </w:tcPr>
          <w:p>
            <w:r>
              <w:t>KK.5.4.5. İhlas ve Kevser surelerini ezberleyebilme</w:t>
            </w:r>
          </w:p>
        </w:tc>
        <w:tc>
          <w:tcPr>
            <w:vAlign w:val="center"/>
          </w:tcPr>
          <w:p>
            <w:r>
              <w:t>İhlas ve Kevser Sureleri ile Anlamları</w:t>
            </w:r>
          </w:p>
        </w:tc>
        <w:tc>
          <w:tcPr>
            <w:vAlign w:val="center"/>
          </w:tcPr>
          <w:p>
            <w:r>
              <w:t>dereceli puanlama anahtarı, kontrol listesi, öz değerlendirme formu, çalışma yaprağı, 3-2-1 kartı, yapılandırılmış grid, dereceleme ölçeği, gözlem formu, kelime ilişkilendirme testi, eşleştirme soruları, açık uçlu sorular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Türkçe</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2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