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1052"/>
        <w:gridCol w:w="1379"/>
        <w:gridCol w:w="3099"/>
        <w:gridCol w:w="2808"/>
        <w:gridCol w:w="39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ÖĞRETME-ÖĞRENME YÖNTEM VE TEKNİKLERİ</w:t>
            </w:r>
          </w:p>
        </w:tc>
        <w:tc>
          <w:tcPr>
            <w:vAlign w:val="center"/>
          </w:tcPr>
          <w:p>
            <w:pPr>
              <w:rPr>
                <w:b/>
              </w:rPr>
            </w:pPr>
            <w:r>
              <w:rPr>
                <w:b/>
              </w:rPr>
              <w:t>EĞİTİM TEKNOLOJİLERİ ARAÇ VE GEREÇLER</w:t>
            </w:r>
          </w:p>
        </w:tc>
        <w:tc>
          <w:tcPr>
            <w:vAlign w:val="center"/>
          </w:tcPr>
          <w:p>
            <w:pPr>
              <w:rPr>
                <w:b/>
              </w:rPr>
            </w:pPr>
            <w:r>
              <w:rPr>
                <w:b/>
              </w:rPr>
              <w:t>GEZİ GÖZLEM VE DENEYLER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Ders Müfredatı hakkında bilgi verme ve öğrencilerle tanışma</w:t>
            </w:r>
          </w:p>
        </w:tc>
        <w:tc>
          <w:tcPr>
            <w:vAlign w:val="center"/>
          </w:tcPr>
          <w:p>
            <w:pPr>
              <w:rPr>
                <w:b/>
              </w:rPr>
            </w:pPr>
            <w:r>
              <w:t>Öğrencilere yıl içerisinde hangi bilgilerin verileceği, hangi ünitelerin işleneceğine dair ön bilgilendirme yapılması</w:t>
            </w:r>
          </w:p>
        </w:tc>
        <w:tc>
          <w:tcPr>
            <w:vAlign w:val="center"/>
          </w:tcPr>
          <w:p>
            <w:pPr>
              <w:rPr>
                <w:b/>
              </w:rPr>
            </w:pPr>
            <w:r>
              <w:t>Anlatım, Soru, Cevap Tartışma Örnek olay Gösteri Anlatım, Soru, Cevap, Dramatizasyon Okulların açık olmadığı zaman uzaktan eğitim yolu ile EBA ve diğer digital platformlardan yapılacak olan eğitim</w:t>
            </w:r>
          </w:p>
        </w:tc>
        <w:tc>
          <w:tcPr>
            <w:vAlign w:val="center"/>
          </w:tcPr>
          <w:p>
            <w:pPr>
              <w:rPr>
                <w:b/>
              </w:rPr>
            </w:pPr>
            <w:r>
              <w:t>Din Kül.ve Ahl. Bil. Öğretim Programı Din Kül.ve Ahl.Bil. Ders Kitabı Kur'an-ı Kerim ve Türkçe Anlamı Yansıtma Cihazı, Sunu Kur'an-ı Kerim Türkçe Anlamı Yansıtma Cihazı Akıllı Tahta</w:t>
            </w:r>
          </w:p>
        </w:tc>
        <w:tc>
          <w:tcPr>
            <w:vAlign w:val="center"/>
          </w:tcPr>
          <w:p>
            <w:pPr>
              <w:rPr>
                <w:b/>
              </w:rPr>
            </w:pP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Allah (c.c.) Vardır ve Birdir</w:t>
            </w:r>
          </w:p>
        </w:tc>
        <w:tc>
          <w:tcPr>
            <w:vAlign w:val="center"/>
          </w:tcPr>
          <w:p>
            <w:r>
              <w:t>5.1.1. Evrendeki mükemmel düzen ile Allah’ın (c.c.) varlığı ve birliği arasında ilişki kurar.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2. Allah (c.c.) Yaradandır</w:t>
            </w:r>
          </w:p>
        </w:tc>
        <w:tc>
          <w:tcPr>
            <w:vAlign w:val="center"/>
          </w:tcPr>
          <w:p>
            <w:r>
              <w:t>5.1.2. Allah’ın (c.c.) her şeyin yaratıcısı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 Allah (c.c.) Yaradandır</w:t>
            </w:r>
          </w:p>
        </w:tc>
        <w:tc>
          <w:tcPr>
            <w:vAlign w:val="center"/>
          </w:tcPr>
          <w:p>
            <w:r>
              <w:t>5.1.2. Allah’ın (c.c.) her şeyin yaratıcısı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3. Allah (c.c.) Rahman ve Rahimdir</w:t>
            </w:r>
          </w:p>
        </w:tc>
        <w:tc>
          <w:tcPr>
            <w:vAlign w:val="center"/>
          </w:tcPr>
          <w:p>
            <w:r>
              <w:t>5.1.3. Allah’ın (c.c.) Rahmân ve Rahîm isimlerinin yansımalarına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4. Allah (c.c.) Görür ve İşitir</w:t>
            </w:r>
          </w:p>
        </w:tc>
        <w:tc>
          <w:tcPr>
            <w:vAlign w:val="center"/>
          </w:tcPr>
          <w:p>
            <w:r>
              <w:t>5.1.4. Allah’ın (c.c.) her şeyi işittiğinin, bildiğinin, gördüğünün ve her şeye gücünün yettiğinin farkında olur.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5. Allah’ın (c.c.) Her Şeye Gücü Yeter</w:t>
            </w:r>
          </w:p>
        </w:tc>
        <w:tc>
          <w:tcPr>
            <w:vAlign w:val="center"/>
          </w:tcPr>
          <w:p>
            <w:r>
              <w:t>5.1.4. Allah’ın (c.c.) her şeyi işittiğinin, bildiğinin, gördüğünün ve her şeye gücünün yettiğinin farkında olur. 5.1.5. Allah’a (c.c.) imanın, insan davranışlarına etkisini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6. Allah (c.c.) İle İrtibat: Dua</w:t>
            </w:r>
            <w:r>
              <w:t>6. Allah (c.c.) İle İrtibat: Dua</w:t>
            </w:r>
          </w:p>
        </w:tc>
        <w:tc>
          <w:tcPr>
            <w:vAlign w:val="center"/>
          </w:tcPr>
          <w:p>
            <w:r>
              <w:t>5.1.6. Duanın anlamını ve önemini örneklerle açıklar.</w:t>
            </w:r>
            <w:r>
              <w:t>5.1.6. Duanın anlamını ve önemini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7. Bir Peygamber Tanıyorum: Hz. İbrahim (a.s.) 1. Dönem 1. Yazılı</w:t>
            </w:r>
            <w:r>
              <w:t>7. Bir Peygamber Tanıyorum: Hz. İbrahim (a.s.) 1. Dönem 1. Yazılı</w:t>
            </w:r>
          </w:p>
        </w:tc>
        <w:tc>
          <w:tcPr>
            <w:vAlign w:val="center"/>
          </w:tcPr>
          <w:p>
            <w:r>
              <w:t>5.1.7. Hz. İbrahim’in (a.s.) tevhide davetini özetler</w:t>
            </w:r>
            <w:r>
              <w:t>5.1.7. Hz. İbrahim’in (a.s.) tevhide davetini özetler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8. Bir Sure Tanıyorum: İhlâs Suresi ve Anlamı</w:t>
            </w:r>
          </w:p>
        </w:tc>
        <w:tc>
          <w:tcPr>
            <w:vAlign w:val="center"/>
          </w:tcPr>
          <w:p>
            <w:r>
              <w:t>5. 1. 8. İhlâs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Ramazan Orucu ve Önemi</w:t>
            </w:r>
          </w:p>
        </w:tc>
        <w:tc>
          <w:tcPr>
            <w:vAlign w:val="center"/>
          </w:tcPr>
          <w:p>
            <w:r>
              <w:t>5.2.1. Ramazan ayı ve orucun önemini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Ramazan ve Oruçla İlgili Kavramlar</w:t>
            </w:r>
          </w:p>
        </w:tc>
        <w:tc>
          <w:tcPr>
            <w:vAlign w:val="center"/>
          </w:tcPr>
          <w:p>
            <w:r>
              <w:t>5.2.2. Ramazan ayı ve oruçla ilgili kavramları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Ramazan ve Oruçla İlgili Kavramlar</w:t>
            </w:r>
          </w:p>
        </w:tc>
        <w:tc>
          <w:tcPr>
            <w:vAlign w:val="center"/>
          </w:tcPr>
          <w:p>
            <w:r>
              <w:t>5.2.2. Ramazan ayı ve oruçla ilgili kavramları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Kültürümüzde Ramazan ve Oruç</w:t>
            </w:r>
          </w:p>
        </w:tc>
        <w:tc>
          <w:tcPr>
            <w:vAlign w:val="center"/>
          </w:tcPr>
          <w:p>
            <w:r>
              <w:t>5.2.3. Kültürümüzde Ramazan ve oruçla ilgili gelenekleri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4. Bir Peygamber Tanıyorum: Hz. Davud (a.s.)</w:t>
            </w:r>
          </w:p>
        </w:tc>
        <w:tc>
          <w:tcPr>
            <w:vAlign w:val="center"/>
          </w:tcPr>
          <w:p>
            <w:r>
              <w:t>5.2.4. Hz. Davud’un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5. Bir Dua Tanıyorum: Rabbena Duaları ve Anlamı</w:t>
            </w:r>
          </w:p>
        </w:tc>
        <w:tc>
          <w:tcPr>
            <w:vAlign w:val="center"/>
          </w:tcPr>
          <w:p>
            <w:r>
              <w:t>5.2.5. Rabbena dualarını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 Nezaket Kuralları 1. Dönem 2. Yazılı</w:t>
            </w:r>
          </w:p>
        </w:tc>
        <w:tc>
          <w:tcPr>
            <w:vAlign w:val="center"/>
          </w:tcPr>
          <w:p>
            <w:r>
              <w:t>5.3.1. Toplumsal hayatta nezaket kurallarına uygun davranışlar sergilemeye özen gösterir.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Selamlaşma Adabı</w:t>
            </w:r>
          </w:p>
        </w:tc>
        <w:tc>
          <w:tcPr>
            <w:vAlign w:val="center"/>
          </w:tcPr>
          <w:p>
            <w:r>
              <w:t>5.3.2. Selamlaşma adabına riayet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İletişim ve Konuşma Adabı</w:t>
            </w:r>
          </w:p>
        </w:tc>
        <w:tc>
          <w:tcPr>
            <w:vAlign w:val="center"/>
          </w:tcPr>
          <w:p>
            <w:r>
              <w:t>5.3.3. İletişim ve konuşma adabına uygun davranır.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4. Sofra Adabı</w:t>
            </w:r>
          </w:p>
        </w:tc>
        <w:tc>
          <w:tcPr>
            <w:vAlign w:val="center"/>
          </w:tcPr>
          <w:p>
            <w:r>
              <w:t>5.3.4. Sofra adabına riayet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5. Hz. Lokman’dan (a.s.) Öğütler</w:t>
            </w:r>
          </w:p>
        </w:tc>
        <w:tc>
          <w:tcPr>
            <w:vAlign w:val="center"/>
          </w:tcPr>
          <w:p>
            <w:r>
              <w:t>5.3.5. Hz. Lokman’ın (a.s.) öğütlerini hayatına yansıtmaya özen gösterir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6. Bir Dua Tanıyorum: Tahiyyat Duası ve Anlamı</w:t>
            </w:r>
          </w:p>
        </w:tc>
        <w:tc>
          <w:tcPr>
            <w:vAlign w:val="center"/>
          </w:tcPr>
          <w:p>
            <w:r>
              <w:t>5.3.6. Tahiyyat duasını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 Hz. Muhammed’in (s.a.v.) Evliliği ve Çocukları</w:t>
            </w:r>
          </w:p>
        </w:tc>
        <w:tc>
          <w:tcPr>
            <w:vAlign w:val="center"/>
          </w:tcPr>
          <w:p>
            <w:r>
              <w:t>5.4.1. Hz. Muhammed’in (s.a.v.) Hz. Hatice (r.a.) ile evlilik sürecini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 Bir Eş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Bir Baba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Bir Dede Olarak Hz. Muhammed (s.a.v.)</w:t>
            </w:r>
          </w:p>
        </w:tc>
        <w:tc>
          <w:tcPr>
            <w:vAlign w:val="center"/>
          </w:tcPr>
          <w:p>
            <w:r>
              <w:t>5.4.2. Hz. Muhammed’in (s.a.v.) aile içi iletişimine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5. Hz. Muhammed (s.a.v.) ve Ailesinin Örnek Davranışları 2. Dönem 1. Yazılı</w:t>
            </w:r>
          </w:p>
        </w:tc>
        <w:tc>
          <w:tcPr>
            <w:vAlign w:val="center"/>
          </w:tcPr>
          <w:p>
            <w:r>
              <w:t>5.4.3. Hz. Muhammed’in (s.a.v.) aile fertlerinin güzel davranışlarını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 Hz. Muhammed (s.a.v.) ve Ailesinin Örnek Davranışları</w:t>
            </w:r>
          </w:p>
        </w:tc>
        <w:tc>
          <w:tcPr>
            <w:vAlign w:val="center"/>
          </w:tcPr>
          <w:p>
            <w:r>
              <w:t>5.4.3. Hz. Muhammed’in (s.a.v.) aile fertlerinin güzel davranışlarını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 Hz. Hasan (r.a.) ve Hz. Hüseyin (r.a.)</w:t>
            </w:r>
          </w:p>
        </w:tc>
        <w:tc>
          <w:tcPr>
            <w:vAlign w:val="center"/>
          </w:tcPr>
          <w:p>
            <w:r>
              <w:t>5.4.4. Hz. Hasan (r.a.) ve Hz. Hüseyin’in (r.a.) ahlaki erdemlerini kendisine örnek alır.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7. Bir Sure Tanıyorum: Kevser Suresi ve Anlamı</w:t>
            </w:r>
          </w:p>
        </w:tc>
        <w:tc>
          <w:tcPr>
            <w:vAlign w:val="center"/>
          </w:tcPr>
          <w:p>
            <w:r>
              <w:t>5.4.5. Kevser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 Mimarimizde Dinin İzleri</w:t>
            </w:r>
          </w:p>
        </w:tc>
        <w:tc>
          <w:tcPr>
            <w:vAlign w:val="center"/>
          </w:tcPr>
          <w:p>
            <w:r>
              <w:t>5.5.1. Mimarimizde yer alan dinî motifleri inceler.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 Mimarimizde Dinin İzleri</w:t>
            </w:r>
          </w:p>
        </w:tc>
        <w:tc>
          <w:tcPr>
            <w:vAlign w:val="center"/>
          </w:tcPr>
          <w:p>
            <w:r>
              <w:t>5.5.1. Mimarimizde yer alan dinî motifleri inceler.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 Musikimizde Dinin İzleri</w:t>
            </w:r>
          </w:p>
        </w:tc>
        <w:tc>
          <w:tcPr>
            <w:vAlign w:val="center"/>
          </w:tcPr>
          <w:p>
            <w:r>
              <w:t>5.5.2. Musikimizde dinin izlerine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3. Edebiyatımızda Dinin İzleri 2. Dönem 2. Yazılı</w:t>
            </w:r>
          </w:p>
        </w:tc>
        <w:tc>
          <w:tcPr>
            <w:vAlign w:val="center"/>
          </w:tcPr>
          <w:p>
            <w:r>
              <w:t>5.5.3. Edebiyatımızdan dinin izlerine örnekler bulur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 Örf ve Âdetlerimizde Dinin İzleri</w:t>
            </w:r>
          </w:p>
        </w:tc>
        <w:tc>
          <w:tcPr>
            <w:vAlign w:val="center"/>
          </w:tcPr>
          <w:p>
            <w:r>
              <w:t>5.5.4. Örf ve âdetlerimizde yer alan dinî unsurları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 Bir Peygamber Tanıyorum: Hz. Süleyman (a.s.)</w:t>
            </w:r>
          </w:p>
        </w:tc>
        <w:tc>
          <w:tcPr>
            <w:vAlign w:val="center"/>
          </w:tcPr>
          <w:p>
            <w:r>
              <w:t>5.5.5. Hz. Süleyman’ın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 Bir Peygamber Tanıyorum: Hz. Süleyman (a.s.)</w:t>
            </w:r>
          </w:p>
        </w:tc>
        <w:tc>
          <w:tcPr>
            <w:vAlign w:val="center"/>
          </w:tcPr>
          <w:p>
            <w:r>
              <w:t>5.5.5. Hz. Süleyman’ın (a.s.) hayatını özetler.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Anne ve babamıza en çok ettikleri duanın ne olduğunu soralım ve onu sınıfta tartışalım. Ramazan ayının gelmesi ile çevremizde gözlemlediğimiz şeyleri sınıfta tartışalım Günlük hayatta kullanılan selamlaşma ifadelerini gözlemleyelim ve sınıfta tartışalım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