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TARİH DERSİ ...... SINIFI</w:t>
        <w:br/>
        <w:t>ÜNİTELENDİRİLMİŞ YILLIK DERS PLANI</w:t>
      </w:r>
    </w:p>
    <w:tbl>
      <w:tblPr>
        <w:tblStyle w:val="TableGrid"/>
        <w:tblW w:w="5000" w:type="pct"/>
        <w:tblInd w:w="-113" w:type="dxa"/>
        <w:tblLook w:val="04A0"/>
      </w:tblPr>
      <w:tblGrid>
        <w:gridCol w:w="742"/>
        <w:gridCol w:w="969"/>
        <w:gridCol w:w="531"/>
        <w:gridCol w:w="1156"/>
        <w:gridCol w:w="2807"/>
        <w:gridCol w:w="5631"/>
        <w:gridCol w:w="1710"/>
        <w:gridCol w:w="95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AÇIKLAMALAR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1.YERLEŞME VE DEVLETLEŞME SÜRECİNDE SELÇUKLUTÜRKİYESİ</w:t>
            </w:r>
          </w:p>
        </w:tc>
        <w:tc>
          <w:tcPr>
            <w:vAlign w:val="center"/>
          </w:tcPr>
          <w:p>
            <w:pPr>
              <w:rPr>
                <w:b/>
              </w:rPr>
            </w:pPr>
            <w:r>
              <w:t>10.1.1. Türklerin Anadolu’ya yerleşmeye başlaması ile Türkiye Selçuklu Devleti’nin yıkılışı arasındaki süreçte meydana gelen başlıca siyasi gelişmeleri tarih şeridi ve haritalar üzerinde gösterir. 10.1.2. Anadolu’ya yapılan Türk göçlerinin sosyokültürel etkilerini analiz eder.</w:t>
            </w:r>
          </w:p>
        </w:tc>
        <w:tc>
          <w:tcPr>
            <w:vAlign w:val="center"/>
          </w:tcPr>
          <w:p>
            <w:pPr>
              <w:rPr>
                <w:b/>
              </w:rPr>
            </w:pPr>
            <w:r>
              <w:t>Başlıca siyasi gelişmeler Anadolu Beyliklerinin kurulması, I. Haçlı Seferi (1096-1099), Artuklular Beyliği’nin kurulması (1102), Katvan Muharebesi (1141), II. Haçlı Seferi (1147-1149), Buyuk Selçuklu Devleti’nin yıkılması (1157), Eyyubiler Devleti’nin kurulması (1174), Miryokefalon Muharebesi (1176), Danişmentliler Beyliği’nin yıkılması (1178), III. Haçlı Seferi (1189-1192), Moğol İmparatorluğu’nun kurulması (1196), Saltuklular Beyliği’nin yıkılması (1202), IV. Haçlı Seferi (1202-1204), Moğol İmparatorluğu’nun parçalanması (1227)</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Ders kitabı,Sesli ve görüntülü eğitim araçları, Akıllı Tahta Materyalleri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1.YERLEŞME VE DEVLETLEŞME SÜRECİNDE SELÇUKLUTÜRKİYESİ</w:t>
            </w:r>
          </w:p>
        </w:tc>
        <w:tc>
          <w:tcPr>
            <w:vAlign w:val="center"/>
          </w:tcPr>
          <w:p>
            <w:r>
              <w:t>10.1.4. Tu¨rklerin Anadolu’da devletleşme su¨recini etkileyen faktörleri açıklar.</w:t>
            </w:r>
          </w:p>
        </w:tc>
        <w:tc>
          <w:tcPr>
            <w:vAlign w:val="center"/>
          </w:tcPr>
          <w:p>
            <w:r>
              <w:t>Mengücekliler Beyliği’nin yıkılması (1228), Yassıçemen Muharebesi (1230), Artuklular Beyliği’nin yıkılması (1231), Bâbailer Ayaklanması (1240), Kösedağ Muharebesi (1243), Eyyubiler Devleti’nin yıkılması (1250), Memlûklular Devleti’nin kurulması (1250), Ayn-ı Calut Muharebesi (1260), Haçlı Seferleri’nin sona ermesi (1270), Karamanoğlu Mehmet Bey'in Tu¨rkçeyi resmî dil ilan etmesi (1277) ve Tu¨rkiye Selçuklu Devleti’nin yıkılması (1308) verilir.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1.YERLEŞME VE DEVLETLEŞME SÜRECİNDE SELÇUKLUTÜRKİYESİ</w:t>
            </w:r>
          </w:p>
        </w:tc>
        <w:tc>
          <w:tcPr>
            <w:vAlign w:val="center"/>
          </w:tcPr>
          <w:p>
            <w:r>
              <w:t>10.1.5. İslam dünyasının korunması bağlamında Türkiye Selçuklu Devleti ve Eyyubi Devleti’nin Haçlılarla yaptıkları mücadelelerin sosyokültürel etkilerini analiz eder</w:t>
            </w:r>
          </w:p>
        </w:tc>
        <w:tc>
          <w:tcPr>
            <w:vAlign w:val="center"/>
          </w:tcPr>
          <w:p>
            <w:r>
              <w:t>a) Oğuz göçleri sırasında Tu¨rklerin Anadolu’da yerleşmesini kolaylaştıran nedenler u¨zerinde durulur. b) Dönemin Latin ve Arap kaynaklarında Anadolu’nun ilk kez on ikinci yu¨zyılda Tu¨rkiye (Turchia, Turkiya) olarak anılmasına vurgu yapılır. a) Anadolu’da kurulan ilk Tu¨rk beyliklerinin birbirleriyle ve çevre devletlerle olan ilişkilerine kısaca değinilir. b) Tu¨rkiye Selçuklu Devleti’nin Bizans ile mu¨cadeleleri çerçevesinde Miryokefalon Muharebesi’ne değinilir.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1.YERLEŞME VE DEVLETLEŞME SÜRECİNDE SELÇUKLUTÜRKİYESİ</w:t>
            </w:r>
          </w:p>
        </w:tc>
        <w:tc>
          <w:tcPr>
            <w:vAlign w:val="center"/>
          </w:tcPr>
          <w:p>
            <w:r>
              <w:t>10.1.6. Moğol İstilası'nın Anadolu’da meydana getirdiği siyasi ve sosyal değişimi analiz eder.</w:t>
            </w:r>
          </w:p>
        </w:tc>
        <w:tc>
          <w:tcPr>
            <w:vAlign w:val="center"/>
          </w:tcPr>
          <w:p>
            <w:r>
              <w:t>a) Oğuz boylarının önceki dönemlerde boy birliği ya da beylik gibi geçici siyasi çatılar altında bir araya gelmesi vurgulanır. b) Tu¨rkiye Selçuklu Devleti’nin teşkilat yapısı ile sosyoku¨ltu¨rel özellikleri kısaca ele alınır.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2.BEYLİKTEN DEVLETE OSMANLI SİYASETİ (1302-1453)2.BEYLİKTEN DEVLETE OSMANLI SİYASETİ (1302-1453</w:t>
            </w:r>
          </w:p>
        </w:tc>
        <w:tc>
          <w:tcPr>
            <w:vAlign w:val="center"/>
          </w:tcPr>
          <w:p>
            <w:r>
              <w:t>10.2.1. 1302-1453 yılları arasındaki süreçte meydana gelen başlıca siyasi gelişmeleri tarih şeridi ve haritalar üzerinde gösterir</w:t>
            </w:r>
          </w:p>
        </w:tc>
        <w:tc>
          <w:tcPr>
            <w:vAlign w:val="center"/>
          </w:tcPr>
          <w:p>
            <w:r>
              <w:t>a) Başlıca siyasi gelişmeler olarak Koyunhisar Muharebesi (1302), Bursa’nın Fethi (1326), Palekanon Muharebesi (1329), İznik’in Fethi (1331), İzmit’in Fethi (1337), Karesi Beyliği’nin alınması (1345), Çimpe Kalesi’nin alınması (1353), Edirne’nin Fethi (1363), Çirmen Muharebesi (1371), I. Kosova Muharebesi (1389), Niğbolu Muharebesi (1396), Ankara Savaşı (1402), Fetret Devri (1402-1413), Varna Muharebesi (1444) ve II. Kosova Muharebesi (1448) verilir.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2.BEYLİKTEN DEVLETE OSMANLI SİYASETİ (1302-1453)2.BEYLİKTEN DEVLETE OSMANLI SİYASETİ (1302-1453</w:t>
            </w:r>
          </w:p>
        </w:tc>
        <w:tc>
          <w:tcPr>
            <w:vAlign w:val="center"/>
          </w:tcPr>
          <w:p>
            <w:r>
              <w:t>10.2.2. Osmanlı Beyliği’nin kuruluşu hakkında ileri surulen çeşitli nazariyeleri analiz eder. a) Wittek, Köprülü ve İnalcık’ın göru¨şleri karşılaştırılır.</w:t>
            </w:r>
          </w:p>
        </w:tc>
        <w:tc>
          <w:tcPr>
            <w:vAlign w:val="center"/>
          </w:tcPr>
          <w:p>
            <w:r>
              <w:t>Wittek, Köprulu ve İnalcık’ın göru¨şleri karşılaştırılır. b) Bilimsel bilginin değişebilir olduğuna, ulaşılan yeni kaynaklar aracılığıyla ya da mevcut kaynakların araştırmacılar tarafından yeniden yorumlanmasıyla geçmişe dair bilgilerin yeniden inşa edilebileceğine dikkat çekilir.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2.BEYLİKTEN DEVLETEOSMANLI SİYASETİ (1302-1453)</w:t>
            </w:r>
          </w:p>
        </w:tc>
        <w:tc>
          <w:tcPr>
            <w:vAlign w:val="center"/>
          </w:tcPr>
          <w:p>
            <w:r>
              <w:t>10.2.3. Osmanlı Beyliği’nin devletleşme sürecini Bizans’la olan ilişkileri çerçevesinde analiz eder.</w:t>
            </w:r>
          </w:p>
        </w:tc>
        <w:tc>
          <w:tcPr>
            <w:vAlign w:val="center"/>
          </w:tcPr>
          <w:p>
            <w:r>
              <w:t>a) Osmanlı - Bizans ilişkileri uzlaşma-çatışma dinamiği u¨zerinden ele alınır. b) Osmanlı Beyliği’nin sınırlarının genişlemesinin aşamalı olarak ve farklı fetih yöntemleri izlenerek uzun su¨rede gerçekleştiği vurgulanır.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2.BEYLİKTEN DEVLETE OSMANLI SİYASETİ (1302-1453)</w:t>
            </w:r>
            <w:r>
              <w:t>2.BEYLİKTEN DEVLETE OSMANLI SİYASETİ (1302-1453)</w:t>
            </w:r>
          </w:p>
        </w:tc>
        <w:tc>
          <w:tcPr>
            <w:vAlign w:val="center"/>
          </w:tcPr>
          <w:p>
            <w:r>
              <w:t>10.2.4. Rumeli’deki fetihler ile iskân (şenlendirme) ve istimâlet politikalarının amaçlarını ve etkilerini analiz eder.10.2.4. Rumeli’deki fetihler ile iskân (şenlendirme) ve istimâlet politikalarının amaçlarını ve etkilerini analiz eder.</w:t>
            </w:r>
            <w:r>
              <w:t>10.2.4. Rumeli’deki fetihler ile iskân (şenlendirme) ve istimâlet politikalarının amaçlarını ve etkilerini analiz eder.10.2.4. Rumeli’deki fetihler ile iskân (şenlendirme) ve istimâlet politikalarının amaçlarını ve etkilerini analiz eder.</w:t>
            </w:r>
          </w:p>
        </w:tc>
        <w:tc>
          <w:tcPr>
            <w:vAlign w:val="center"/>
          </w:tcPr>
          <w:p>
            <w:r>
              <w:t>a) Osmanlı’nın Anadolu’ya nispeten Rumeli’de daha hızlı hâkimiyet kurmasında, Balkanlar’daki yerli unsurlar arasındaki mezhebi, siyasi ve sosyal iç çekişmelerinin etkisi u¨zerinde durulur. b) Rumeli'deki fetihlerin kalıcı olmasında, gönu¨llu¨ ve zorunlu olarak rol alan demografik gu¨çlerin (dervişler, aşiretler, akıncı uç beyleri, Ahiyân-ı Rûm, Bâciyân-ı Rûm) ve iskân politikasının önemi vurgulanır.</w:t>
            </w:r>
            <w:r>
              <w:t>a) Osmanlı’nın Anadolu’ya nispeten Rumeli’de daha hızlı hâkimiyet kurmasında, Balkanlar’daki yerli unsurlar arasındaki mezhebi, siyasi ve sosyal iç çekişmelerinin etkisi u¨zerinde durulur. b) Rumeli'deki fetihlerin kalıcı olmasında, gönu¨llu¨ ve zorunlu olarak rol alan demografik gu¨çlerin (dervişler, aşiretler, akıncı uç beyleri, Ahiyân-ı Rûm, Bâciyân-ı Rûm) ve iskân politikasının önemi vurgulanır.</w:t>
            </w:r>
          </w:p>
        </w:tc>
        <w:tc>
          <w:tcPr>
            <w:vAlign w:val="center"/>
          </w:tcPr>
          <w:p>
            <w:r>
              <w:t>1.Anlatım 2.Soru-cevap 3. İnceleme 4.Grup Tartışması 5.Bireysel Çalışmalar 6.Tekrarlama 7.Grup Çalışması 8.Yapılan işi Yorumlama ama</w:t>
            </w:r>
            <w:r>
              <w:t>1.Anlatım 2.Soru-cevap 3. İnceleme 4.Grup Tartışması 5.Bireysel Çalışmalar 6.Tekrarlama 7.Grup Çalışması 8.Yapılan işi Yorumlama ama</w:t>
            </w:r>
          </w:p>
        </w:tc>
        <w:tc>
          <w:tcPr>
            <w:vAlign w:val="center"/>
          </w:tcPr>
          <w:p>
            <w:r>
              <w:t>Ders kitabı,Sesli ve görüntülü eğitim araçları, Akıllı Tahta Materyalleri</w:t>
            </w:r>
            <w:r>
              <w:t>Ders kitabı,Sesli ve görüntülü eğitim araçları, Akıllı Tahta Materyalleri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2.BEYLİKTEN DEVLETE OSMANLI SİYASETİ (1302-1453)</w:t>
            </w:r>
            <w:r>
              <w:t>2.BEYLİKTEN DEVLETE OSMANLI SİYASETİ (1302-1453)</w:t>
            </w:r>
          </w:p>
        </w:tc>
        <w:tc>
          <w:tcPr>
            <w:vAlign w:val="center"/>
          </w:tcPr>
          <w:p>
            <w:r>
              <w:t>10.2.5. Osmanlı Devleti’nin Anadolu’da Türk siyasi birliğini sağlamaya yönelik faaliyetlerini analiz eder.</w:t>
            </w:r>
            <w:r>
              <w:t>10.2.5. Osmanlı Devleti’nin Anadolu’da Türk siyasi birliğini sağlamaya yönelik faaliyetlerini analiz eder.</w:t>
            </w:r>
          </w:p>
        </w:tc>
        <w:tc>
          <w:tcPr>
            <w:vAlign w:val="center"/>
          </w:tcPr>
          <w:p>
            <w:r>
              <w:t>Osmanlı Devleti’nin beyliklere yönelik politikalarındaki değişime değinilir</w:t>
            </w:r>
            <w:r>
              <w:t>Osmanlı Devleti’nin beyliklere yönelik politikalarındaki değişime değinilir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r>
              <w:t>Ders kitabı,Sesli ve görüntülü eğitim araçları, Akıllı Tahta Materyalleri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2.BEYLİKTEN DEVLETE OSMANLI SİYASETİ (1302-1453)</w:t>
            </w:r>
          </w:p>
        </w:tc>
        <w:tc>
          <w:tcPr>
            <w:vAlign w:val="center"/>
          </w:tcPr>
          <w:p>
            <w:r>
              <w:t>10.2.6. Osmanlı Devleti ile Timur Devleti arasındaki mücadeleyi ve bu mücadelenin sonuçlarını değerlendirir.</w:t>
            </w:r>
          </w:p>
        </w:tc>
        <w:tc>
          <w:tcPr>
            <w:vAlign w:val="center"/>
          </w:tcPr>
          <w:p>
            <w:r>
              <w:t>a) Türk dünyasındaki liderlik mücadelesi Yıldırım Bayezid ve Timur örneği üzerinden ele alınır. Timur Devleti’nin Türk dünyası üzerindeki etkilerine kısaca değinilir c) Sosyal ve dinî etkileri bağlamında Şeyh Bedreddin Olayı’na kısaca değinilir. b) Fetret Devri'ne ve Osmanlı siyasi birliğinin yeniden sağlanmasına kısaca değinilir.</w:t>
            </w:r>
          </w:p>
        </w:tc>
        <w:tc>
          <w:tcPr>
            <w:vAlign w:val="center"/>
          </w:tcPr>
          <w:p>
            <w:r>
              <w:t>1.Anlatım 2.Soru-cevap 3. İnceleme 4.Grup Tartışması 5.Bireysel Çalışmalar 6.Tekrarlama 7.Grup Çalışması 8.Yapılan işi Yorumlama a</w:t>
            </w:r>
          </w:p>
        </w:tc>
        <w:tc>
          <w:tcPr>
            <w:vAlign w:val="center"/>
          </w:tcPr>
          <w:p>
            <w:r>
              <w:t>Ders kitabı,Sesli ve görüntülü eğitim araçları, Akıllı Tahta MateryalleriDers kitabı,Sesli ve görüntülü eğitim araçları, Akıllı Tahta Materyalleri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3.DEVLETLEŞME SÜRECİNDE SAVAŞÇILAR VE ASKERLER</w:t>
            </w:r>
          </w:p>
        </w:tc>
        <w:tc>
          <w:tcPr>
            <w:vAlign w:val="center"/>
          </w:tcPr>
          <w:p>
            <w:r>
              <w:t>10.3.1. Kuruluş Dönemi’nde Osmanlı askerî gücünün farklı muharip unsurlardan meydana geldiğini kavrar. 10.3.2. Tımar sisteminin özelliklerini siyasi, sosyal ve ekonomik açılardan değerlendirir.</w:t>
            </w:r>
          </w:p>
        </w:tc>
        <w:tc>
          <w:tcPr>
            <w:vAlign w:val="center"/>
          </w:tcPr>
          <w:p>
            <w:r>
              <w:t>a) Bir devlete bağlı olmayan savaşçı topluluklar (aşiret savaşçıları, ücretli savaşçılar, inanç ve din uğruna savaşanlar) ile devlet askerleri arasındaki farklar açıklanarak Türk tarihindeki ‘alplık’ ve ‘gazilik’ kavramları üzerinde durulur. b) Diğer Türk beylik ve devletlerinin aksine erken tarihte aşiret güçlerinden düzenli birliklere geçen Osmanlı'nın ilk dönem askerî teşkilatına ve bu teşkilatı oluşturan zümrelere değinilir.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3.DEVLETLEŞME SÜRECİNDE SAVAŞÇILAR VE ASKERLER</w:t>
            </w:r>
          </w:p>
        </w:tc>
        <w:tc>
          <w:tcPr>
            <w:vAlign w:val="center"/>
          </w:tcPr>
          <w:p>
            <w:r>
              <w:t>10.3.3. Yeniçeri Ocağının ve devşirme sisteminin Osmanlı devletleşme sürecine etkisini analiz eder.</w:t>
            </w:r>
          </w:p>
        </w:tc>
        <w:tc>
          <w:tcPr>
            <w:vAlign w:val="center"/>
          </w:tcPr>
          <w:p>
            <w:r>
              <w:t>a) Osmanlı toplum düzenindeki askerî (vergi vermeyen) - reaya (vergi ödeyen) ayrımının siyasi ve ekonomik temelleri üzerinde durulur. b) Osmanlı ordu sisteminde Tımarlı Sipahiler ile Yeniçeri Ocağının birbirlerine karşı birer denge unsuru olduklarına değinilir.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4.BEYLİKTEN DEVLETE OSMANLI MEDENİYETİ</w:t>
            </w:r>
          </w:p>
        </w:tc>
        <w:tc>
          <w:tcPr>
            <w:vAlign w:val="center"/>
          </w:tcPr>
          <w:p>
            <w:r>
              <w:t>10.4.1. Sûfîlerin ve âlimlerin öğretilerinin Anadolu’nun İslamlaşmasına etkisini kavrar. 10.4.2. Osmanlı devlet idaresinin ilmiye, kalemiye ve seyfiye sınıflarının birlikteliğine dayalı yapısını analiz eder</w:t>
            </w:r>
          </w:p>
        </w:tc>
        <w:tc>
          <w:tcPr>
            <w:vAlign w:val="center"/>
          </w:tcPr>
          <w:p>
            <w:r>
              <w:t>Özlü sözlerinden hareketle Ahmet Yesevî, Mevlânâ Celâleddîn-î Rumî, Ahî Evran, Yunus Emre, Hacı Bektâş-ı Velî ve Hacı Bayrâm-ı Velî gibi şahsiyetlerin temel öğretilerine değinilir a) İlmiye sınıfının çeşitli vazifelerinden (devlet idaresi, hukuk ve adalet, ilim ve tedris) hareketle dinin Osmanlı devlet idaresi ve toplum düzenindeki rolü üzerinde durulur. b) Osmanlı dünyasında medreseler ve âlimlerin yanı sıra tekkeler ve ariflerin de bilgi üretimi ve eğitim alanında önemli vazifeler üstlendiği vurgulanır. c) Türk dünyasında yetişmiş olan bilim insanlarına (Akşemseddin, Ali Kuşçu ve Uluğ Bey) ve çalışmalarına kısaca değinilir.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4.BEYLİKTEN DEVLETE OSMANLI MEDENİYETİ</w:t>
            </w:r>
          </w:p>
        </w:tc>
        <w:tc>
          <w:tcPr>
            <w:vAlign w:val="center"/>
          </w:tcPr>
          <w:p>
            <w:r>
              <w:t>10.4.3. Osmanlı coğrafyasında sözlü ve yazılı kültürün toplum hayatına etkilerini analiz eder.</w:t>
            </w:r>
          </w:p>
        </w:tc>
        <w:tc>
          <w:tcPr>
            <w:vAlign w:val="center"/>
          </w:tcPr>
          <w:p>
            <w:r>
              <w:t>a) Sözlü halk kültürü ile saray çevresi ve belirli şehirlerde oluşan kitabî kültür ana hatlarıyla ele alınır. b) II. Murad Dönemi’ndeki kültürel gelişmeler üzerinde durulur. c) Şair sultanların eserlerinden örneklere (orijinali ve günümüz Türkçesi ile) yer verilir.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4.BEYLİKTEN DEVLETE OSMANLI MEDENİYETİ</w:t>
            </w:r>
          </w:p>
        </w:tc>
        <w:tc>
          <w:tcPr>
            <w:vAlign w:val="center"/>
          </w:tcPr>
          <w:p>
            <w:r>
              <w:t>10.4.4. Osmanlı coğrafyasındaki zanaat, sanat ve kültür faaliyetleri ile bunlara bağlı olarak sosyal hayatta meydana gelen değişimleri analiz eder.</w:t>
            </w:r>
          </w:p>
        </w:tc>
        <w:tc>
          <w:tcPr>
            <w:vAlign w:val="center"/>
          </w:tcPr>
          <w:p>
            <w:r>
              <w:t>a) Osmanlı hâkimiyetiyle birlikte Anadolu ve Rumeli’deki şehirlerin yapısındaki dönüşüm (şehir planlaması, mimari anlayış) üzerinde durulur. b) Ahşap ve taş işlemeciliği, dokumacılık, çinicilik ve hat sanatlarına değinilir.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5.DÜNYA GÜCÜ OSMANLI (1453-1595)</w:t>
            </w:r>
          </w:p>
        </w:tc>
        <w:tc>
          <w:tcPr>
            <w:vAlign w:val="center"/>
          </w:tcPr>
          <w:p>
            <w:r>
              <w:t>10.5.1. 1453-1520 yılları arasındaki süreçte meydana gelen başlıca siyasi gelişmeleri tarih şeridi ve haritalar üzerinde gösterir.</w:t>
            </w:r>
          </w:p>
        </w:tc>
        <w:tc>
          <w:tcPr>
            <w:vAlign w:val="center"/>
          </w:tcPr>
          <w:p>
            <w:r>
              <w:t>Başlıca siyasi gelişmeler olarak İstanbul’un Fethi (1453), Sırbistan’ın alınması (1454), Amasra’nın alınması (1459), Mora’nın alınması (1460), Sinop ve Trabzon’un alınması (1461), Eflâk’ın alınması (1462), Bosna ve Hersek’in alınması (1463), Venedik ile mücadele (1463-1479), Otlukbeli Muharebesi (1473), Karamanoğlu Beyliği’ne son verilmesi (1474), Kırım’ın Fethi (1475), Boğdan’ın alınması (1476), Arnavutluk’un alınması (1479), İtalya Seferi (1480), Cem Sultan Olayı (1481-1495), İspanya’daki Yahudilerin Osmanlı ülkesine getirilmesi (1492), Şahkulu İsyanı (1511), Çaldıran Muharebesi (1514), Turnadağ Muharebesi (1515), Mercidabık Muharebesi (1516) ve Ridaniye Muharebesi (1517) verilir.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5.DÜNYA GÜCÜ OSMANLI (1453-1595)</w:t>
            </w:r>
          </w:p>
        </w:tc>
        <w:tc>
          <w:tcPr>
            <w:vAlign w:val="center"/>
          </w:tcPr>
          <w:p>
            <w:r>
              <w:t>10.5.2. İstanbul’un Fethi’nin sebeplerini, fetih sürecini ve fethin stratejik sonuçlarını kavrar</w:t>
            </w:r>
          </w:p>
        </w:tc>
        <w:tc>
          <w:tcPr>
            <w:vAlign w:val="center"/>
          </w:tcPr>
          <w:p>
            <w:r>
              <w:t>a) Fethi’n dünya siyasi tarihi bakımından önemine değinilir. b) Osmanlı Devleti’nin kurumsallaşmasında (idari, kültürel ve demografik boyutlar özellikle vurgulanarak) İstanbul’un fethinin oynadığı rol vurgulanır.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5.DÜNYA GÜCÜ OSMANLI (1453-1595)</w:t>
            </w:r>
          </w:p>
        </w:tc>
        <w:tc>
          <w:tcPr>
            <w:vAlign w:val="center"/>
          </w:tcPr>
          <w:p>
            <w:r>
              <w:t>10.5.3. Osmanlı Devleti’nin İslam coğrafyasında hâkimiyet kurmasının Türk ve İslam dünyası üzerindeki etkilerini analiz eder.</w:t>
            </w:r>
          </w:p>
        </w:tc>
        <w:tc>
          <w:tcPr>
            <w:vAlign w:val="center"/>
          </w:tcPr>
          <w:p>
            <w:r>
              <w:t>a) Anadolu ve İran coğrafyasında hâkimiyet kurma çabalarının siyasi ve sosyal etkileri üzerinde durulur. b) I. Selim Dönemi’nde Osmanlı - Memlûk ilişkileri, İslam dünyasında liderlik mücadelesi bağlamında ele alınır.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5.DÜNYA GÜCÜ OSMANLI (1453-1595)</w:t>
            </w:r>
          </w:p>
        </w:tc>
        <w:tc>
          <w:tcPr>
            <w:vAlign w:val="center"/>
          </w:tcPr>
          <w:p>
            <w:r>
              <w:t>10.5.4. 1520-1595 yılları arasındaki süreçte meydana gelen başlıca siyasi gelişmeleri tarih şeridi ve haritalar üzerinde gösterir.</w:t>
            </w:r>
          </w:p>
        </w:tc>
        <w:tc>
          <w:tcPr>
            <w:vAlign w:val="center"/>
          </w:tcPr>
          <w:p>
            <w:r>
              <w:t>Başlıca siyasi gelişmeler olarak Belgrad’ın Fethi (1521), Rodos’un Fethi (1522), Mohaç Muharebesi (1526), Babu¨r İmparatorluğu’nun kurulması (1526), Barbaros Hayrettin'in Cezayir'e hâkim olması (1529), I. Viyana Kuşatması (1529), İstanbul Antlaşması (1533), Cezayir’in alınması (1533), Irakeyn Muharebesi (1534), Fransa’ya kapitu¨lasyon verilmesi (1535), Preveze Deniz Savaşı (1538), Hint Deniz Seferleri (1538-1553), Trablusgarp’ın Fethi (1551), Tebriz’in alınması (1548), Nahçıvan’ın alınması (1553), Amasya Antlaşması (1555), Sudan’ın Kızıldeniz sahilinde Sevâkin Adası merkezli Habeş Eyaleti’nin kurulması (1555), Augsburg Barışı (1555), Cerbe Deniz Savaşı (1560), Zigetvar Seferi (1566), Sakız Adası’nın alınması (1566), Yemen’in alınması (1568), Kıbrıs’ın Fethi (1571), İnebahtı Deniz Savaşı (1571), Tunus'un Fethi (1574), Fas'ta Osmanlı hâkimiyetinin kurulması (1578) ve Ferhat Paşa Antlaşması (1590) verilir.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5.DÜNYA GÜCÜ OSMANLI (1453-1595)</w:t>
            </w:r>
          </w:p>
        </w:tc>
        <w:tc>
          <w:tcPr>
            <w:vAlign w:val="center"/>
          </w:tcPr>
          <w:p>
            <w:r>
              <w:t>10.5.5. Kanuni Dönemi’nden itibaren Osmanlı Devleti’nin siyasi sınırlar ve devlet teşkilatı bakımından olgunluğa eriştiğini kavrar.</w:t>
            </w:r>
          </w:p>
        </w:tc>
        <w:tc>
          <w:tcPr>
            <w:vAlign w:val="center"/>
          </w:tcPr>
          <w:p>
            <w:r>
              <w:t>a) I. Süleyman’ın “Kanuni” olarak anılmasının gerekçeleri üzerinde durulur. b) Osmanlı-Habsburg mücadelesi Doğu Avrupa’da hâkimiyet kurma çabaları bağlamında ele alınır.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5.DÜNYA GÜCÜ OSMANLI (1453-1595)</w:t>
            </w:r>
          </w:p>
        </w:tc>
        <w:tc>
          <w:tcPr>
            <w:vAlign w:val="center"/>
          </w:tcPr>
          <w:p>
            <w:r>
              <w:t>10.5.6. Uyguladığı uzun vadeli stratejinin Osmanlı Devleti’nin dünya gücü haline gelmesindeki rolünü analiz eder.</w:t>
            </w:r>
          </w:p>
        </w:tc>
        <w:tc>
          <w:tcPr>
            <w:vAlign w:val="center"/>
          </w:tcPr>
          <w:p>
            <w:r>
              <w:t>c) Osmanlı-Safevi ilişkileri Doğu’da hâkimiyet kurma çabaları bağlamında açıklanır. ç) Osmanlı Devleti’nin uyguladığı ekonomi politikalarından ticaret yollarının kontrolu¨ ve kapitülasyonlara / imtiyazlara değinilerek bunlar üzerinden kurulan uzun vadeli stratejik ortaklıklara vurgu yapılır. a) Osmanlı Devleti’nin XV ve XVI. yüzyıllardaki stratejik rakiplerine [Venedik, Ceneviz, Portekiz, İspanya, Avusturya (Habsburg İmparatorluğu), Safeviler, Memlûkler] karşı uyguladığı uzun vadeli politikalar ve bunların yansımaları üzerinde durulur.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5.DÜNYA GÜCÜ OSMANLI (1453-1595)</w:t>
            </w:r>
          </w:p>
        </w:tc>
        <w:tc>
          <w:tcPr>
            <w:vAlign w:val="center"/>
          </w:tcPr>
          <w:p>
            <w:r>
              <w:t>10.5.6. Uyguladığı uzun vadeli stratejinin Osmanlı Devleti’nin dünya gücü haline gelmesindeki rolünü analiz eder.</w:t>
            </w:r>
          </w:p>
        </w:tc>
        <w:tc>
          <w:tcPr>
            <w:vAlign w:val="center"/>
          </w:tcPr>
          <w:p>
            <w:r>
              <w:t>c) Osmanlı-Safevi ilişkileri Doğu’da hâkimiyet kurma çabaları bağlamında açıklanır. ç) Osmanlı Devleti’nin uyguladığı ekonomi politikalarından ticaret yollarının kontrolu¨ ve kapitülasyonlara / imtiyazlara değinilerek bunlar üzerinden kurulan uzun vadeli stratejik ortaklıklara vurgu yapılır. a) Osmanlı Devleti’nin XV ve XVI. yüzyıllardaki stratejik rakiplerine [Venedik, Ceneviz, Portekiz, İspanya, Avusturya (Habsburg İmparatorluğu), Safeviler, Memlûkler] karşı uyguladığı uzun vadeli politikalar ve bunların yansımaları üzerinde durulur.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5.DÜNYA GÜCÜ OSMANLI (1453-1595)</w:t>
            </w:r>
          </w:p>
        </w:tc>
        <w:tc>
          <w:tcPr>
            <w:vAlign w:val="center"/>
          </w:tcPr>
          <w:p>
            <w:r>
              <w:t>10.5.7. Osmanlı Devleti’nin takip ettiği kara ve deniz politikalarını analiz eder.</w:t>
            </w:r>
          </w:p>
        </w:tc>
        <w:tc>
          <w:tcPr>
            <w:vAlign w:val="center"/>
          </w:tcPr>
          <w:p>
            <w:r>
              <w:t>a) Osmanlı Devleti’nin öncelikli olarak bir kıta (kara) gücü olduğu vurgulanır ve dönemin diğer büyük kıta güçlerine kısaca değinilir. b) Coğrafi Keşifler’in Osmanlı Devleti’nin Akdeniz’deki hâkimiyetinde meydana getirdiği değişimler üzerinde durulur.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5.DÜNYA GÜCÜ OSMANLI (1453-1595)</w:t>
            </w:r>
          </w:p>
        </w:tc>
        <w:tc>
          <w:tcPr>
            <w:vAlign w:val="center"/>
          </w:tcPr>
          <w:p>
            <w:r>
              <w:t>10.5.7. Osmanlı Devleti’nin takip ettiği kara ve deniz politikalarını analiz eder.</w:t>
            </w:r>
          </w:p>
        </w:tc>
        <w:tc>
          <w:tcPr>
            <w:vAlign w:val="center"/>
          </w:tcPr>
          <w:p>
            <w:r>
              <w:t>c) Osmanlı Devleti’nin stratejik amaçlı olarak Akdeniz dışına yönelme çabaları bağlamında Hint Deniz Seferleri ele alınır. ç) Atlantik ülkelerinin (Portekiz, İspanya, Hollanda, İngiltere) okyanus güçleri olarak Akdeniz’e nüfuz etme çabaları üzerinde durulur..</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7.KLASİK ÇAĞDA OSMANLI TOPLUM DÜZENİ</w:t>
            </w:r>
          </w:p>
        </w:tc>
        <w:tc>
          <w:tcPr>
            <w:vAlign w:val="center"/>
          </w:tcPr>
          <w:p>
            <w:r>
              <w:t>10.6.1. Topkapı Sarayı’nın devlet idaresinin yanı sıra devlet adamı yetiştirilmesinde ve şehir kültürünün gelişmesindeki rollerini analiz eder. 10.6.2. Osmanlı Devleti’nde merkezi otoriteyi güçlendirmeye yönelik düzenlemeleri analiz eder.</w:t>
            </w:r>
          </w:p>
        </w:tc>
        <w:tc>
          <w:tcPr>
            <w:vAlign w:val="center"/>
          </w:tcPr>
          <w:p>
            <w:r>
              <w:t>a) Padişahın ikametgâhı olan sarayın aynı zamanda devlet idaresinin ve devlet adamı yetiştirilmesinin de merkezi olduğu açıklanır. b) Sarayın bölümleri, saray halkı ve Divân-ı Hümayuna değinilerek Osmanlı merkezî idaresinde padişah dışındaki aktörler üzerinde durulur. c) Tarihî olayların, bugünün bakış açısı ve değer yargılarıyla ele alınmasının tarihî gerçeklerin yorumlanmasına etkileri örnek olay ve metinler üzerinden ele alınır. a) “Devletin toprakları padişahındır.” anlayışı, Fatih Kanunnâmesi ile devletin bekası için padişaha kendi öz kardeşlerini bile öldürme izninin verilmesi, padişahın Divân-ı Hümayunun başkanlığını vezir-i azama devretmesi, haremden evlenme usulünün ve müsadere sisteminin getirilmesi konularına değinilir. b) Osmanlı nasihatname ve siyasetname geleneğine ait örneklerden hareketle</w:t>
            </w: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7.KLASİK ÇAĞDA OSMANLI TOPLUM DÜZENİ</w:t>
            </w:r>
          </w:p>
        </w:tc>
        <w:tc>
          <w:tcPr>
            <w:vAlign w:val="center"/>
          </w:tcPr>
          <w:p>
            <w:r>
              <w:t>10.7.1. Osmanlı Devleti’nde millet sisteminin yapısını analiz eder. 10.7.2. Osmanlı Devleti’nin fethettiği yerleşim yerlerinin İslam ku¨ltu¨ru¨nu¨n etkisiyle geçirdiği dönu¨şu¨mu¨ analiz eder.</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7.KLASİK ÇAĞDA OSMANLI TOPLUM DÜZENİ</w:t>
            </w:r>
          </w:p>
        </w:tc>
        <w:tc>
          <w:tcPr>
            <w:vAlign w:val="center"/>
          </w:tcPr>
          <w:p>
            <w:r>
              <w:t>10.7.3. Osmanlı ekonomik sistemi içerisinde tarımsal u¨retimin önemini fark eder.10.7.4. Lonca Teşkilatının Osmanlı ekonomik sistemi ve toplum yapısındaki yerini analiz eder.</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7.KLASİK ÇAĞDA OSMANLI TOPLUM DÜZENİ</w:t>
            </w:r>
          </w:p>
        </w:tc>
        <w:tc>
          <w:tcPr>
            <w:vAlign w:val="center"/>
          </w:tcPr>
          <w:p>
            <w:r>
              <w:t>10.7.5. Osmanlı Devleti’nde vakıfların sosyal hayattaki yerini ve önemini kavrar.</w:t>
            </w:r>
          </w:p>
        </w:tc>
        <w:tc>
          <w:tcPr>
            <w:vAlign w:val="center"/>
          </w:tcPr>
          <w:p/>
        </w:tc>
        <w:tc>
          <w:tcPr>
            <w:vAlign w:val="center"/>
          </w:tcPr>
          <w:p>
            <w:r>
              <w:t>1.Anlatım 2.Soru-cevap 3. İnceleme 4.Grup Tartışması 5.Bireysel Çalışmalar 6.Tekrarlama 7.Grup Çalışması 8.Yapılan işi Yorumlama</w:t>
            </w:r>
          </w:p>
        </w:tc>
        <w:tc>
          <w:tcPr>
            <w:vAlign w:val="center"/>
          </w:tcPr>
          <w:p>
            <w:r>
              <w:t>Ders kitabı,Sesli ve görüntülü eğitim araçları, Akıllı Tahta Materyalleri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w:t>
            </w:r>
          </w:p>
        </w:tc>
        <w:tc>
          <w:tcPr>
            <w:vAlign w:val="center"/>
          </w:tcP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