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PANO TASARIM VE MONTAJI DERSİ ...... SINIFI</w:t>
        <w:br/>
        <w:t>ÜNİTELENDİRİLMİŞ YILLIK DERS PLANI</w:t>
      </w:r>
    </w:p>
    <w:tbl>
      <w:tblPr>
        <w:tblStyle w:val="TableGrid"/>
        <w:tblW w:w="5000" w:type="pct"/>
        <w:tblInd w:w="-113" w:type="dxa"/>
        <w:tblLook w:val="04A0"/>
      </w:tblPr>
      <w:tblGrid>
        <w:gridCol w:w="1038"/>
        <w:gridCol w:w="1394"/>
        <w:gridCol w:w="706"/>
        <w:gridCol w:w="4539"/>
        <w:gridCol w:w="1380"/>
        <w:gridCol w:w="3222"/>
        <w:gridCol w:w="165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8 SAAT</w:t>
            </w:r>
          </w:p>
        </w:tc>
        <w:tc>
          <w:tcPr>
            <w:vAlign w:val="center"/>
          </w:tcPr>
          <w:p>
            <w:pPr>
              <w:rPr>
                <w:b/>
              </w:rPr>
            </w:pPr>
            <w:r>
              <w:t>TS’ye göre siparişe uygun pano seçerek, teknik ve meslek resim kurallarına göre bağlantı şemasını çizer.</w:t>
            </w:r>
          </w:p>
        </w:tc>
        <w:tc>
          <w:tcPr>
            <w:vAlign w:val="center"/>
          </w:tcPr>
          <w:p>
            <w:pPr>
              <w:rPr>
                <w:b/>
              </w:rPr>
            </w:pPr>
            <w:r>
              <w:t>Siparişe uygun pano seçimi, bağlantı şemasının çizimi</w:t>
            </w:r>
          </w:p>
        </w:tc>
        <w:tc>
          <w:tcPr>
            <w:vAlign w:val="center"/>
          </w:tcPr>
          <w:p>
            <w:pPr>
              <w:rPr>
                <w:b/>
              </w:rPr>
            </w:pPr>
            <w:r>
              <w:t>Anlatım, göstererek yaptırma, problem çözme, soru-cevap, grup çalışması, beyin fırtınası, uygulamalı çalışma</w:t>
            </w:r>
          </w:p>
        </w:tc>
        <w:tc>
          <w:tcPr>
            <w:vAlign w:val="center"/>
          </w:tcPr>
          <w:p>
            <w:pPr>
              <w:rPr>
                <w:b/>
              </w:rPr>
            </w:pPr>
            <w:r>
              <w:t>Modül kitabı, Yardımcı kaynaklar, Elektrik deney seti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8 SAAT</w:t>
            </w:r>
          </w:p>
        </w:tc>
        <w:tc>
          <w:tcPr>
            <w:vAlign w:val="center"/>
          </w:tcPr>
          <w:p>
            <w:r>
              <w:t>TS’ye göre siparişe uygun pano seçerek, teknik ve meslek resim kurallarına göre bağlantı şemasını çizer.</w:t>
            </w:r>
          </w:p>
        </w:tc>
        <w:tc>
          <w:tcPr>
            <w:vAlign w:val="center"/>
          </w:tcPr>
          <w:p>
            <w:r>
              <w:t>Siparişe uygun pano seçimi, bağlantı şemasının çizimi</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8 SAAT</w:t>
            </w:r>
          </w:p>
        </w:tc>
        <w:tc>
          <w:tcPr>
            <w:vAlign w:val="center"/>
          </w:tcPr>
          <w:p>
            <w:r>
              <w:t>TS’ye göre siparişe uygun pano seçerek, teknik ve meslek resim kurallarına göre bağlantı şemasını çizer.</w:t>
            </w:r>
          </w:p>
        </w:tc>
        <w:tc>
          <w:tcPr>
            <w:vAlign w:val="center"/>
          </w:tcPr>
          <w:p>
            <w:r>
              <w:t>Siparişe uygun pano seçimi, bağlantı şemasının çizimi</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8 SAAT</w:t>
            </w:r>
          </w:p>
        </w:tc>
        <w:tc>
          <w:tcPr>
            <w:vAlign w:val="center"/>
          </w:tcPr>
          <w:p>
            <w:r>
              <w:t>B.   TS’ye göre, proje doğrultusunda, ölçülü kesim yaparak panoyu montaja hazırlar.</w:t>
            </w:r>
          </w:p>
        </w:tc>
        <w:tc>
          <w:tcPr>
            <w:vAlign w:val="center"/>
          </w:tcPr>
          <w:p>
            <w:r>
              <w:t>Panoyu montaja hazırlama</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8 SAAT</w:t>
            </w:r>
          </w:p>
        </w:tc>
        <w:tc>
          <w:tcPr>
            <w:vAlign w:val="center"/>
          </w:tcPr>
          <w:p>
            <w:r>
              <w:t>B.   TS’ye göre, proje doğrultusunda, ölçülü kesim yaparak panoyu montaja hazırlar.</w:t>
            </w:r>
          </w:p>
        </w:tc>
        <w:tc>
          <w:tcPr>
            <w:vAlign w:val="center"/>
          </w:tcPr>
          <w:p>
            <w:r>
              <w:t>Panoyu montaja hazırlama</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8 SAAT</w:t>
            </w:r>
          </w:p>
        </w:tc>
        <w:tc>
          <w:tcPr>
            <w:vAlign w:val="center"/>
          </w:tcPr>
          <w:p>
            <w:r>
              <w:t>C.   İş sağlığı ve güvenliği tedbirleri, TS ve projeye uygun olarak panoya eleman montajı yapar.</w:t>
            </w:r>
          </w:p>
        </w:tc>
        <w:tc>
          <w:tcPr>
            <w:vAlign w:val="center"/>
          </w:tcPr>
          <w:p>
            <w:r>
              <w:t>Panoya eleman montajı</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8 SAAT</w:t>
            </w:r>
          </w:p>
        </w:tc>
        <w:tc>
          <w:tcPr>
            <w:vAlign w:val="center"/>
          </w:tcPr>
          <w:p>
            <w:r>
              <w:t>C.   İş sağlığı ve güvenliği tedbirleri, TS ve projeye uygun olarak panoya eleman montajı yapar.</w:t>
            </w:r>
            <w:r>
              <w:t>C.   İş sağlığı ve güvenliği tedbirleri, TS ve projeye uygun olarak panoya eleman montajı yapar.</w:t>
            </w:r>
          </w:p>
        </w:tc>
        <w:tc>
          <w:tcPr>
            <w:vAlign w:val="center"/>
          </w:tcPr>
          <w:p>
            <w:r>
              <w:t>Panoya eleman montajı</w:t>
            </w:r>
            <w:r>
              <w:t>Panoya eleman montajı</w:t>
            </w:r>
          </w:p>
        </w:tc>
        <w:tc>
          <w:tcPr>
            <w:vAlign w:val="center"/>
          </w:tcPr>
          <w:p>
            <w:r>
              <w:t>Anlatım, göstererek yaptırma, problem çözme, soru-cevap, grup çalışması, beyin fırtınası, uygulamalı çalışma</w:t>
            </w:r>
            <w:r>
              <w:t>Anlatım, göstererek yaptırma, problem çözme, soru-cevap, grup çalışması, beyin fırtınası, uygulamalı çalışma</w:t>
            </w:r>
          </w:p>
        </w:tc>
        <w:tc>
          <w:tcPr>
            <w:vAlign w:val="center"/>
          </w:tcPr>
          <w:p>
            <w:r>
              <w:t>Modül kitabı, Yardımcı kaynaklar, Elektrik deney seti</w:t>
            </w:r>
            <w:r>
              <w:t>Modül kitabı, Yardımcı kaynaklar, Elektrik deney seti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8 SAAT</w:t>
            </w:r>
          </w:p>
        </w:tc>
        <w:tc>
          <w:tcPr>
            <w:vAlign w:val="center"/>
          </w:tcPr>
          <w:p>
            <w:r>
              <w:t>D.   İş sağlığı ve güvenliği tedbirleri, TS ve proje doğrultusunda uygun araç gereç ve malzeme kullanarak panoya iç taşıyıcı malzemelerin montajını yapar.</w:t>
            </w:r>
          </w:p>
        </w:tc>
        <w:tc>
          <w:tcPr>
            <w:vAlign w:val="center"/>
          </w:tcPr>
          <w:p>
            <w:r>
              <w:t>Pano iç taşıyıcı malzemeleri</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pPr>
              <w:rPr>
                <w:b/>
              </w:rPr>
            </w:pPr>
            <w:r>
              <w:t>1. DEĞERLENDİRME SINAV</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8 SAAT</w:t>
            </w:r>
          </w:p>
        </w:tc>
        <w:tc>
          <w:tcPr>
            <w:vAlign w:val="center"/>
          </w:tcPr>
          <w:p>
            <w:r>
              <w:t>D.   İş sağlığı ve güvenliği tedbirleri, TS ve proje doğrultusunda uygun araç gereç ve malzeme kullanarak panoya iç taşıyıcı malzemelerin montajını yapar.</w:t>
            </w:r>
          </w:p>
        </w:tc>
        <w:tc>
          <w:tcPr>
            <w:vAlign w:val="center"/>
          </w:tcPr>
          <w:p>
            <w:r>
              <w:t>Pano iç taşıyıcı malzemeleri</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8 SAAT</w:t>
            </w:r>
          </w:p>
        </w:tc>
        <w:tc>
          <w:tcPr>
            <w:vAlign w:val="center"/>
          </w:tcPr>
          <w:p>
            <w:r>
              <w:t>A.   Elektrik İç Tesisleri Yönetmeliği’ne göre proje doğrultusunda pano cihazlarını etiketler.</w:t>
            </w:r>
          </w:p>
        </w:tc>
        <w:tc>
          <w:tcPr>
            <w:vAlign w:val="center"/>
          </w:tcPr>
          <w:p>
            <w:r>
              <w:t>Pano İçi Kablo Bağlantıları Pano cihazlarını etiketleme</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8 SAAT</w:t>
            </w:r>
          </w:p>
        </w:tc>
        <w:tc>
          <w:tcPr>
            <w:vAlign w:val="center"/>
          </w:tcPr>
          <w:p>
            <w:r>
              <w:t>B.   Elektrik İç Tesisleri Yönetmeliği’ne göre ve kablo kesitine uygun pabuç/yüksük kullanarak kabloya pabuç/yüksük takar.</w:t>
            </w:r>
          </w:p>
        </w:tc>
        <w:tc>
          <w:tcPr>
            <w:vAlign w:val="center"/>
          </w:tcPr>
          <w:p>
            <w:r>
              <w:t>Kabloya pabuç/yüksük takma</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pPr>
              <w:rPr>
                <w:b/>
              </w:rPr>
            </w:pPr>
            <w:r>
              <w:t>15--19KASIM 1.DÖNEM ARA TATİL</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8 SAAT</w:t>
            </w:r>
          </w:p>
        </w:tc>
        <w:tc>
          <w:tcPr>
            <w:vAlign w:val="center"/>
          </w:tcPr>
          <w:p>
            <w:r>
              <w:t>C.   Elektrik İç Tesisleri Yönetmeliği’ne göre proje doğrultusunda, kablo numara ve renklerine dikkat ederek kabloların cihazlara bağlantısını yapar.</w:t>
            </w:r>
          </w:p>
        </w:tc>
        <w:tc>
          <w:tcPr>
            <w:vAlign w:val="center"/>
          </w:tcPr>
          <w:p>
            <w:r>
              <w:t>Kabloların cihazlara bağlantısı</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8 SAAT</w:t>
            </w:r>
          </w:p>
        </w:tc>
        <w:tc>
          <w:tcPr>
            <w:vAlign w:val="center"/>
          </w:tcPr>
          <w:p>
            <w:r>
              <w:t>D.   Elektrik İç Tesisleri Yönetmeliği’ne göre kabloları, dağılmayacak şekilde kablo bağı ve spiral ile bağlar.</w:t>
            </w:r>
          </w:p>
        </w:tc>
        <w:tc>
          <w:tcPr>
            <w:vAlign w:val="center"/>
          </w:tcPr>
          <w:p>
            <w:r>
              <w:t>Kablo bağı, spiral bağlama</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8 SAAT</w:t>
            </w:r>
          </w:p>
        </w:tc>
        <w:tc>
          <w:tcPr>
            <w:vAlign w:val="center"/>
          </w:tcPr>
          <w:p>
            <w:r>
              <w:t>E.    Elektrik İç Tesisleri Yönetmeliği’ne göre proje doğrultusunda pano aydınlatması ve havalandırması yapar.</w:t>
            </w:r>
          </w:p>
        </w:tc>
        <w:tc>
          <w:tcPr>
            <w:vAlign w:val="center"/>
          </w:tcPr>
          <w:p>
            <w:r>
              <w:t>Pano aydınlatma ve havalandırması</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8 SAAT</w:t>
            </w:r>
          </w:p>
        </w:tc>
        <w:tc>
          <w:tcPr>
            <w:vAlign w:val="center"/>
          </w:tcPr>
          <w:p>
            <w:r>
              <w:t>A.   Sisteme ve teknik özelliklerin uygunluğuna dikkat ederek asenkron motor seçimini yapar.</w:t>
            </w:r>
          </w:p>
        </w:tc>
        <w:tc>
          <w:tcPr>
            <w:vAlign w:val="center"/>
          </w:tcPr>
          <w:p>
            <w:r>
              <w:t>3- Kumanda Devre Elemanları Asenkron motorlar</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8 SAAT</w:t>
            </w:r>
          </w:p>
        </w:tc>
        <w:tc>
          <w:tcPr>
            <w:vAlign w:val="center"/>
          </w:tcPr>
          <w:p>
            <w:r>
              <w:t>B.   Elektrik Kuvvetli Akım Tesisleri Yönetmeliği’ne göre teknik özelliklerinin uygunluğuna dikkat ederek güç ve kumanda devrelerinin malzemelerini seçerek montaja hazırlar.</w:t>
            </w:r>
          </w:p>
        </w:tc>
        <w:tc>
          <w:tcPr>
            <w:vAlign w:val="center"/>
          </w:tcPr>
          <w:p>
            <w:r>
              <w:t>Güç ve kumanda devre malzemeleri</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8 SAAT</w:t>
            </w:r>
          </w:p>
        </w:tc>
        <w:tc>
          <w:tcPr>
            <w:vAlign w:val="center"/>
          </w:tcPr>
          <w:p>
            <w:r>
              <w:t>A. Sistemin güç ve kumanda şemasını teknik ve meslek resim kurallarına uygun çizer.</w:t>
            </w:r>
          </w:p>
        </w:tc>
        <w:tc>
          <w:tcPr>
            <w:vAlign w:val="center"/>
          </w:tcPr>
          <w:p>
            <w:r>
              <w:t>4-Asenkron Motor Kumanda Teknikleri Güç ve kumanda devre şemasını çizme</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r>
              <w:t>2. DEĞERLENDİRME SINAVI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8 SAAT</w:t>
            </w:r>
          </w:p>
        </w:tc>
        <w:tc>
          <w:tcPr>
            <w:vAlign w:val="center"/>
          </w:tcPr>
          <w:p>
            <w:r>
              <w:t>B. Elektrik Kuvvetli Akım Tesisleri Yönetmeliği’ne göre, iş sağlığı ve güvenliği önlemlerini alarak montaj, bağlantı tekniğine uygun olarak sistemin kumanda ve güç devresini kurar.</w:t>
            </w:r>
          </w:p>
        </w:tc>
        <w:tc>
          <w:tcPr>
            <w:vAlign w:val="center"/>
          </w:tcPr>
          <w:p>
            <w:r>
              <w:t>Güç ve kumanda devresini kurma</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8 SAAT</w:t>
            </w:r>
          </w:p>
        </w:tc>
        <w:tc>
          <w:tcPr>
            <w:vAlign w:val="center"/>
          </w:tcPr>
          <w:p>
            <w:r>
              <w:t>C. İş sağlığı ve güvenliği tedbirlerini alarak sistemin hatasız çalıştığını kontrol eder.</w:t>
            </w:r>
          </w:p>
        </w:tc>
        <w:tc>
          <w:tcPr>
            <w:vAlign w:val="center"/>
          </w:tcPr>
          <w:p>
            <w:r>
              <w:t>Sistemin çalışmasını kontrol etme</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pPr>
              <w:rPr>
                <w:b/>
              </w:rPr>
            </w:pPr>
            <w:r>
              <w:t>24OCAK-4 ŞUBAT 1.DÖNEM</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8 SAAT</w:t>
            </w:r>
          </w:p>
        </w:tc>
        <w:tc>
          <w:tcPr>
            <w:vAlign w:val="center"/>
          </w:tcPr>
          <w:p>
            <w:r>
              <w:t>A.   Elektrik Kuvvetli Akım Tesisleri Yönetmeliği’ne göre, iş sağlığı ve güvenliği tedbirlerini alarak şemasına, montaj ve bağlantı tekniğine uygun olarak çift devirli asenkron motorların bağlantısını yapar.</w:t>
            </w:r>
          </w:p>
        </w:tc>
        <w:tc>
          <w:tcPr>
            <w:vAlign w:val="center"/>
          </w:tcPr>
          <w:p>
            <w:r>
              <w:t>5-Asenkron Motorlara Yol Verme Çift devirli asenkron motorlar.</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8 SAAT</w:t>
            </w:r>
          </w:p>
        </w:tc>
        <w:tc>
          <w:tcPr>
            <w:vAlign w:val="center"/>
          </w:tcPr>
          <w:p>
            <w:r>
              <w:t>B.   Elektrik Kuvvetli Akım Tesisleri Yönetmeliği’ne göre, invertör kullanım kılavuzuna göre iş sağlığı ve güvenliği tedbirlerini alarak asenkron motorlarda frekans değiştirerek devir ayarını yapar.</w:t>
            </w:r>
          </w:p>
        </w:tc>
        <w:tc>
          <w:tcPr>
            <w:vAlign w:val="center"/>
          </w:tcPr>
          <w:p>
            <w:r>
              <w:t>Asenkron motorlarda frekans değiştirerek devir ayarı</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8 SAAT</w:t>
            </w:r>
          </w:p>
        </w:tc>
        <w:tc>
          <w:tcPr>
            <w:vAlign w:val="center"/>
          </w:tcPr>
          <w:p>
            <w:r>
              <w:t>C.   Elektrik Kuvvetli Akım Tesisleri Yönetmeliği’ne göre, iş sağlığı ve güvenliği önlemlerini alarak montaj ve bağlantı tekniğine uygun olarak asenkron motorlara yol verme yöntemlerini uygular.</w:t>
            </w:r>
          </w:p>
        </w:tc>
        <w:tc>
          <w:tcPr>
            <w:vAlign w:val="center"/>
          </w:tcPr>
          <w:p>
            <w:r>
              <w:t>Asenkron motorlara yol verme yöntemleri</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8 SAAT</w:t>
            </w:r>
          </w:p>
        </w:tc>
        <w:tc>
          <w:tcPr>
            <w:vAlign w:val="center"/>
          </w:tcPr>
          <w:p>
            <w:r>
              <w:t>D.   İş sağlığı ve güvenliği önlemlerini alarak Elektrik Kuvvetli Akım Tesisleri Yönetmeliği’ne göre, frenleme süresi ve DC gerilim değerine uygun asenkron motora frenleme sistemini kurar.</w:t>
            </w:r>
          </w:p>
        </w:tc>
        <w:tc>
          <w:tcPr>
            <w:vAlign w:val="center"/>
          </w:tcPr>
          <w:p>
            <w:r>
              <w:t>Asenkron motora frenleme sistemi kurma</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8 SAAT</w:t>
            </w:r>
          </w:p>
        </w:tc>
        <w:tc>
          <w:tcPr>
            <w:vAlign w:val="center"/>
          </w:tcPr>
          <w:p>
            <w:r>
              <w:t>E.    İş sağlığı ve güvenliği önlemlerini alarak şemaya ve kullanım amacına uygun şekilde proje elemanlarını belirlenen yere tekniğine uygun monte eder.</w:t>
            </w:r>
          </w:p>
        </w:tc>
        <w:tc>
          <w:tcPr>
            <w:vAlign w:val="center"/>
          </w:tcPr>
          <w:p>
            <w:r>
              <w:t>Proje elemanlarının montajı</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8 SAAT</w:t>
            </w:r>
          </w:p>
        </w:tc>
        <w:tc>
          <w:tcPr>
            <w:vAlign w:val="center"/>
          </w:tcPr>
          <w:p>
            <w:r>
              <w:t>A.   Elektrik Kuvvetli Akım Tesisleri Yönetmeliği, Elektrik Tesislerinde Topraklamalar Yönetmeliği”ne, kompanzasyon panosu genel teknik şartnamesine göre, kompanzasyon sistemi hesaplamalarını yapar.</w:t>
            </w:r>
          </w:p>
        </w:tc>
        <w:tc>
          <w:tcPr>
            <w:vAlign w:val="center"/>
          </w:tcPr>
          <w:p>
            <w:r>
              <w:t>6-Kompanzasyon Sistemi Kompanzasyon sistemi hesaplamaları</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r>
              <w:t>3. DEĞERLENDİRME SINAVI</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8 SAAT</w:t>
            </w:r>
          </w:p>
        </w:tc>
        <w:tc>
          <w:tcPr>
            <w:vAlign w:val="center"/>
          </w:tcPr>
          <w:p>
            <w:r>
              <w:t>B.   Elektrik Kuvvetli Akım Tesisleri Yönetmeliği, Elektrik Tesislerinde Topraklamalar Yönetmeliği”ne, kompanzasyon panosu genel teknik şartnamesine göre, iş sağlığı ve güvenliği önlemlerini alarak kompanzasyon sistemi kondansatör kademelerinin bağlantısını yapar.</w:t>
            </w:r>
          </w:p>
        </w:tc>
        <w:tc>
          <w:tcPr>
            <w:vAlign w:val="center"/>
          </w:tcPr>
          <w:p>
            <w:r>
              <w:t>Kondansatör kademelerinin bağlantısı</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8 SAAT</w:t>
            </w:r>
          </w:p>
        </w:tc>
        <w:tc>
          <w:tcPr>
            <w:vAlign w:val="center"/>
          </w:tcPr>
          <w:p>
            <w:r>
              <w:t>C.   Elektrik Kuvvetli Akım Tesisleri Yönetmeliği, Elektrik Tesislerinde Topraklamalar Yönetmeliği”ne, kompanzasyon panosu genel teknik şartnamesine göre iş sağlığı ve güvenliği önlemlerini alarak kompanzasyon panosu malzeme bağlantılarını yapar.</w:t>
            </w:r>
          </w:p>
        </w:tc>
        <w:tc>
          <w:tcPr>
            <w:vAlign w:val="center"/>
          </w:tcPr>
          <w:p>
            <w:r>
              <w:t>Kompanzasyon panosu malzemeleri</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8 SAAT</w:t>
            </w:r>
          </w:p>
        </w:tc>
        <w:tc>
          <w:tcPr>
            <w:vAlign w:val="center"/>
          </w:tcPr>
          <w:p>
            <w:r>
              <w:t>D.   Elektrik Kuvvetli Akım Tesisleri Yönetmeliği, Elektrik Tesislerinde Topraklamalar Yönetmeliği’ne, Kompanzasyon Panosu Genel Teknik Şartnamesi’ne göre, iş sağlığı ve güvenliği önlemlerini alarak reaktif güç kontrol rölesi bağlantı ve ayarlarını yapar.</w:t>
            </w:r>
          </w:p>
        </w:tc>
        <w:tc>
          <w:tcPr>
            <w:vAlign w:val="center"/>
          </w:tcPr>
          <w:p>
            <w:r>
              <w:t>Reaktif güç kontrol rölesi bağlantı ve ayarları</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r>
              <w:t>11-15 NİSAN 2.ARA</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8 SAAT</w:t>
            </w:r>
          </w:p>
        </w:tc>
        <w:tc>
          <w:tcPr>
            <w:vAlign w:val="center"/>
          </w:tcPr>
          <w:p>
            <w:r>
              <w:t>E.    Kombi sayaç endekslerinden sistemin ceza oranını hesaplar.</w:t>
            </w:r>
          </w:p>
        </w:tc>
        <w:tc>
          <w:tcPr>
            <w:vAlign w:val="center"/>
          </w:tcPr>
          <w:p>
            <w:r>
              <w:t>Kombi sayaç endekslerinden sistemin ceza oranını hesaplama</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8 SAAT</w:t>
            </w:r>
          </w:p>
        </w:tc>
        <w:tc>
          <w:tcPr>
            <w:vAlign w:val="center"/>
          </w:tcPr>
          <w:p>
            <w:r>
              <w:t>A.   TS, Elektrik İç Tesisleri Yönetmeliği, Elektrik Kuvvetli Akım Tesisleri Yönetmeliği ve iş sağlığı ve güvenliği kurallarına göre PLC cihazına giriş ve çıkış elemanlarını bağlar.</w:t>
            </w:r>
          </w:p>
        </w:tc>
        <w:tc>
          <w:tcPr>
            <w:vAlign w:val="center"/>
          </w:tcPr>
          <w:p>
            <w:r>
              <w:t>7-PLC Montajı PLC cihazına giriş ve çıkış elemanlarını bağlama</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8 SAAT</w:t>
            </w:r>
          </w:p>
        </w:tc>
        <w:tc>
          <w:tcPr>
            <w:vAlign w:val="center"/>
          </w:tcPr>
          <w:p>
            <w:r>
              <w:t>B.   TS, Elektrik İç Tesisleri Yönetmeliği, Elektrik Kuvvetli Akım Tesisleri Yönetmeliği ve iş sağlığı ve güvenliği kurallarına göre PLC’li kontrol sistemlerinin montajını yapar.</w:t>
            </w:r>
          </w:p>
        </w:tc>
        <w:tc>
          <w:tcPr>
            <w:vAlign w:val="center"/>
          </w:tcPr>
          <w:p>
            <w:r>
              <w:t>PLC’li kontrol sistemlerinin montajı</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r>
              <w:t>2-5 MAYIS RAMAZAN BAYRAMI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8 SAAT</w:t>
            </w:r>
          </w:p>
        </w:tc>
        <w:tc>
          <w:tcPr>
            <w:vAlign w:val="center"/>
          </w:tcPr>
          <w:p>
            <w:r>
              <w:t>A.   TS, Elektrik İç Tesisleri Yönetmeliği, Elektrik Tesislerinde Topraklamalar Yönetmeliği, Elektrik Kuvvetli Akım Tesisleri Yönetmeliği’ne uygun iş sağlığı ve güvenliği önlemlerini alarak cihaz ayarlarını yapar.</w:t>
            </w:r>
          </w:p>
        </w:tc>
        <w:tc>
          <w:tcPr>
            <w:vAlign w:val="center"/>
          </w:tcPr>
          <w:p>
            <w:r>
              <w:t>8-Pano Testleri    Cihaz ayarlarını yapma</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8 SAAT</w:t>
            </w:r>
          </w:p>
        </w:tc>
        <w:tc>
          <w:tcPr>
            <w:vAlign w:val="center"/>
          </w:tcPr>
          <w:p>
            <w:r>
              <w:t>B.   TS, Elektrik Tesislerinde Topraklamalar Yönetmeliği’ne uygun ve iş sağlığı ve güvenliği kurallarına dikkat ederek izolasyon testi yapar. C.   TS, Elektrik İç Tesisleri Yönetmeliği, Elektrik Kuvvetli Akım Tesisleri Yönetmeliği’ne uygun ve iş sağlığı ve güvenliği kurallarına dikkat ederek pano çalışma testi yapar.</w:t>
            </w:r>
          </w:p>
        </w:tc>
        <w:tc>
          <w:tcPr>
            <w:vAlign w:val="center"/>
          </w:tcPr>
          <w:p>
            <w:r>
              <w:t>İzolasyon testi   Pano çalışma testi</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8 SAAT</w:t>
            </w:r>
          </w:p>
        </w:tc>
        <w:tc>
          <w:tcPr>
            <w:vAlign w:val="center"/>
          </w:tcPr>
          <w:p>
            <w:r>
              <w:t>A.   TS, Elektrik İç Tesisleri Yönetmeliği, Fen Adamları Yönetmeliği’ne uygun ve iş sağlığı ve güvenliği kurallarına dikkat ederek zemine/duvara panoyu sabitler.</w:t>
            </w:r>
          </w:p>
        </w:tc>
        <w:tc>
          <w:tcPr>
            <w:vAlign w:val="center"/>
          </w:tcPr>
          <w:p>
            <w:r>
              <w:t>9-Panonun Yerine Montajı ve Kablo Bağlantıları Panoyu zemine/duvara sabitleme</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r>
              <w:t>4. DEĞERLENDİRME SINAVI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8 SAAT</w:t>
            </w:r>
          </w:p>
        </w:tc>
        <w:tc>
          <w:tcPr>
            <w:vAlign w:val="center"/>
          </w:tcPr>
          <w:p>
            <w:r>
              <w:t>B.   TS, Elektrik İç Tesisleri Yönetmeliği, Fen Adamları Yönetmeliği’ne uygun ve iş sağlığı ve güvenliği kurallarına dikkat ederek pano giriş çıkış kablo bağlantılarını yapar.</w:t>
            </w:r>
          </w:p>
        </w:tc>
        <w:tc>
          <w:tcPr>
            <w:vAlign w:val="center"/>
          </w:tcPr>
          <w:p>
            <w:r>
              <w:t>Pano giriş çıkış kablo bağlantıları</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8 SAAT</w:t>
            </w:r>
          </w:p>
        </w:tc>
        <w:tc>
          <w:tcPr>
            <w:vAlign w:val="center"/>
          </w:tcPr>
          <w:p>
            <w:r>
              <w:t>C.   TS, Elektrik İç Tesisleri Yönetmeliği, Fen Adamları Yönetmeliği’ne uygun ve iş sağlığı ve güvenliği kurallarına dikkat ederek topraklama bağlantısını yapar.</w:t>
            </w:r>
          </w:p>
        </w:tc>
        <w:tc>
          <w:tcPr>
            <w:vAlign w:val="center"/>
          </w:tcPr>
          <w:p>
            <w:r>
              <w:t>Pano topraklama bağlantısı</w:t>
            </w:r>
          </w:p>
        </w:tc>
        <w:tc>
          <w:tcPr>
            <w:vAlign w:val="center"/>
          </w:tcPr>
          <w:p>
            <w:r>
              <w:t>Anlatım, göstererek yaptırma, problem çözme, soru-cevap, grup çalışması, beyin fırtınası, uygulamalı çalışma</w:t>
            </w:r>
          </w:p>
        </w:tc>
        <w:tc>
          <w:tcPr>
            <w:vAlign w:val="center"/>
          </w:tcPr>
          <w:p>
            <w:r>
              <w:t>Modül kitabı, Yardımcı kaynaklar, Elektrik deney seti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