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SOSYAL BİLGİLER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862"/>
        <w:gridCol w:w="1394"/>
        <w:gridCol w:w="706"/>
        <w:gridCol w:w="2730"/>
        <w:gridCol w:w="7340"/>
        <w:gridCol w:w="2479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İnsandan İnsana Giden Yol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SB.7.1.1. İletişimi etkileyen tutum ve davranışları analiz ederek kendi tutum ve davranışlarını sorgular.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İletişimin Gücü</w:t>
            </w:r>
          </w:p>
        </w:tc>
        <w:tc>
          <w:tcPr>
            <w:vAlign w:val="center"/>
          </w:tcPr>
          <w:p>
            <w:r>
              <w:t>SB.7.1.2. Bireysel ve toplumsal ilişkilerde olumlu iletişim yollarını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Hızlı İletişim Güçlü Toplum</w:t>
            </w:r>
          </w:p>
        </w:tc>
        <w:tc>
          <w:tcPr>
            <w:vAlign w:val="center"/>
          </w:tcPr>
          <w:p>
            <w:r>
              <w:t>SB.7.1.3. Medyanın sosyal değişim ve etkileşimdeki rolünü tartışır.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İletişim Özgürlüğü</w:t>
            </w:r>
          </w:p>
        </w:tc>
        <w:tc>
          <w:tcPr>
            <w:vAlign w:val="center"/>
          </w:tcPr>
          <w:p>
            <w:r>
              <w:t>SB.7.1.4. İletişim araçlarından yararlanırken haklarını kullanır ve sorumluluklarını yerine getirir.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Beylikten Cihan Devletine</w:t>
            </w:r>
          </w:p>
        </w:tc>
        <w:tc>
          <w:tcPr>
            <w:vAlign w:val="center"/>
          </w:tcPr>
          <w:p>
            <w:r>
              <w:t>SB.7.2.1. Osmanlı Devleti’nin siyasi güç olarak ortaya çıkış sürecini ve bu süreci etkileyen faktörleri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İnsanı Yaşat ki Devlet Yaşasın</w:t>
            </w:r>
          </w:p>
        </w:tc>
        <w:tc>
          <w:tcPr>
            <w:vAlign w:val="center"/>
          </w:tcPr>
          <w:p>
            <w:r>
              <w:t>SB.7.2.2. Osmanlı Devleti’nin fetih siyasetini örnekler üzerinden analiz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İnsanı Yaşat ki Devlet Yaşasın</w:t>
            </w:r>
            <w:r>
              <w:t>İnsanı Yaşat ki Devlet Yaşasın</w:t>
            </w:r>
          </w:p>
        </w:tc>
        <w:tc>
          <w:tcPr>
            <w:vAlign w:val="center"/>
          </w:tcPr>
          <w:p>
            <w:r>
              <w:t>SB.7.2.2. Osmanlı Devleti’nin fetih siyasetini örnekler üzerinden analiz eder.</w:t>
            </w:r>
            <w:r>
              <w:t>SB.7.2.2. Osmanlı Devleti’nin fetih siyasetini örnekler üzerinden analiz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Avrupa’da Uyanış</w:t>
            </w:r>
          </w:p>
        </w:tc>
        <w:tc>
          <w:tcPr>
            <w:vAlign w:val="center"/>
          </w:tcPr>
          <w:p>
            <w:r>
              <w:t>SB.7.2.3. Avrupa’daki gelişmelerle bağlantılı olarak Osmanlı Devleti’ni değişime zorlayan süreçleri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Değişen Dünyada Değişen Osmanlı</w:t>
            </w:r>
          </w:p>
        </w:tc>
        <w:tc>
          <w:tcPr>
            <w:vAlign w:val="center"/>
          </w:tcPr>
          <w:p>
            <w:r>
              <w:t>SB.7.2.4. Osmanlı Devleti’nde ıslahat hareketleri sonucu ortaya çıkan kurumlardan hareketle toplumsal ve ekonomik değişim hakkında çıkarımlarda bulunur.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Osmanlı’dan Kalan Mirasımız</w:t>
            </w:r>
          </w:p>
        </w:tc>
        <w:tc>
          <w:tcPr>
            <w:vAlign w:val="center"/>
          </w:tcPr>
          <w:p>
            <w:r>
              <w:t>SB.7.2.5. Osmanlı kültür, sanat ve estetik anlayışına örnekler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Nereye Yerleşelim</w:t>
            </w:r>
          </w:p>
        </w:tc>
        <w:tc>
          <w:tcPr>
            <w:vAlign w:val="center"/>
          </w:tcPr>
          <w:p>
            <w:r>
              <w:t>SB.7.3.1. Örnek incelemeler yoluyla geçmişten günümüze, yerleşmeyi etkileyen faktörler hakkında çıkarımlarda bulunur.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Tablo ve Grafiklerle Ülkemiz</w:t>
            </w:r>
          </w:p>
        </w:tc>
        <w:tc>
          <w:tcPr>
            <w:vAlign w:val="center"/>
          </w:tcPr>
          <w:p>
            <w:r>
              <w:t>SB.7.3.2. Türkiye’de nüfusun dağılışını etkileyen faktörlerden hareketle Türkiye’nin demografik özelliklerini yorumlar.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Doğduğun Yer mi, Doyduğun Yer mi?</w:t>
            </w:r>
          </w:p>
        </w:tc>
        <w:tc>
          <w:tcPr>
            <w:vAlign w:val="center"/>
          </w:tcPr>
          <w:p>
            <w:r>
              <w:t>SB.7.3.3. Örnek incelemeler yoluyla göçün neden ve sonuçlarını tartışır.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Yerleşme ve Seyahat Özgürlüğüm Var</w:t>
            </w:r>
          </w:p>
        </w:tc>
        <w:tc>
          <w:tcPr>
            <w:vAlign w:val="center"/>
          </w:tcPr>
          <w:p>
            <w:r>
              <w:t>SB.7.3.4. Temel haklardan yerleşme ve seyahat özgürlüğünün kısıtlanması halinde ortaya çıkacak olumsuz durumlara örnekler gösterir.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Kil Tabletlerden Akıllı Tabletlere</w:t>
            </w:r>
          </w:p>
        </w:tc>
        <w:tc>
          <w:tcPr>
            <w:vAlign w:val="center"/>
          </w:tcPr>
          <w:p>
            <w:r>
              <w:t>SB.7.4.1. Bilginin korunması, yaygınlaştırılması ve aktarılmasında değişim ve sürekliliği inceler.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Bilimin Öncüleri</w:t>
            </w:r>
          </w:p>
        </w:tc>
        <w:tc>
          <w:tcPr>
            <w:vAlign w:val="center"/>
          </w:tcPr>
          <w:p>
            <w:r>
              <w:t>SB.7.4.2. Türk-İslam medeniyetinde yetişen bilginlerin bilimsel gelişme sürecine katkılarını tartışır.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Her Yenilik Geleceğimize Bir Katkıdır</w:t>
            </w:r>
          </w:p>
        </w:tc>
        <w:tc>
          <w:tcPr>
            <w:vAlign w:val="center"/>
          </w:tcPr>
          <w:p>
            <w:r>
              <w:t>SB.7.4.3. XV-XX. yüzyıllar arasında Avrupa’da yaşanan gelişmelerin günümüz bilimsel birikiminin oluşmasına etkisini analiz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Özgür Düşüncenin Bilime Katkısı</w:t>
            </w:r>
          </w:p>
        </w:tc>
        <w:tc>
          <w:tcPr>
            <w:vAlign w:val="center"/>
          </w:tcPr>
          <w:p>
            <w:r>
              <w:t>SB.7.4.4. Özgür düşüncenin bilimsel gelişmelere katkısını değerlendirir.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Topraktan Üretir, Toprağı Yönetiriz</w:t>
            </w:r>
          </w:p>
        </w:tc>
        <w:tc>
          <w:tcPr>
            <w:vAlign w:val="center"/>
          </w:tcPr>
          <w:p>
            <w:r>
              <w:t>SB.7.5.1. Üretimde ve yönetimde toprağın önemini geçmişten ve günümüzden örneklerle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Üretim Teknolojisi Hayatımızı Etkiliyor</w:t>
            </w:r>
          </w:p>
        </w:tc>
        <w:tc>
          <w:tcPr>
            <w:vAlign w:val="center"/>
          </w:tcPr>
          <w:p>
            <w:r>
              <w:t>SB.7.5.2. Üretim teknolojisindeki gelişmelerin sosyal ve ekonomik hayata etkilerini değerlendirir.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Vakıf Demek, Medeniyet Demek</w:t>
            </w:r>
          </w:p>
        </w:tc>
        <w:tc>
          <w:tcPr>
            <w:vAlign w:val="center"/>
          </w:tcPr>
          <w:p>
            <w:r>
              <w:t>SB.7.5.3. Kurumların ve sivil toplum kuruluşlarının çalışmalarına ve sosyal yaşamdaki rollerine örnekler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İşinin Ehli İnsan Yetiştirmek</w:t>
            </w:r>
          </w:p>
        </w:tc>
        <w:tc>
          <w:tcPr>
            <w:vAlign w:val="center"/>
          </w:tcPr>
          <w:p>
            <w:r>
              <w:t>SB.7.5.4. Tarih boyunca Türklerde meslek edindirme ve meslek etiği kazandırmada rol oynayan kurumları tanır.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Geleceğin Senin Ellerinde</w:t>
            </w:r>
          </w:p>
        </w:tc>
        <w:tc>
          <w:tcPr>
            <w:vAlign w:val="center"/>
          </w:tcPr>
          <w:p>
            <w:r>
              <w:t>SB.7.5.5. Dünyadaki gelişmelere bağlı olarak ortaya çıkan yeni meslekleri dikkate alarak mesleki tercihlerine yönelik planlama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Dijital Teknoloji Çağındayız</w:t>
            </w:r>
          </w:p>
        </w:tc>
        <w:tc>
          <w:tcPr>
            <w:vAlign w:val="center"/>
          </w:tcPr>
          <w:p>
            <w:r>
              <w:t>SB.7.5.6. Dijital teknolojilerin üretim, dağıtım ve tüketim ağında meydana getirdiği değişimleri analiz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Demokrasi Serüveni</w:t>
            </w:r>
          </w:p>
        </w:tc>
        <w:tc>
          <w:tcPr>
            <w:vAlign w:val="center"/>
          </w:tcPr>
          <w:p>
            <w:r>
              <w:t>SB.7.6.1. Demokrasinin ortaya çıkışını, gelişim evrelerini ve günümüzde ifade ettiği anlamları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Atatürk’ten Milletimize Armağan</w:t>
            </w:r>
          </w:p>
        </w:tc>
        <w:tc>
          <w:tcPr>
            <w:vAlign w:val="center"/>
          </w:tcPr>
          <w:p>
            <w:r>
              <w:t>SB.7.6.2. Atatürk’ün Türk demokrasisinin gelişimine katkılarını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Cumhuriyetimi Seviyorum</w:t>
            </w:r>
          </w:p>
        </w:tc>
        <w:tc>
          <w:tcPr>
            <w:vAlign w:val="center"/>
          </w:tcPr>
          <w:p>
            <w:r>
              <w:t>SB.7.6.3. Türkiye Cumhuriyeti Devleti’nin temel niteliklerini toplumsal hayattaki uygulamalarla ilişkilendirir.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Hakimiyet Milletindir!</w:t>
            </w:r>
          </w:p>
        </w:tc>
        <w:tc>
          <w:tcPr>
            <w:vAlign w:val="center"/>
          </w:tcPr>
          <w:p>
            <w:r>
              <w:t>SB.7.6.4. Demokrasinin uygulanma süreçlerinde karşılaşılan sorunları analiz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Türkiye’de ve Dünyada Barış</w:t>
            </w:r>
          </w:p>
        </w:tc>
        <w:tc>
          <w:tcPr>
            <w:vAlign w:val="center"/>
          </w:tcPr>
          <w:p>
            <w:r>
              <w:t>SB.7.7.1. Türkiye’nin üyesi olduğu uluslararası kuruluşlara örnekler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Ekonomiye Yön Veren Kuruluşlar</w:t>
            </w:r>
          </w:p>
        </w:tc>
        <w:tc>
          <w:tcPr>
            <w:vAlign w:val="center"/>
          </w:tcPr>
          <w:p>
            <w:r>
              <w:t>SB.7.7.2. Türkiye’nin ilişkide olduğu ekonomik bölge ve kuruluşları tanır.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İnsanları Nasıl Tanıyoruz?</w:t>
            </w:r>
          </w:p>
        </w:tc>
        <w:tc>
          <w:tcPr>
            <w:vAlign w:val="center"/>
          </w:tcPr>
          <w:p>
            <w:r>
              <w:t>SB.7.7.3. Çeşitli kültürlere yönelik kalıp yargıları sorgular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Küresel Sorunlara Çözüm Üretiyorum</w:t>
            </w:r>
          </w:p>
        </w:tc>
        <w:tc>
          <w:tcPr>
            <w:vAlign w:val="center"/>
          </w:tcPr>
          <w:p>
            <w:r>
              <w:t>SB.7.7.4. Arkadaşlarıyla birlikte küresel sorunların çözümüne yönelik fikir önerileri geliştirir.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Küresel Sorunlara Çözüm Üretiyorum</w:t>
            </w:r>
          </w:p>
        </w:tc>
        <w:tc>
          <w:tcPr>
            <w:vAlign w:val="center"/>
          </w:tcPr>
          <w:p>
            <w:r>
              <w:t>SB.7.7.3. Çeşitli kültürlere yönelik kalıp yargıları sorgular</w:t>
            </w: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