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9234"/>
        <w:gridCol w:w="15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Fiilimsilerin cümledeki İşlevlerini kavrar. (Fiilimsilerin türleri fark ettirilir. Ekler ezberletilmez.)</w:t>
            </w:r>
          </w:p>
        </w:tc>
        <w:tc>
          <w:tcPr>
            <w:vAlign w:val="center"/>
          </w:tcPr>
          <w:p>
            <w:pPr>
              <w:rPr>
                <w:b/>
              </w:rPr>
            </w:pPr>
            <w:r>
              <w:t>FİİLİMSİLER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Fiilimsilerin cümledeki İşlevlerini kavrar. (Fiilimsilerin türleri fark ettirilir. Ekler ezberletilmez.)</w:t>
            </w:r>
          </w:p>
        </w:tc>
        <w:tc>
          <w:tcPr>
            <w:vAlign w:val="center"/>
          </w:tcPr>
          <w:p>
            <w:r>
              <w:t>FİİLİMSİLER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Kelimeleri anlamlarına uygun kullanır. Bağlamdan yararlanarak bilmediği kelime ve kelime gruplarının anlamını tahmin eder.</w:t>
            </w:r>
          </w:p>
        </w:tc>
        <w:tc>
          <w:tcPr>
            <w:vAlign w:val="center"/>
          </w:tcPr>
          <w:p>
            <w:r>
              <w:t>SÖZCÜKTE ANLAM (Çok Anlamlılık)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Kelimeleri anlamlarına uygun kullanır. Yazdıklarında yabancı dillerden alınmış, dilimize henüz yerleşmemiş kelimelerin Türkçelerini kullanır.</w:t>
            </w:r>
          </w:p>
        </w:tc>
        <w:tc>
          <w:tcPr>
            <w:vAlign w:val="center"/>
          </w:tcPr>
          <w:p>
            <w:r>
              <w:t>SÖZCÜKTE ANLAM (Sözcükler Arası Anlam İlişkisi)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Kelimeleri anlamlarına uygun kullanır. Yazdıklarında yabancı dillerden alınmış, dilimize henüz yerleşmemiş kelimelerin Türkçelerini kullanır.</w:t>
            </w:r>
          </w:p>
        </w:tc>
        <w:tc>
          <w:tcPr>
            <w:vAlign w:val="center"/>
          </w:tcPr>
          <w:p>
            <w:r>
              <w:t>SÖZCÜKTE ANLAM (Sözcükler Arası Anlam İlişkisi)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Bağlamdan yararlanarak bilmediği kelime ve kelime gruplarının anlamını tahmin eder.</w:t>
            </w:r>
          </w:p>
        </w:tc>
        <w:tc>
          <w:tcPr>
            <w:vAlign w:val="center"/>
          </w:tcPr>
          <w:p>
            <w:r>
              <w:t>SÖZ GRUPLARINDA ANLAM (Kalıplaşmamış Söz Grupları)</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Deyim, atasözü ve özdeyişlerin metne katkısını belirler. Yazılarını zenginleştirmek için atasözleri, deyimler ve özdeyişler kullanır.</w:t>
            </w:r>
            <w:r>
              <w:t>Deyim, atasözü ve özdeyişlerin metne katkısını belirler. Yazılarını zenginleştirmek için atasözleri, deyimler ve özdeyişler kullanır.</w:t>
            </w:r>
          </w:p>
        </w:tc>
        <w:tc>
          <w:tcPr>
            <w:vAlign w:val="center"/>
          </w:tcPr>
          <w:p>
            <w:r>
              <w:t>DEYİMLER VE ATASÖZLERİ</w:t>
            </w:r>
            <w:r>
              <w:t>DEYİMLER VE ATASÖZLERİ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Cümlenin ögelerini ayırt eder.</w:t>
            </w:r>
          </w:p>
        </w:tc>
        <w:tc>
          <w:tcPr>
            <w:vAlign w:val="center"/>
          </w:tcPr>
          <w:p>
            <w:r>
              <w:t>CÜMLENİN ÖGELERİ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Cümlenin ögelerini ayırt eder.</w:t>
            </w:r>
          </w:p>
        </w:tc>
        <w:tc>
          <w:tcPr>
            <w:vAlign w:val="center"/>
          </w:tcPr>
          <w:p>
            <w:r>
              <w:t>CÜMLENİN ÖGELERİ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Metindeki söz sanatlarını tespit eder. [Benzetme (teşbih), kişileştirme (teşhis), konuşturma (intak) ve karşıtlık(tezat), abartma (mübalağa) söz sanatlarının belirlenmesi sağlanır.]</w:t>
            </w:r>
          </w:p>
        </w:tc>
        <w:tc>
          <w:tcPr>
            <w:vAlign w:val="center"/>
          </w:tcPr>
          <w:p>
            <w:r>
              <w:t>SÖZ SANATLARI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Yazdıklarını düzenler. (Metinde yer alan yazım ve noktalama kuralları ile sınırlı tutulur.)</w:t>
            </w:r>
          </w:p>
        </w:tc>
        <w:tc>
          <w:tcPr>
            <w:vAlign w:val="center"/>
          </w:tcPr>
          <w:p>
            <w:r>
              <w:t>YAZIM KURALLARI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Noktalama işaretlerine dikkat ederek sesli ve sessiz okur. Yazdıklarını düzenler. (Metinde yer alan yazım ve noktalama kuralları ile sınırlı tutulur.)</w:t>
            </w:r>
          </w:p>
        </w:tc>
        <w:tc>
          <w:tcPr>
            <w:vAlign w:val="center"/>
          </w:tcPr>
          <w:p>
            <w:r>
              <w:t>NOKTALAMA İŞARETLERİ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Okudukları ile ilgili çıkarımlarda bulunur. (Neden-sonuç, amaç sonuç, koşul, karşılaştırma, benzetme, örneklendirme, abartma, nesnel, öznel ve duygu belirten ifadeler üzerinde durulur.)</w:t>
            </w:r>
          </w:p>
        </w:tc>
        <w:tc>
          <w:tcPr>
            <w:vAlign w:val="center"/>
          </w:tcPr>
          <w:p>
            <w:r>
              <w:t>CÜMLEDE ANLAM (Cümleler Arasındaki Anlam İlişkileri – Örtülü Anlam)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Okudukları ile ilgili çıkarımlarda bulunur. (Neden-sonuç, amaç sonuç, koşul, karşılaştırma, benzetme, örneklendirme, abartma, nesnel, öznel ve duygu belirten ifadeler üzerinde durulur.)</w:t>
            </w:r>
          </w:p>
        </w:tc>
        <w:tc>
          <w:tcPr>
            <w:vAlign w:val="center"/>
          </w:tcPr>
          <w:p>
            <w:r>
              <w:t>CÜMLEDE ANLAM (Öznel-Nesnel Anlam)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Metin türlerini ayırt eder. a) Fıkra (köşe yazısı), makale, deneme, roman, destan türleri üzerinde durulur. b) Metin türlerine ilişkin ayrıntılı bilgi verilmemelidir. Şiir yazar. Bilgilendirici metin yazar. Hikâye edici metin yazar. Kısa metinler yazar. (Haber metni, günlük ve anı yazmaya teşvik edilir.)</w:t>
            </w:r>
          </w:p>
        </w:tc>
        <w:tc>
          <w:tcPr>
            <w:vAlign w:val="center"/>
          </w:tcPr>
          <w:p>
            <w:r>
              <w:t>METİN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Cümle türlerini tanır. (Kavramsal tanımlamalara girilmez.)</w:t>
            </w:r>
          </w:p>
        </w:tc>
        <w:tc>
          <w:tcPr>
            <w:vAlign w:val="center"/>
          </w:tcPr>
          <w:p>
            <w:r>
              <w:t>CÜMLE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Cümle türlerini tanır. (Kavramsal tanımlamalara girilmez.)</w:t>
            </w:r>
          </w:p>
        </w:tc>
        <w:tc>
          <w:tcPr>
            <w:vAlign w:val="center"/>
          </w:tcPr>
          <w:p>
            <w:r>
              <w:t>CÜMLE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Metindeki yardımcı fikirleri belirler. Metinle ilgili soruları cevaplar. (Metin içi ve metin dışı anlam ilişkisi kurulur.) Metinle ilgili sorular sorar. Metinde ele alınan sorunlara farklı çözümler üretir.</w:t>
            </w:r>
          </w:p>
        </w:tc>
        <w:tc>
          <w:tcPr>
            <w:vAlign w:val="center"/>
          </w:tcPr>
          <w:p>
            <w:r>
              <w:t>PARÇADA ANLAM (Yardımcı Düşünce)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Metindeki yardımcı fikirleri belirler. Metinle ilgili soruları cevaplar. (Metin içi ve metin dışı anlam ilişkisi kurulur.) Metinle ilgili sorular sorar. Metinde ele alınan sorunlara farklı çözümler üretir.</w:t>
            </w:r>
          </w:p>
        </w:tc>
        <w:tc>
          <w:tcPr>
            <w:vAlign w:val="center"/>
          </w:tcPr>
          <w:p>
            <w:r>
              <w:t>PARÇADA ANLAM (Yardımcı Düşünce)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Okuduğu metinlerdeki hikâye unsurlarını belirler. (Olay örgüsü, mekân, zaman, şahıs ve varlık kadrosu, anlatıcı üzerinde durulur.) Metnin içeriğini yorumlar.</w:t>
            </w:r>
          </w:p>
        </w:tc>
        <w:tc>
          <w:tcPr>
            <w:vAlign w:val="center"/>
          </w:tcPr>
          <w:p>
            <w:r>
              <w:t>PARÇADA ANLAM (Anlatıcı-Hikâye Unsurları- Metin Karşılaştırma-Metnin Dil ve Anlatım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Fiillerin çatı özelliklerinin anlama olan katkısını kavrar. (Kavram tanımlarına girilmeden anlamsal farklılıklara değinilir.)</w:t>
            </w:r>
          </w:p>
        </w:tc>
        <w:tc>
          <w:tcPr>
            <w:vAlign w:val="center"/>
          </w:tcPr>
          <w:p>
            <w:r>
              <w:t>FİİLDE ÇATI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Fiillerin çatı özelliklerinin anlama olan katkısını kavrar. (Kavram tanımlarına girilmeden anlamsal farklılıklara değinilir.)</w:t>
            </w:r>
          </w:p>
        </w:tc>
        <w:tc>
          <w:tcPr>
            <w:vAlign w:val="center"/>
          </w:tcPr>
          <w:p>
            <w:r>
              <w:t>FİİLDE ÇATI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Dinlediklerinde/izlediklerinde geçen olayların gelişimi ve sonucu hakkında tahminde bulunur. Dinlediklerinde/izlediklerinde tutarlılığı sorgular. Konuşmalarında uygun geçiş ve bağlantı ifadelerini kullanır. Geçiş ve bağlantı ifadelerinin metnin anlamına olan katkısını değerlendirir. (Oysaki, başka bir deyişle, özellikle, kısaca, böylece, ilk olarak ve son olarak ifadeleri üzerinde durulur.) Metindeki iş ve işlem basamaklarını kavrar. (Kullanım kılavuzları inceletilir.) Bir işi işlem basamaklarına göre yazar. Yazılarında uygun geçiş ve bağlantı ifadelerini kullanır. (Oysaki, başka bir deyişle, özellikle, ilk olarak ve son olarak ifadelerinin kullanılması sağlanır.) Araştırmalarının sonuçlarını yazılı olarak sunar.</w:t>
            </w:r>
          </w:p>
        </w:tc>
        <w:tc>
          <w:tcPr>
            <w:vAlign w:val="center"/>
          </w:tcPr>
          <w:p>
            <w:r>
              <w:t>PARÇADA ANLAM (Parça Oluşturma- Parça Tamamlama)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Metindeki anlatım biçimlerini belirler. Okuduklarında kullanılan düşünceyi geliştirme yollarını belirler. Dinlediklerinde/izlediklerinde başvurulan düşünceyi geliştirme yollarını tespit eder. (Düşünceyi geliştirme yollarından örneklendirme, tanık gösterme ve sayısal verilerden yararlanma belirlenir.) Yazılarında anlatım biçimlerini kullanır.</w:t>
            </w:r>
          </w:p>
        </w:tc>
        <w:tc>
          <w:tcPr>
            <w:vAlign w:val="center"/>
          </w:tcPr>
          <w:p>
            <w:r>
              <w:t>PARÇADA ANLAM (Anlatım Biçimleri ve Düşünceyi Geliştirme Yolları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Metindeki yardımcı fikirleri belirler. Metinle ilgili soruları cevaplar. (Metin içi ve metin dışı anlam ilişkisi kurulur.) Metinle ilgili sorular sorar. Metinde ele alınan sorunlara farklı çözümler üretir. Dinledikleri/izledikleri medya metinlerini değerlendirir. Medya metinlerinin amacını ve kaynağını sorgulamaları sağlanır</w:t>
            </w:r>
          </w:p>
        </w:tc>
        <w:tc>
          <w:tcPr>
            <w:vAlign w:val="center"/>
          </w:tcPr>
          <w:p>
            <w:r>
              <w:t>PARÇADA ANLAM (Yardımcı Düşünce)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Okudukları ile ilgili çıkarımlarda bulunur. (Neden-sonuç, amaç sonuç, koşul, karşılaştırma, benzetme, örneklendirme, abartma, nesnel, öznel ve duygu belirten ifadeler üzerinde durulur.)</w:t>
            </w:r>
          </w:p>
        </w:tc>
        <w:tc>
          <w:tcPr>
            <w:vAlign w:val="center"/>
          </w:tcPr>
          <w:p>
            <w:r>
              <w:t>CÜMLEDE ANLAM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Okudukları ile ilgili çıkarımlarda bulunur. (Neden-sonuç, amaç sonuç, koşul, karşılaştırma, benzetme, örneklendirme, abartma, nesnel, öznel ve duygu belirten ifadeler üzerinde durulur.)</w:t>
            </w:r>
          </w:p>
        </w:tc>
        <w:tc>
          <w:tcPr>
            <w:vAlign w:val="center"/>
          </w:tcPr>
          <w:p>
            <w:r>
              <w:t>CÜMLEDE ANLAM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Görsel ve başlıktan hareketle okuyacağı metnin konusunu tahmin eder. Görsellerle ilgili soruları cevaplar. Grafik, tablo ve çizelgeyle sunulan bilgileri yorumlar. Anlatımı desteklemek için grafik ve tablo kullanır.</w:t>
            </w:r>
          </w:p>
        </w:tc>
        <w:tc>
          <w:tcPr>
            <w:vAlign w:val="center"/>
          </w:tcPr>
          <w:p>
            <w:r>
              <w:t>GÖRSEL OKUMA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Görsel ve başlıktan hareketle okuyacağı metnin konusunu tahmin eder. Görsellerle ilgili soruları cevaplar. Grafik, tablo ve çizelgeyle sunulan bilgileri yorumlar. Anlatımı desteklemek için grafik ve tablo kullanır.</w:t>
            </w:r>
          </w:p>
        </w:tc>
        <w:tc>
          <w:tcPr>
            <w:vAlign w:val="center"/>
          </w:tcPr>
          <w:p>
            <w:r>
              <w:t>GÖRSEL OKUMA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Yazdıklarını düzenler. (Metinde yer alan yazım ve noktalama kuralları ile sınırlı tutulur.)</w:t>
            </w:r>
          </w:p>
        </w:tc>
        <w:tc>
          <w:tcPr>
            <w:vAlign w:val="center"/>
          </w:tcPr>
          <w:p>
            <w:r>
              <w:t>YAZIM KURALLARI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Noktalama işaretlerine dikkat ederek sesli ve sessiz okur. Yazdıklarını düzenler. (Metinde yer alan yazım ve noktalama kuralları ile sınırlı tutulur.)</w:t>
            </w:r>
          </w:p>
        </w:tc>
        <w:tc>
          <w:tcPr>
            <w:vAlign w:val="center"/>
          </w:tcPr>
          <w:p>
            <w:r>
              <w:t>NOKTALAMA İŞARETLERİ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Metindeki anlatım bozukluklarını belirler. (Dil bilgisi yönünden anlatım bozuklukları üzerinde durulur.) Yazdıklarını düzenler. (Dil bilgisine dayalı anlatım bozuklukları bakımından yazdıklarını gözden geçirmesi ve düzeltmesi sağlanır.)</w:t>
            </w:r>
          </w:p>
        </w:tc>
        <w:tc>
          <w:tcPr>
            <w:vAlign w:val="center"/>
          </w:tcPr>
          <w:p>
            <w:r>
              <w:t>ANLATIM BOZUKLUKLARI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Metindeki anlatım bozukluklarını belirler. (Dil bilgisi yönünden anlatım bozuklukları üzerinde durulur.) Yazdıklarını düzenler. (Dil bilgisine dayalı anlatım bozuklukları bakımından yazdıklarını gözden geçirmesi ve düzeltmesi sağlanır.)</w:t>
            </w:r>
          </w:p>
        </w:tc>
        <w:tc>
          <w:tcPr>
            <w:vAlign w:val="center"/>
          </w:tcPr>
          <w:p>
            <w:r>
              <w:t>ANLATIM BOZUKLUKLARI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Parçada Anlam testlerindeki tüm kazanımlar</w:t>
            </w:r>
          </w:p>
        </w:tc>
        <w:tc>
          <w:tcPr>
            <w:vAlign w:val="center"/>
          </w:tcPr>
          <w:p>
            <w:r>
              <w:t>PARÇADA ANLAM (Karma)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GENEL DEĞERLENDİRME</w:t>
            </w:r>
          </w:p>
        </w:tc>
        <w:tc>
          <w:tcPr>
            <w:vAlign w:val="center"/>
          </w:tcPr>
          <w:p>
            <w:r>
              <w:t>GENEL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GENEL DEĞERLENDİRME</w:t>
            </w:r>
          </w:p>
        </w:tc>
        <w:tc>
          <w:tcPr>
            <w:vAlign w:val="center"/>
          </w:tcPr>
          <w:p>
            <w:r>
              <w:t>GENEL DEĞERLENDİRME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