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VE KARİYER PLANLAMA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75"/>
        <w:gridCol w:w="2043"/>
        <w:gridCol w:w="1791"/>
        <w:gridCol w:w="3047"/>
        <w:gridCol w:w="113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Oryantasyon çalışmalarının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Oryantasyon çalışmalarının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Sınıf başkanı ve yardımcılarının seçilmesi, Okul ve sınıf içinde uyulması gereken kurallar (davranış, ahlak, görgü vs.) hakkında bilgi verilmesi, sınıf kurallarının oluşturulması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Okuldaki görev ve sorumluluklarını yerine getirir.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 * Okul kurallarının açıklanması, sınıf kurallarının oluşturulması, kuralların öneminin açıklanması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Kendi öğrenme stilini belirler. Okul başarısını arttırmak için planlı çalışmaya özen gösterir.</w:t>
            </w:r>
          </w:p>
        </w:tc>
        <w:tc>
          <w:tcPr>
            <w:vAlign w:val="center"/>
          </w:tcPr>
          <w:p>
            <w:r>
              <w:t>16,18</w:t>
            </w:r>
          </w:p>
        </w:tc>
        <w:tc>
          <w:tcPr>
            <w:vAlign w:val="center"/>
          </w:tcPr>
          <w:p>
            <w:r>
              <w:t>Sınıf Rehber Öğretmeni * “Verimli Ders Çalışma Teknikleri Nelerdir?” etkinliğinden önce Öğrenme Stilleri Testi uygulanmalıdır.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Verimli Ders Çalışma Teknikleri Nelerdir?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Stresin nedenlerini ve belirtilerini açıklar</w:t>
            </w:r>
          </w:p>
        </w:tc>
        <w:tc>
          <w:tcPr>
            <w:vAlign w:val="center"/>
          </w:tcPr>
          <w:p>
            <w:r>
              <w:t>13,14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-Neden Stres -Stres Tepkilerim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  <w:r>
              <w:t>Güvenli ve Sağlıklı Yaşam</w:t>
            </w:r>
          </w:p>
        </w:tc>
        <w:tc>
          <w:tcPr>
            <w:vAlign w:val="center"/>
          </w:tcPr>
          <w:p>
            <w:r>
              <w:t>Stresle başa çıkmada uygun yöntemler kullanır.</w:t>
            </w:r>
            <w:r>
              <w:t>Stresle başa çıkmada uygun yöntemler kullanır.</w:t>
            </w:r>
          </w:p>
        </w:tc>
        <w:tc>
          <w:tcPr>
            <w:vAlign w:val="center"/>
          </w:tcPr>
          <w:p>
            <w:r>
              <w:t>15</w:t>
            </w:r>
            <w:r>
              <w:t>15</w:t>
            </w:r>
          </w:p>
        </w:tc>
        <w:tc>
          <w:tcPr>
            <w:vAlign w:val="center"/>
          </w:tcPr>
          <w:p>
            <w:r>
              <w:t>Rehber Öğretmen</w:t>
            </w:r>
            <w:r>
              <w:t>Rehber Öğretmen</w:t>
            </w:r>
          </w:p>
        </w:tc>
        <w:tc>
          <w:tcPr>
            <w:vAlign w:val="center"/>
          </w:tcPr>
          <w:p>
            <w:r>
              <w:t>Başa Çıkıyorum</w:t>
            </w:r>
            <w:r>
              <w:t>Başa Çıkıyorum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t>Öğrenci Öz Değerlendirme Formu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Kendini Tanıma</w:t>
            </w:r>
          </w:p>
        </w:tc>
        <w:tc>
          <w:tcPr>
            <w:vAlign w:val="center"/>
          </w:tcPr>
          <w:p>
            <w:r>
              <w:t>Bireysel özelliklerini tanımaya istekli olur. Güçlü ve zayıf yönlerini listeler.</w:t>
            </w:r>
          </w:p>
        </w:tc>
        <w:tc>
          <w:tcPr>
            <w:vAlign w:val="center"/>
          </w:tcPr>
          <w:p>
            <w:r>
              <w:t>6,7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Alanlar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Kendini Tanıma</w:t>
            </w:r>
          </w:p>
        </w:tc>
        <w:tc>
          <w:tcPr>
            <w:vAlign w:val="center"/>
          </w:tcPr>
          <w:p>
            <w:r>
              <w:t>Bireysel özelliklerin toplumda üstlendiği rollere etkisini kavrar. Bireysel farklılıklarını ve özelliklerini değerlendirir.</w:t>
            </w:r>
          </w:p>
        </w:tc>
        <w:tc>
          <w:tcPr>
            <w:vAlign w:val="center"/>
          </w:tcPr>
          <w:p>
            <w:r>
              <w:t>8,9</w:t>
            </w:r>
          </w:p>
        </w:tc>
        <w:tc>
          <w:tcPr>
            <w:vAlign w:val="center"/>
          </w:tcPr>
          <w:p>
            <w:r>
              <w:t>Sınıf Rehber Öğretmeni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Sınav kaygısının performansına etkisini kavrar. Sınav kaygısı yaşadığında gerekli yardım almaya istekli olur.</w:t>
            </w:r>
          </w:p>
        </w:tc>
        <w:tc>
          <w:tcPr>
            <w:vAlign w:val="center"/>
          </w:tcPr>
          <w:p>
            <w:r>
              <w:t>19,21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Sınavlar ve Ben Kaygılıysam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Sınav kaygısıyla baş etme yollarını açıklar.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Sınav Kaygısı-Sınav Zamanı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Kendini Tanıma</w:t>
            </w:r>
          </w:p>
        </w:tc>
        <w:tc>
          <w:tcPr>
            <w:vAlign w:val="center"/>
          </w:tcPr>
          <w:p>
            <w:r>
              <w:t>Yetenek, ilgi, değer kavramını açıklar. Değerlerle ilgileri ayırt eder. Kendi yetenek, ilgi ve değerlerini fark eder.</w:t>
            </w:r>
          </w:p>
        </w:tc>
        <w:tc>
          <w:tcPr>
            <w:vAlign w:val="center"/>
          </w:tcPr>
          <w:p>
            <w:r>
              <w:t>3,4,5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Değerlerimiz Akademik Benlik Kavramı Ölçeğinin uygulanması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Zararlı alışkanlıkların duygusal ve bedensel yönden insan hayatına etkilerini fark eder. Kendini zararlı alışkanlıklardan korur.</w:t>
            </w:r>
          </w:p>
        </w:tc>
        <w:tc>
          <w:tcPr>
            <w:vAlign w:val="center"/>
          </w:tcPr>
          <w:p>
            <w:r>
              <w:t>10,11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Güvenli ve sağlıklı hayat için gerekli alışkanlıkları edinir.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Sağlıklı Hayat ve Alışkanlıklar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İş, meslek, uğraş ve kariyer kavramlarını tanımlar.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Sınıf Rehber Öğretmeni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 Tanıma</w:t>
            </w:r>
          </w:p>
        </w:tc>
        <w:tc>
          <w:tcPr>
            <w:vAlign w:val="center"/>
          </w:tcPr>
          <w:p>
            <w:r>
              <w:t>Meslek sahibi olmanın önemini açıklar.</w:t>
            </w:r>
          </w:p>
        </w:tc>
        <w:tc>
          <w:tcPr>
            <w:vAlign w:val="center"/>
          </w:tcPr>
          <w:p>
            <w:r>
              <w:t>23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Üst öğrenim kurumlarına geçiş sistemini araştırır</w:t>
            </w:r>
          </w:p>
        </w:tc>
        <w:tc>
          <w:tcPr>
            <w:vAlign w:val="center"/>
          </w:tcPr>
          <w:p>
            <w:r>
              <w:t>24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Ortaöğretim Kurumumu Seçerken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Ortaöğretim program türleri hakkında bilgi toplar.</w:t>
            </w:r>
          </w:p>
        </w:tc>
        <w:tc>
          <w:tcPr>
            <w:vAlign w:val="center"/>
          </w:tcPr>
          <w:p>
            <w:r>
              <w:t>25</w:t>
            </w:r>
          </w:p>
        </w:tc>
        <w:tc>
          <w:tcPr>
            <w:vAlign w:val="center"/>
          </w:tcPr>
          <w:p>
            <w:r>
              <w:t>Rehber Öğretmen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İlgi, yetenek ve değerlerin ortaöğretim program türü seçimindeki rolünü fark eder.</w:t>
            </w:r>
          </w:p>
        </w:tc>
        <w:tc>
          <w:tcPr>
            <w:vAlign w:val="center"/>
          </w:tcPr>
          <w:p>
            <w:r>
              <w:t>26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Genel Ortaöğretim Programları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 duyduğu mesleklerin gerektirdiği eğitimin neler olduğunu kavrar.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Rehber Öğretmen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 duyduğu mesleklerin gerektirdiği bireysel özelliklerin neler olduğunu kavrar.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Bana Uygun Meslekler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Ortaöğretim program türü seçiminde ailesinin ve çevresinin beklentileriyle kendi beklentilerini ayırt eder.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Sınıf Rehber Öğretmeni * Soru 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 duyduğu mesleklerle bireysel özelliklerinin ortak noktalarını belirler.</w:t>
            </w:r>
          </w:p>
        </w:tc>
        <w:tc>
          <w:tcPr>
            <w:vAlign w:val="center"/>
          </w:tcPr>
          <w:p>
            <w:r>
              <w:t>30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Eğitimini sürdüreceği ortaöğretim program türünün meslek seçimine etkisini fark eder.</w:t>
            </w:r>
          </w:p>
        </w:tc>
        <w:tc>
          <w:tcPr>
            <w:vAlign w:val="center"/>
          </w:tcPr>
          <w:p>
            <w:r>
              <w:t>31</w:t>
            </w:r>
          </w:p>
        </w:tc>
        <w:tc>
          <w:tcPr>
            <w:vAlign w:val="center"/>
          </w:tcPr>
          <w:p>
            <w:r>
              <w:t>Sınıf Rehber Öğretmeni * Özellikle toplumsal cinsiyet rolleri ve meslek seçiminde cinsiyete ilişkin önyargılara değinilmeli ve meslek seçiminde buna dikkat edilmesi gerektiği açıklanmalıdır.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Meslekler hakkında bilgi toplayacağı kaynakları fark eder.</w:t>
            </w:r>
          </w:p>
        </w:tc>
        <w:tc>
          <w:tcPr>
            <w:vAlign w:val="center"/>
          </w:tcPr>
          <w:p>
            <w:r>
              <w:t>32</w:t>
            </w:r>
          </w:p>
        </w:tc>
        <w:tc>
          <w:tcPr>
            <w:vAlign w:val="center"/>
          </w:tcPr>
          <w:p>
            <w:r>
              <w:t>Sınıf Rehber Öğretmeni * Bilgi toplayabileceği kurum/kuruluş (iş kurumu, rehberlik servisi gibi), dijital ortam vb. yönlendirilir.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Meslekler hakkında bilgi toplar.</w:t>
            </w:r>
          </w:p>
        </w:tc>
        <w:tc>
          <w:tcPr>
            <w:vAlign w:val="center"/>
          </w:tcPr>
          <w:p>
            <w:r>
              <w:t>33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Geleceğin Meslekleri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Her mesleğin toplum yaşamındaki önemini fark eder. Mesleklerin uzun vadede istihdam olanaklarını değerlendirir</w:t>
            </w:r>
          </w:p>
        </w:tc>
        <w:tc>
          <w:tcPr>
            <w:vAlign w:val="center"/>
          </w:tcPr>
          <w:p>
            <w:r>
              <w:t>34,35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İş Piyasası ve Çalışma Alanları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Günlük yaşamında olumlu iletişim kurmanın önemini açıklar.</w:t>
            </w:r>
          </w:p>
        </w:tc>
        <w:tc>
          <w:tcPr>
            <w:vAlign w:val="center"/>
          </w:tcPr>
          <w:p>
            <w:r>
              <w:t>36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Kendini tanıtmada özgeçmişin önemini fark eder.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Özgeçmiş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Öz geçmişini yazar.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Özgeçmişim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Kariyer planlama basamaklarını açıklar.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Bireysel kariyer planlama dosyası hazırlar.</w:t>
            </w:r>
          </w:p>
        </w:tc>
        <w:tc>
          <w:tcPr>
            <w:vAlign w:val="center"/>
          </w:tcPr>
          <w:p>
            <w:r>
              <w:t>40</w:t>
            </w:r>
          </w:p>
        </w:tc>
        <w:tc>
          <w:tcPr>
            <w:vAlign w:val="center"/>
          </w:tcPr>
          <w:p>
            <w:r>
              <w:t>Sınıf Rehber Öğretmeni * Kariyer dosyasında bireyin kendini tanımasına ve gerçekçi kararlar vermesine yardımcı olacak her türlü materyal ve verinin bulunmasının önemine değinilmelidir.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Ortaöğretim tercihlerini kariyer dosyasındaki verilerden yararlanarak belirler.</w:t>
            </w:r>
          </w:p>
        </w:tc>
        <w:tc>
          <w:tcPr>
            <w:vAlign w:val="center"/>
          </w:tcPr>
          <w:p>
            <w:r>
              <w:t>41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Tercihimi Yaparken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Kariyer planlamanın gelişim dönemlerinde farklılık gösterebileceğini fark eder.</w:t>
            </w:r>
          </w:p>
        </w:tc>
        <w:tc>
          <w:tcPr>
            <w:vAlign w:val="center"/>
          </w:tcPr>
          <w:p>
            <w:r>
              <w:t>42</w:t>
            </w:r>
          </w:p>
        </w:tc>
        <w:tc>
          <w:tcPr>
            <w:vAlign w:val="center"/>
          </w:tcPr>
          <w:p>
            <w:r>
              <w:t>Sınıf Rehber Öğretmeni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Mevcut kariyer hedeflerinin gerçekleşebilirliğini değerlendirir.</w:t>
            </w:r>
          </w:p>
        </w:tc>
        <w:tc>
          <w:tcPr>
            <w:vAlign w:val="center"/>
          </w:tcPr>
          <w:p>
            <w:r>
              <w:t>43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Geleceğin Meslekleri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 Etkinliklerin sonlandırılması, sene sonu çalışma raporunun hazırlanarak okul rehberlik servisine iletilmesi.</w:t>
            </w:r>
          </w:p>
        </w:tc>
        <w:tc>
          <w:tcPr>
            <w:vAlign w:val="center"/>
          </w:tcPr>
          <w:p>
            <w:r>
              <w:t>Kariyer planlamada alternatifleri değerlendirir.</w:t>
            </w:r>
          </w:p>
        </w:tc>
        <w:tc>
          <w:tcPr>
            <w:vAlign w:val="center"/>
          </w:tcPr>
          <w:p>
            <w:r>
              <w:t>44 Etkinliklerin sonlandırılması, sene sonu çalışma raporunun hazırlanarak okul rehberlik servisine iletilmesi.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İş Piyasası ve Çalışma Alanları</w:t>
            </w:r>
          </w:p>
        </w:tc>
        <w:tc>
          <w:tcPr>
            <w:vAlign w:val="center"/>
          </w:tcPr>
          <w:p>
            <w:r>
              <w:t>Öğrenci Öz Değerlendirme Formu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