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ARAMA VE ZİYARET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08"/>
        <w:gridCol w:w="1349"/>
        <w:gridCol w:w="2788"/>
        <w:gridCol w:w="2331"/>
        <w:gridCol w:w="1817"/>
        <w:gridCol w:w="149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GİREN VE ÇIKAN EŞYA KONTROLÜ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Kurumda kullanılmak üzere giren eşyaların kontrolünü dikkatli bir şekilde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CEZA İNFAZ KURUMUNA GİREN EŞYALAR 1.1.Kurumda Kullanılacak Olan Eşyalar 1.1.1. İdare ve Personelin Kullanacağı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A. Kurumda kullanılmak üzere giren eşyaların kontrolünü dikkatli bir şekilde yapar.</w:t>
            </w:r>
          </w:p>
        </w:tc>
        <w:tc>
          <w:tcPr>
            <w:vAlign w:val="center"/>
          </w:tcPr>
          <w:p>
            <w:r>
              <w:t>1.1.2. Koğuş Demirbaş Eşya Araç ve Gereçleri 1.1.3. Hükümlü ve Tutukluların Kantinden Edinebileceği Araç ve Gereçler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A. Kurumda kullanılmak üzere giren eşyaların kontrolünü dikkatli bir şekilde yapar.</w:t>
            </w:r>
          </w:p>
        </w:tc>
        <w:tc>
          <w:tcPr>
            <w:vAlign w:val="center"/>
          </w:tcPr>
          <w:p>
            <w:r>
              <w:t>1.2. Cezaevine Giren Demirbaş Eşya Araç ve Gereçlerin Arama Usulleri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A. Kurumda kullanılmak üzere giren eşyaların kontrolünü dikkatli bir şekilde yapar.</w:t>
            </w:r>
          </w:p>
        </w:tc>
        <w:tc>
          <w:tcPr>
            <w:vAlign w:val="center"/>
          </w:tcPr>
          <w:p>
            <w:r>
              <w:t>1.2.1. Ceza İnfaz Kurumlarına Giren Araç Ve Gereçlerde Arama Teknikleri: 1.2.2. Kurumda Kullanılacak Eşyalarla İlgili Yapılması Gereken İşlemler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A. Kurumda kullanılmak üzere giren eşyaların kontrolünü dikkatli bir şekilde yapar.</w:t>
            </w:r>
          </w:p>
        </w:tc>
        <w:tc>
          <w:tcPr>
            <w:vAlign w:val="center"/>
          </w:tcPr>
          <w:p>
            <w:r>
              <w:t>1.3. Mesleki Programda İlgili Ekranlar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  <w:r>
              <w:t>GİREN VE ÇIKAN EŞYA KONTROLÜ</w:t>
            </w:r>
          </w:p>
        </w:tc>
        <w:tc>
          <w:tcPr>
            <w:vAlign w:val="center"/>
          </w:tcPr>
          <w:p>
            <w:r>
              <w:t>B. Kurumdan çıkan eşyaların kontrolünü dikkatli bir şekilde yapar.</w:t>
            </w:r>
            <w:r>
              <w:t>B. Kurumdan çıkan eşyaların kontrolünü dikkatli bir şekilde yapar.</w:t>
            </w:r>
          </w:p>
        </w:tc>
        <w:tc>
          <w:tcPr>
            <w:vAlign w:val="center"/>
          </w:tcPr>
          <w:p>
            <w:r>
              <w:t>2. CEZA İNFAZ KURUMUNDAN ÇIKAN EŞYALAR 2.1. Cezaevinden Çıkan Demirbaş Eşya, Araç Gereçleri</w:t>
            </w:r>
            <w:r>
              <w:t>2. CEZA İNFAZ KURUMUNDAN ÇIKAN EŞYALAR 2.1. Cezaevinden Çıkan Demirbaş Eşya, Araç Gereçleri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B. Kurumdan çıkan eşyaların kontrolünü dikkatli bir şekilde yapar.</w:t>
            </w:r>
          </w:p>
        </w:tc>
        <w:tc>
          <w:tcPr>
            <w:vAlign w:val="center"/>
          </w:tcPr>
          <w:p>
            <w:r>
              <w:t>2.2. Kurumdan Çıkışı Yapılacak Eşya ve Malzemelerle İlgili Yapılması Gereken İşlemler 2.2.1. Ceza İnfaz Kurumları Giriş ve Çıkış Kapıları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B. Kurumdan çıkan eşyaların kontrolünü dikkatli bir şekilde yapar.</w:t>
            </w:r>
          </w:p>
        </w:tc>
        <w:tc>
          <w:tcPr>
            <w:vAlign w:val="center"/>
          </w:tcPr>
          <w:p>
            <w:r>
              <w:t>2.2.2. Çöp Çıkış İşlemleri 2.2.3. Çöp Türleri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B. Kurumdan çıkan eşyaların kontrolünü dikkatli bir şekilde yapar.</w:t>
            </w:r>
          </w:p>
        </w:tc>
        <w:tc>
          <w:tcPr>
            <w:vAlign w:val="center"/>
          </w:tcPr>
          <w:p>
            <w:r>
              <w:t>2.3. Tutuklu veya Hükümlünün Eşya ve Malzeme Çıkışı Sırasında Firar Etme Teşebbüs ve Yöntemleri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B. Kurumdan çıkan eşyaların kontrolünü dikkatli bir şekilde yapar.</w:t>
            </w:r>
          </w:p>
        </w:tc>
        <w:tc>
          <w:tcPr>
            <w:vAlign w:val="center"/>
          </w:tcPr>
          <w:p>
            <w:r>
              <w:t>Modül sonu Ölçme Değerlendirme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A. Ziyaret öncesinde ziyaret mahallinin görüşe hazırlanmasını sağlar.</w:t>
            </w:r>
          </w:p>
        </w:tc>
        <w:tc>
          <w:tcPr>
            <w:vAlign w:val="center"/>
          </w:tcPr>
          <w:p>
            <w:r>
              <w:t>1. ZİYARET ÖNCESİ ZİYARET MAHALİ İŞLEMLERİ 1.1. Görüş ve Ziyaret Mahalleri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A. Ziyaret öncesinde ziyaret mahallinin görüşe hazırlanmasını sağlar.</w:t>
            </w:r>
          </w:p>
        </w:tc>
        <w:tc>
          <w:tcPr>
            <w:vAlign w:val="center"/>
          </w:tcPr>
          <w:p>
            <w:r>
              <w:t>1.1.1. Kapalı Görüş ve Ziyaret Mahali 1.1.2. Açık Görüş ve Ziyaret Mahali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A. Ziyaret öncesinde ziyaret mahallinin görüşe hazırlanmasını sağlar.</w:t>
            </w:r>
          </w:p>
        </w:tc>
        <w:tc>
          <w:tcPr>
            <w:vAlign w:val="center"/>
          </w:tcPr>
          <w:p>
            <w:r>
              <w:t>1.1.3. Hastanede Ziyaret 1.2. Görüş ve Ziyaretlerin Yapılışı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A. Ziyaret öncesinde ziyaret mahallinin görüşe hazırlanmasını sağlar.</w:t>
            </w:r>
          </w:p>
        </w:tc>
        <w:tc>
          <w:tcPr>
            <w:vAlign w:val="center"/>
          </w:tcPr>
          <w:p>
            <w:r>
              <w:t>1.2.1. Tutuklunun Müdafi ile Görüşmesi 1.2.2. Hükümlünün Avukat ile Görüşmesi 1.2.3. Kan ve Kayın Hısımlarının Ziyaretleri 1.2.4. Heyetlerin Ziyaretleri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A. Ziyaret öncesinde ziyaret mahallinin görüşe hazırlanmasını sağlar.</w:t>
            </w:r>
          </w:p>
        </w:tc>
        <w:tc>
          <w:tcPr>
            <w:vAlign w:val="center"/>
          </w:tcPr>
          <w:p>
            <w:r>
              <w:t>1.2.5. Yabancı Uyruklu Hükümlü ve Tutuklu Ziyareti 1.2.6. Din Adamları Tarafından Ziyaret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A. Ziyaret öncesinde ziyaret mahallinin görüşe hazırlanmasını sağlar.</w:t>
            </w:r>
          </w:p>
        </w:tc>
        <w:tc>
          <w:tcPr>
            <w:vAlign w:val="center"/>
          </w:tcPr>
          <w:p>
            <w:r>
              <w:t>1.3. UYAP Ekranlarında Ziyaret Öncesi Ziyaret Mahali İşlemleri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B. Ziyaret esnasında önlemler alarak ziyaretin sorunsuz yapılmasını sağlar.</w:t>
            </w:r>
          </w:p>
        </w:tc>
        <w:tc>
          <w:tcPr>
            <w:vAlign w:val="center"/>
          </w:tcPr>
          <w:p>
            <w:r>
              <w:t>2. ZİYARET ESNASINDA ZİYARET MAHALİ İŞLEMLERİ 2.1. Ziyaret ve Ziyaret Saatleri 2.1.1. Kapalı Görüş Gün ve Saatleri 2.1.2. Açık Görüş Süresi ve Saatleri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B. Ziyaret esnasında önlemler alarak ziyaretin sorunsuz yapılmasını sağlar.</w:t>
            </w:r>
          </w:p>
        </w:tc>
        <w:tc>
          <w:tcPr>
            <w:vAlign w:val="center"/>
          </w:tcPr>
          <w:p>
            <w:r>
              <w:t>2.2. Ziyaretçilerin Yapması Gerekenler 2.2.1. Ceza İnfaz Kurumlarına Girişte Arama 2.2.2. Ziyaretlerde Kullanılacak Giriş Kartı 2.2.3. Ziyaretlerde Konuşulacak Lisan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B. Ziyaret esnasında önlemler alarak ziyaretin sorunsuz yapılmasını sağlar.</w:t>
            </w:r>
          </w:p>
        </w:tc>
        <w:tc>
          <w:tcPr>
            <w:vAlign w:val="center"/>
          </w:tcPr>
          <w:p>
            <w:r>
              <w:t>2.3. Ziyaret Anında Alınması Gereken Önlemler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B. Ziyaret esnasında önlemler alarak ziyaretin sorunsuz yapılmasını sağlar.</w:t>
            </w:r>
          </w:p>
        </w:tc>
        <w:tc>
          <w:tcPr>
            <w:vAlign w:val="center"/>
          </w:tcPr>
          <w:p>
            <w:r>
              <w:t>2.4. UYAP Ekranlarında Ziyaret Esnasında Ziyaret Mahali İşlemleri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C. Ziyaret sonrasında kurumun güvenliğini de sağlayarak sayım yapar.</w:t>
            </w:r>
          </w:p>
        </w:tc>
        <w:tc>
          <w:tcPr>
            <w:vAlign w:val="center"/>
          </w:tcPr>
          <w:p>
            <w:r>
              <w:t>3. ZİYARET SONRASI ZİYARET MAHALİ İŞLEMLERİ 3.1. Ziyaret Bitiminde Yapılması Gerekenler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C. Ziyaret sonrasında kurumun güvenliğini de sağlayarak sayım yapar.</w:t>
            </w:r>
          </w:p>
        </w:tc>
        <w:tc>
          <w:tcPr>
            <w:vAlign w:val="center"/>
          </w:tcPr>
          <w:p>
            <w:r>
              <w:t>3.2. Açık veya Kapalı Görüş Sonrasında Yapılacak İşlemler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C. Ziyaret sonrasında kurumun güvenliğini de sağlayarak sayım yapar.</w:t>
            </w:r>
          </w:p>
        </w:tc>
        <w:tc>
          <w:tcPr>
            <w:vAlign w:val="center"/>
          </w:tcPr>
          <w:p>
            <w:r>
              <w:t>3.3. UYAP Ekranlarında Ziyaret Sonrası Ziyaret Mahali İşlemleri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A. Oda ve eklentileri de göz önünde tutarak dikkatli bir şekilde detaylı arama yapar.</w:t>
            </w:r>
          </w:p>
        </w:tc>
        <w:tc>
          <w:tcPr>
            <w:vAlign w:val="center"/>
          </w:tcPr>
          <w:p>
            <w:r>
              <w:t>1. CEZAEVİ ODALARINDA ARAMA 1.1. Bina Aramanın Hukuki Dayanakları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A. Oda ve eklentileri de göz önünde tutarak dikkatli bir şekilde detaylı arama yapar.</w:t>
            </w:r>
          </w:p>
        </w:tc>
        <w:tc>
          <w:tcPr>
            <w:vAlign w:val="center"/>
          </w:tcPr>
          <w:p>
            <w:r>
              <w:t>1.1.1. Mutfak Teşkilatı Olan Ceza İnfaz Kurumlarında Bulundurulabilecek Gıda Maddeleri: 1.1.2. Mutfak Teşkilatı Olmayan Ceza İnfaz Kurumlarındaki Gıda Maddeleri Ve Kullanılacak Malzemeler 1.1.3. Yeme Ve İçmede Kullanılan Araç Ve Gereçler 1.1.4. Süreli Veya Süresiz Yayınlar İle Kitaplar 1.1.5. Elektrikli Eşyalar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GİREN VE ÇIKAN EŞYA KONTROLÜ</w:t>
            </w:r>
          </w:p>
        </w:tc>
        <w:tc>
          <w:tcPr>
            <w:vAlign w:val="center"/>
          </w:tcPr>
          <w:p>
            <w:r>
              <w:t>A. Oda ve eklentileri de göz önünde tutarak dikkatli bir şekilde detaylı arama yapar.</w:t>
            </w:r>
          </w:p>
        </w:tc>
        <w:tc>
          <w:tcPr>
            <w:vAlign w:val="center"/>
          </w:tcPr>
          <w:p>
            <w:r>
              <w:t>1.1.6. Müzik Aletleri 1.1.7. Dini ihtiyaçlar 1.1.8. Sağlık 1.1.9. Temizlik 1.1.10. El İşi Faaliyetleri 1.1.11. Bulundurulabilecek Hayvanlar İle Diğer Eşyalar 1.1.12. Açık Ceza İnfaz Kurumları ve Çocuk Eğitim Evlerinde Bulunacak Eşyalar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BİNA ARAMA</w:t>
            </w:r>
          </w:p>
        </w:tc>
        <w:tc>
          <w:tcPr>
            <w:vAlign w:val="center"/>
          </w:tcPr>
          <w:p>
            <w:r>
              <w:t>A. Oda ve eklentileri de göz önünde tutarak dikkatli bir şekilde detaylı arama yapar.</w:t>
            </w:r>
          </w:p>
        </w:tc>
        <w:tc>
          <w:tcPr>
            <w:vAlign w:val="center"/>
          </w:tcPr>
          <w:p>
            <w:r>
              <w:t>1.2. Arama ve Bina Araması Aşamaları 1.2.1. Personel güvenliğinin sağlanması için alınacak önlemler: 1.2.2. Aramanın Amacı Ve Yöntemleri 1.2.3. Arama Yapma Nedenler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 Hukuku mevzuatı,kaynak kitaplar, dergi, broşür.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BİNA ARAMA</w:t>
            </w:r>
          </w:p>
        </w:tc>
        <w:tc>
          <w:tcPr>
            <w:vAlign w:val="center"/>
          </w:tcPr>
          <w:p>
            <w:r>
              <w:t>A. Oda ve eklentileri de göz önünde tutarak dikkatli bir şekilde detaylı arama yapar.</w:t>
            </w:r>
          </w:p>
        </w:tc>
        <w:tc>
          <w:tcPr>
            <w:vAlign w:val="center"/>
          </w:tcPr>
          <w:p>
            <w:r>
              <w:t>1.2.4. Arama Türleri 1.2.5. Aramaya İlişkin Hususlar 1.2.6. Bina Arama 1.3. Bina Araması Sırasında Dikkat Edilmesi Gereken Hususlar 1.4. Mesleki Programda İlgili Ekranlar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 Hukuku mevzuatı,kaynak kitaplar, dergi, broşür.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BİNA ARAMA</w:t>
            </w:r>
          </w:p>
        </w:tc>
        <w:tc>
          <w:tcPr>
            <w:vAlign w:val="center"/>
          </w:tcPr>
          <w:p>
            <w:r>
              <w:t>B. Ceza infaz kurumunun mimari yapısını göz önünde tutarak dikkatli bir şekilde genel bina aramasını yapar.</w:t>
            </w:r>
          </w:p>
        </w:tc>
        <w:tc>
          <w:tcPr>
            <w:vAlign w:val="center"/>
          </w:tcPr>
          <w:p>
            <w:r>
              <w:t>2. GENEL BİNA ARAMASI 2.1. Cezaevinden Tutuklu Veya Hükümlünün Firar Etme Yöntemleri 2.2. Acil Durumlara Karşı Önlemler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BİNA ARAMA</w:t>
            </w:r>
          </w:p>
        </w:tc>
        <w:tc>
          <w:tcPr>
            <w:vAlign w:val="center"/>
          </w:tcPr>
          <w:p>
            <w:r>
              <w:t>B. Ceza infaz kurumunun mimari yapısını göz önünde tutarak dikkatli bir şekilde genel bina aramasını yapar.</w:t>
            </w:r>
          </w:p>
        </w:tc>
        <w:tc>
          <w:tcPr>
            <w:vAlign w:val="center"/>
          </w:tcPr>
          <w:p>
            <w:r>
              <w:t>2.2.1. Önceden Alınması Gereken Önlemler 2.2.2. Olağanüstü Durum Meydana Geldikten Sonra Alınacak Önlemler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Ticaret Hukuku mevzuatı,kaynak kitaplar, dergi, broşür.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BİNA ARAMA</w:t>
            </w:r>
          </w:p>
        </w:tc>
        <w:tc>
          <w:tcPr>
            <w:vAlign w:val="center"/>
          </w:tcPr>
          <w:p>
            <w:r>
              <w:t>B. Ceza infaz kurumunun mimari yapısını göz önünde tutarak dikkatli bir şekilde genel bina aramasını yapar.</w:t>
            </w:r>
          </w:p>
        </w:tc>
        <w:tc>
          <w:tcPr>
            <w:vAlign w:val="center"/>
          </w:tcPr>
          <w:p>
            <w:r>
              <w:t>2.3. Bina Aramasının Yapılış Yöntemleri 2.3.1. Yasak Eşyanın Ortaya Çıkarılması İçin Yapılan Aramalar 2.3.2. Ceza İnfaz Kurumunda Tünel ve Firarlara Karşı Yapılan Aramalarda;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BİNA ARAMA</w:t>
            </w:r>
          </w:p>
        </w:tc>
        <w:tc>
          <w:tcPr>
            <w:vAlign w:val="center"/>
          </w:tcPr>
          <w:p>
            <w:r>
              <w:t>B. Ceza infaz kurumunun mimari yapısını göz önünde tutarak dikkatli bir şekilde genel bina aramasını yapar.</w:t>
            </w:r>
          </w:p>
        </w:tc>
        <w:tc>
          <w:tcPr>
            <w:vAlign w:val="center"/>
          </w:tcPr>
          <w:p>
            <w:r>
              <w:t>2.4. Cezaevinden Firar Edilmesi Mümkün Olan Yerler 2.5.Mesleki Programda İlgili Ekranlar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BİNA ARAMA</w:t>
            </w:r>
          </w:p>
        </w:tc>
        <w:tc>
          <w:tcPr>
            <w:vAlign w:val="center"/>
          </w:tcPr>
          <w:p>
            <w:r>
              <w:t>C. Ceza infaz kurumunda oluşabilecek aksaklıklarda dikkatli bir şekilde kısmi bina aramasını yapar.</w:t>
            </w:r>
          </w:p>
        </w:tc>
        <w:tc>
          <w:tcPr>
            <w:vAlign w:val="center"/>
          </w:tcPr>
          <w:p>
            <w:r>
              <w:t>3. KISMİ BİNA ARAMASI 3.1. Arama Esnasında Dikkat Edilecek Hususlar 3.1.1. Arama Yöntemleri 3.1.2. Kısmi Bina Aramalarında Üst Araması 3.1.3. Üst Aramasını Yapan Görevlide Bulunması Gereken Özellikler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BİNA ARAMA</w:t>
            </w:r>
          </w:p>
        </w:tc>
        <w:tc>
          <w:tcPr>
            <w:vAlign w:val="center"/>
          </w:tcPr>
          <w:p>
            <w:r>
              <w:t>C. Ceza infaz kurumunda oluşabilecek aksaklıklarda dikkatli bir şekilde kısmi bina aramasını yapar.</w:t>
            </w:r>
          </w:p>
        </w:tc>
        <w:tc>
          <w:tcPr>
            <w:vAlign w:val="center"/>
          </w:tcPr>
          <w:p>
            <w:r>
              <w:t>3.1.4. Ceza İnfaz Kurumu İçinde Tutuklu ve Hükümlülerin Aranması 3.1.5. Eşya Araması 3.2. Kısmi Aramanın Yapılışı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BİNA ARAMA</w:t>
            </w:r>
          </w:p>
        </w:tc>
        <w:tc>
          <w:tcPr>
            <w:vAlign w:val="center"/>
          </w:tcPr>
          <w:p>
            <w:r>
              <w:t>C. Ceza infaz kurumunda oluşabilecek aksaklıklarda dikkatli bir şekilde kısmi bina aramasını yapar.</w:t>
            </w:r>
          </w:p>
        </w:tc>
        <w:tc>
          <w:tcPr>
            <w:vAlign w:val="center"/>
          </w:tcPr>
          <w:p>
            <w:r>
              <w:t>3.3. Arama Sırasında Zararlı ve Yasak Maddeler 3.4. Mesleki Programda İlgili Ekranlar Modül sonu ölçme ve değerlendirme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