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567"/>
        <w:gridCol w:w="6172"/>
        <w:gridCol w:w="1562"/>
        <w:gridCol w:w="14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KAZANIMLAR/KONULAR</w:t>
            </w:r>
          </w:p>
        </w:tc>
        <w:tc>
          <w:tcPr>
            <w:vAlign w:val="center"/>
          </w:tcPr>
          <w:p>
            <w:pPr>
              <w:rPr>
                <w:b/>
              </w:rPr>
            </w:pPr>
            <w:r>
              <w:rPr>
                <w:b/>
              </w:rPr>
              <w:t>YÖNTEM VE TEKNİKLER (STRATEJİLER)</w:t>
            </w:r>
          </w:p>
        </w:tc>
        <w:tc>
          <w:tcPr>
            <w:vAlign w:val="center"/>
          </w:tcPr>
          <w:p>
            <w:pPr>
              <w:rPr>
                <w:b/>
              </w:rPr>
            </w:pPr>
            <w:r>
              <w:rPr>
                <w:b/>
              </w:rPr>
              <w:t>ATATÜRKÇÜLÜK KAZANIMLARI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MEMLEKET İSTERİM (1.TEMA)</w:t>
            </w:r>
          </w:p>
        </w:tc>
        <w:tc>
          <w:tcPr>
            <w:vAlign w:val="center"/>
          </w:tcPr>
          <w:p>
            <w:pPr>
              <w:rPr>
                <w:b/>
              </w:rPr>
            </w:pPr>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 Anlama T.5.3.12. Metin türlerini ayırt eder. T.5.3.14. Metnin ana fikrini/ana duygusunu belirler. T.5.3.18. Metinle ilgili sorular sorar. T.5.3.19. Metinle ilgili sorulara cevap verir. T.5.3.22. Görsellerle ilgili soruları cevaplar. T.5.3.33. Okuduğu metindeki gerçek, mecaz ve terim anlamlı sözcükleri ayırt eder. T.5.2.3. Konuşma stratejilerini uygular. T. 5. 4.3.Hikâye edici metin yazar. T.5.4.5. Büyük harfleri ve noktalama işaretlerini uygun yerlerde kullanır.</w:t>
            </w:r>
          </w:p>
        </w:tc>
        <w:tc>
          <w:tcPr>
            <w:vAlign w:val="center"/>
          </w:tcPr>
          <w:p>
            <w:pPr>
              <w:rPr>
                <w:b/>
              </w:rPr>
            </w:pPr>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HOŞÇA KALIN, GÜLE GÜLE (1.TEMA)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T.5.3.33. Okuduğu metindeki gerçek, mecaz ve terim anlamlı sözcükleri ayırt eder. Anlama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kavrar.T.5.4.4. Yazma stratejilerini uygular.</w:t>
            </w:r>
          </w:p>
        </w:tc>
        <w:tc>
          <w:tcPr>
            <w:vAlign w:val="center"/>
          </w:tcPr>
          <w:p>
            <w:r>
              <w:t>EBA Bilgisayar (İnternet, sunu programları, arama motorları) Ders kitabı Sözlükler Yazım Kılavuzu Tematik materyaller Çalışma kâğıtları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ANADOLU’DA KONUKSEVERLİK GELENEKSELDİR (1.TEMA)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yapar.T.5.3.29.Bilgi kaynaklarının güvenilirliğini sorgular.T.5.3.30.Metindeki gerçek ve kurgusal unsurları ayırt eder. T.5.3.33.Okuduğu metindeki gerçek, mecaz ve terim anlamlı sözcükleri ayırt eder. T.5.4.4. Yazma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İLK DERS (1.TEMA)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T.5.3.25. Medya metinlerini değerlendirir.T.5.4.5. Büyük harfleri ve noktalama işaretlerini uygun yerlerde kullanır.T.5.3.22. Görsellerle ilgili soruları cevaplar.T.5.4.2. Bilgilendirici metin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BU NEHİR BİZİM (3.TEMA)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T.5.3.10. Kökleri ve ekleri ayırt eder.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T.5.3.30. Metindeki gerçek ve kurgusal unsurları ayırt eder. T.5.3.29. Bilgi kaynaklarının güvenilirliğini sorgular. T.5.4.13. Formları yönergelerine uygun doldurur.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OKLAND ADASI (3.TEMA)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T.5.4.2. Bilgilendirici metin yazar. T.5.3.27. Metinler arasında karşılaştırma yapar. T.5.3.33. Okuduğu metindeki gerçek, mecaz ve terim anlamlı sözcükleri ayırt eder.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DEPREM (3.TEMA)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 T.5.3.31. Okudukları ile ilgili çıkarımlarda bulunur. T.5.3.10. Kökleri ve ekleri ayırt eder. T.5.3.11. Yapım ekinin işlevlerini açıklar. T.5.4.3. Hikâye edici metin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MUSTAFA KEMAL’İN KAĞNISI (2.TEMA)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T.5.3.32. Metindeki söz sanatlarını tespit eder. T.5.4.3. Hikâye edici metin yazar.T.5.4.5. Büyük harfleri ve noktalama işaretlerini uygun yerlerde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r>
              <w:t>1.Atatürk’ün karşılaştığı güçlükler karşısında yılmadığını açıklar. 4.İnsanların sahip olduğu hak ve hürriyetleri fark eder. 15.Türkiye Cumhuriyeti Devletinin temel amaç ve görevlerini fark eder.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DUMLUPINAR SAVAŞI (2.TEMA)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r>
              <w:t>2.Atatürk’ün hayatı ile ilgili sınıf gazetesi hazırlar. 3.Atatürk ile ilgili anıları dinlemekten zevk alır. 8.Atatürk’ün akılcılık ve bilime verdiği önemi fark eder. 11.Atatürk ilkelerine sahip çıkmanın ve devamlılığını sağlamanın önemini açıklar.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OKLAND ADASI (3.TEMA)</w:t>
            </w:r>
            <w:r>
              <w:t>OKLAND ADASI (3.TEMA)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T.5.4.2. Bilgilendirici metin yazar. T.5.3.27. Metinler arasında karşılaştırma yapar. T.5.3.33. Okuduğu metindeki gerçek, mecaz ve terim anlamlı sözcükleri ayırt eder.</w:t>
            </w:r>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T.5.4.2. Bilgilendirici metin yazar. T.5.3.27. Metinler arasında karşılaştırma yapar. T.5.3.33. Okuduğu metindeki gerçek, mecaz ve terim anlamlı sözcükleri ayırt eder.</w:t>
            </w:r>
          </w:p>
        </w:tc>
        <w:tc>
          <w:tcPr>
            <w:vAlign w:val="center"/>
          </w:tcPr>
          <w:p>
            <w:r>
              <w:t>Anlatma, soru-cevap, problem çözme, gösterip yaptırma, tartışma, gösteri, rol yapma, drama, beyin fırtınası Ders Kitabı, Eba, Türkçe sözlük, atasözleri ve deyimler sözlüğü, gazete kupürleri, dergiler vb.</w:t>
            </w:r>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SAKIN KESME (3.TEMA)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 Anlama T.5.3.28. Bilgi kaynaklarını etkili şekilde kullanır. T.5.3.31. Okudukları ile ilgili çıkarımlarda bulunur. T.5.4.5. Büyük harfleri ve noktalama işaretlerini uygun yerlerde kullanır. T.5.4.15. Yazdıklarının içeriğine uygun başlık belirler. T.5.4.16. Yazılarında uygun geçiş ve bağlantı ifadelerini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KİLİM (4.TEMA)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T.5.3.11. Yapım ekinin işlevlerini açıklar.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kullanır.T.5.4.5. Büyük harfleri ve noktalama işaretlerini uygun yerlerde kullanır.T.5.4.2. Bilgilendirici metin yazar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VATAN YAHUT SİLİSTRE (4.TEMA)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T.5.3.16. Metindeki hikâye unsurlarını belirler. Olay örgüsü, mekân, zaman, şahıs ve varlık kadrosu, anlatıcı vb. gibi hikâye unsurları üzerinde durulur.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T.5.3.31. Okudukları ile ilgili çıkarımlarda bulunur.T.5.4.4. Yazma stratejilerini uygular. Güdümlü, metin tamamlama, bir metni kendi kelimeleri ile yeniden oluşturma, boşluk doldurma, grup olarak yazma gibi yöntem ve tekniklerin kullanılması sağlanır.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BOĞAÇ HAN (4.TEMA)</w:t>
            </w:r>
          </w:p>
        </w:tc>
        <w:tc>
          <w:tcPr>
            <w:vAlign w:val="center"/>
          </w:tcPr>
          <w:p>
            <w:r>
              <w:t>Akıcı Okuma T.5.3.1. Noktalama işaretlerine dikkat ederek sesli ve sessiz okur. T.5.3.2. Metni türün özelliklerine uygun biçimde okur.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T.5.3.23. Metinde önemli noktaların vurgulanış biçimlerini kavrar. T.5.3.28. Bilgi kaynaklarını etkili şekilde kullanır. T.5.3.29. Bilgi kaynaklarının güvenilirliğini sorgular. T.5.3.30. Metindeki gerçek ve kurgusal unsurları ayırt eder.T.5.3.31. Okudukları ile ilgili çıkarımlarda bulunur.T.5.4.5. Büyük harfleri ve noktalama işaretlerini uygun yerlerde kullanır.T.5.4.3. Hikâye edici metin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ALİ KUŞÇU (4.TEMA)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 T.5.2.5. Kelimeleri anlamlarına uygun kullanır. T.5.2.6. Konuşmalarında uygun geçiş ve bağlantı ifadelerini kullanır. Ama, fakat, ancak ve lakin ifadelerini kullanmaları sağlanır.T.5.2.7. Konuşmalarında yabancı dillerden alınmış, dilimize henüz yerleşmemiş kelimelerin Türkçelerini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ÇOCUK BAÇESİNDEKİ BEKÇİ (5.TEMA)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belirler.T.5.3.17. Metni yorumlar.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T.5.4.5. Büyük harfleri ve noktalama işaretlerini uygun yerlerde kullanır.T.5.4.4. Yazma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BİLİNÇLİ TÜKETİCİ (5.TEMA)</w:t>
            </w:r>
          </w:p>
        </w:tc>
        <w:tc>
          <w:tcPr>
            <w:vAlign w:val="center"/>
          </w:tcPr>
          <w:p>
            <w:r>
              <w:t>Akıcı Okuma T.5.3.1. Noktalama işaretlerine dikkat ederek sesli ve sessiz okur. T.5.3.4. Okuma stratejilerini kullanır.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T.5.3.28. Bilgi kaynaklarını etkili şekilde kullanır. T.5.4.14. Kısa metinler yazar.T.5.4.5. Büyük harfleri ve noktalama işaretlerini uygun yerlerde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ÖZGÜRLÜK (5.TEMA)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T.5.3.10. Kökleri ve ekleri ayırt eder. T.5.3.11. Yapım ekinin işlevlerini açıklar. Anlama T.5.3.12. Metin türlerini ayırt eder. T.5.3.14. Metnin ana fikrini/ana duygusunu belirler. T.5.3.18. Metinle ilgili sorular sorar. T.5.3.19. Metinle ilgili sorulara cevap verir. T.5.3.20. Metnin konusunu belirler. T.5.3.22. Görsellerle ilgili soruları cevaplar. T.5.3.26. Metni oluşturan unsurlar arasındaki geçiş ve bağlantı ifadelerinin anlama olan katkısını değerlendirir.T.5.4.4. Yazma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SOKAK (5.TEMA)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 T.5.4.3. Hikâye edici metin yazar. T.5.4.4. Yazma stratejilerini uygular. T.5.4.9. Yazdıklarını düzenler.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KARAGÖZ KİBARLIK ÖĞRENİYOR (6.TEMA)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T.5.3.10. Kökleri ve ekleri ayırt eder. T.5.3.11. Yapım ekinin işlevlerini açıklar Anlama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T.5.2.5. Kelimeleri anlamlarına uygun kullanır.T.5.4.5. Büyük harfleri ve noktalama işaretlerini uygun yerlerde kullanır.T.5.4.11. Yazılarında ses olaylarına uğrayan kelimeleri doğru kullanır.Ünlü düşmesi, ünlü daralması, ünsüz benzeşmesi, ünsüz yumuşaması ve ünsüz türemesi ses olayları üzerinde durulur.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ÇİTLEMBİK (6.TEMA)</w:t>
            </w:r>
          </w:p>
        </w:tc>
        <w:tc>
          <w:tcPr>
            <w:vAlign w:val="center"/>
          </w:tcPr>
          <w:p>
            <w:r>
              <w:t>Akıcı Okuma T.5.3.1. Noktalama işaretlerine dikkat ederek sesli ve sessiz okur. T.5.3.2. Metni türün özelliklerine uygun biçimde okur. T.5.3.3. Farklı yazı karakterleri ile yazılmış yazıları okur. T.5.3.4. Okuma stratejilerini kullanır. Söz Varlığı T.5.3.5. Bağlamdan yararlanarak bilmediği kelime ve kelime gruplarının anlamını tahmin eder. T.5.3.8. Kelimelerin zıt anlamlılarını bulur Anlama T.5.3.11. Yapım ekinin işlevlerini açıklar. T.5.3.12. Metin türlerini ayırt eder.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 T.5.3.32. Metindeki söz sanatlarını tespit eder.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SPOR VE BEDEN (6.TEMA)</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eder.T.5.4.12. Yazdıklarında yabancı dillerden alınmış, dilimize henüz yerleşmemiş kelimelerin Türkçelerini kullanır.T.5.4.11. Yazılarında ses olaylarına uğrayan kelimeleri doğru kullanır.T.5.4.4. Yazma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TAVŞAN İLE KAPLUMBAĞA (6.TEMA) DİNLEME/İZLEME</w:t>
            </w:r>
          </w:p>
        </w:tc>
        <w:tc>
          <w:tcPr>
            <w:vAlign w:val="center"/>
          </w:tcPr>
          <w:p>
            <w:r>
              <w: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T.5.2.3. Konuşma stratejilerini uygular.T.5.4.11. Yazılarında ses olaylarına uğrayan kelimeleri doğru kullanır.T.5.4.3. Hikâye edici metin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İYİLİĞİN DEĞERİNİ BİLEN KİM? (7.TEMA)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T.5.3.15. Metinde ele alınan sorunlara farklı çözümler üretir.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bulunur.T.5.4.11. Yazılarında ses olaylarına uğrayan kelimeleri doğru kullanır.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BÜYÜKLERE SAYGI (7.TEMA)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T.5.3.10. Kökleri ve ekleri ayırt eder.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T.5.3.32. Metindeki söz sanatlarını tespit eder.T.5.4.8. Sayıları doğru yazar.T.5.4.1.Şiir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YAŞAMA SEVİNCİ (7.TEMA)</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T.5.3.13. Okuduklarını özetler. T.5.3.14. Metnin ana fikrini/ana duygusunu belirler. T.5.3.15. Metinde ele alınan sorunlara farklı çözümler üretir. T.5.3.16. Metindeki hikâye unsurlarını belirler. T.5.3.18. Metinle ilgili sorular sorar. T.5.3.19. Metinle ilgili sorulara cevap verir. T.5.3.22. Görsellerle ilgili soruları cevaplar.T.5.3.26. Metni oluşturan unsurlar arasındaki geçiş ve bağlantı ifadelerinin anlama olan katkısını değerlendirir. T.5.3.27. Metinler arasında karşılaştırma yapar. T.5.4.4. Yazma stratejilerini uygular.</w:t>
            </w:r>
          </w:p>
        </w:tc>
        <w:tc>
          <w:tcPr>
            <w:vAlign w:val="center"/>
          </w:tcPr>
          <w:p>
            <w:r>
              <w:t>EBA Bilgisayar (İnternet, sunu programları, arama motorları) Ders kitabı Sözlükler Yazım Kılavuzu Tematik materyaller Çalışma kâğıtları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6 MART 1915 GECESİ (2.TEMA)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T.5.3.32. Metindeki söz sanatlarını tespit eder. T.5.3.33. Okuduğu metindeki gerçek, mecaz ve terim anlamlı sözcükleri ayırt eder. T.5.3.16. Metindeki hikâye unsurlarını belirler. T.5.4.5. Büyük harfleri ve noktalama işaretlerini uygun yerlerde kullanır. T.5.3.22. Görsellerle ilgili soruları cevaplar.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r>
              <w:t>5.Vatandaşlık görevlerini fark eder. 6.İnsanın yalnız kendisi için değil kendisinden sonra gelecekler için de çalışmasının önemli olduğunu fark eder. 7.Türk kadınının toplumdaki yerini fark eder. 9.Atatürk’ün ‘‘Yurtta sulh, cihanda sulh’’ prensibini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PAYLAŞALIM (7.TEMA) DİNLEME/İZLEME</w:t>
            </w:r>
          </w:p>
        </w:tc>
        <w:tc>
          <w:tcPr>
            <w:vAlign w:val="center"/>
          </w:tcPr>
          <w:p>
            <w:r>
              <w:t>ATATÜRKÇÜLÜK KAZANIMLARI 5.Vatandaşlık görevlerini fark eder. 6.İnsanın yalnız kendisi için değil kendisinden sonra gelecekler için de çalışmasının önemli olduğunu fark eder. 7.Türk kadınının toplumdaki yerini fark eder. 9.Atatürk’ün ‘‘Yurtta sulh, cihanda sulh’’ prensibini açıklar. 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BARKOD (8.TEMA)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T.5.3.16. Metindeki hikâye unsurlarını belirler. T.5.3.18. Metinle ilgili sorular sorar. T.5.3.19. Metinle ilgili sorulara cevap verir. T.5.3.20. Metnin konusunu belirler. T.5.3.22. Görsellerle ilgili soruları cevaplar. T.5.3.28. Bilgi kaynaklarını etkili şekilde kullanır. T.5.3.31. Okudukları ile ilgili çıkarımlarda bulunur. T.5.4.11. Yazılarında ses olaylarına uğrayan kelimeleri doğru kullanır.T.5.4.4. Yazma stratejilerini uygular.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SOSYAL MEDYA PSİKOLOJİNİZİ ETKİLİYOR (8.TEMA)</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T.5.3.25. Medya metinlerini değerlendirir. T.5.3.26. Metni oluşturan unsurlar arasındaki geçiş ve bağlantı ifadelerinin anlama olan katkısını değerlendirir. T.5.3.34. Grafik, tablo ve çizelgeyle sunulan bilgilere ilişkin soruları cevaplar.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AKILLI ULAŞIM SİSTEMLERİ (8.TEMA)</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T.5.3.31. Okudukları ile ilgili çıkarımlarda bulunur.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BİR TEMMUZ GECESİ (2.TEMA)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T.5.3.16. Metindeki hikâye unsurlarını belirler.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tc>
        <w:tc>
          <w:tcPr>
            <w:vAlign w:val="center"/>
          </w:tcPr>
          <w:p>
            <w:r>
              <w:t>10.Atatürk’ün Milli Eğitim konusundaki görüşlerini açıklar. 12.Askerlik görevine ilgi duyar. 13.Basının önemini fark eder. 14.Kamuoyu ve basın ilişkisini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AZİZ SANCAR (8.TEMA) DİNLEME/İZLEME</w:t>
            </w:r>
          </w:p>
        </w:tc>
        <w:tc>
          <w:tcPr>
            <w:vAlign w:val="center"/>
          </w:tcPr>
          <w:p>
            <w:r>
              <w:t>Söz Varlığı T.5.3.5. Bağlamdan yararlanarak bilmediği kelime ve kelime gruplarının anlamını tahmin eder. T.5.3.6. Deyim ve atasözlerinin metne katkısını belirler. Anlama T.5.3.12. Metin türlerini ayırt eder. 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T.5.4.2. Bilgilendirici metin yazar.</w:t>
            </w:r>
          </w:p>
        </w:tc>
        <w:tc>
          <w:tcPr>
            <w:vAlign w:val="center"/>
          </w:tcPr>
          <w:p>
            <w:r>
              <w:t>EBA Bilgisayar (İnternet, sunu programları, arama motorları) Ders kitabı Sözlükler Yazım Kılavuzu Tematik materyaller Çalışma kâğıtları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SERBEST METİN ÇALIŞMALARI</w:t>
            </w:r>
          </w:p>
        </w:tc>
        <w:tc>
          <w:tcPr>
            <w:vAlign w:val="center"/>
          </w:tcPr>
          <w:p>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 T.5.4.3. Hikâye edici metin yazar. T.5.4.4. Yazma stratejilerini uygular. T.5.4.9. Yazdıklarını düzenler. T.5.4.11. Yazılarında ses olaylarına uğrayan kelimeleri doğru kullanır. T.5.4.14. Kısa metinler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SERBEST METİN ÇALIŞMALARI</w:t>
            </w:r>
          </w:p>
        </w:tc>
        <w:tc>
          <w:tcPr>
            <w:vAlign w:val="center"/>
          </w:tcPr>
          <w:p>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 T.5.4.3. Hikâye edici metin yazar. T.5.4.4. Yazma stratejilerini uygular. T.5.4.9. Yazdıklarını düzenler. T.5.4.11. Yazılarında ses olaylarına uğrayan kelimeleri doğru kullanır. T.5.4.14. Kısa metinler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SERBEST METİN ÇALIŞMALARI</w:t>
            </w:r>
          </w:p>
        </w:tc>
        <w:tc>
          <w:tcPr>
            <w:vAlign w:val="center"/>
          </w:tcPr>
          <w:p>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 T.5.4.3. Hikâye edici metin yazar. T.5.4.4. Yazma stratejilerini uygular. T.5.4.9. Yazdıklarını düzenler. T.5.4.11. Yazılarında ses olaylarına uğrayan kelimeleri doğru kullanır. T.5.4.14. Kısa metinler yazar.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