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SERBEST ETKİNLİKLER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450"/>
        <w:gridCol w:w="292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Seviyelerine uygun harf bulmacalarını çözebilmekten zevk alabilme Güzel konuşma ve yazma alışkanlığı kazanabilme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Dinlediklerini, izlediklerini, okuduklarını doğru anlayabilme ve yorumlayabilme;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Yaşadığı bir olayı güçlük çekmeden sözcükleri yerinde kullanarak anlatabilme.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Mutluluk, üzüntü, sevinç, öfke, tiksinme, korku duygularını ifade eder. Birlikte şarkı söyleyebilme, şarkı söylemeye istekli olabilme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karşılıklı konuşmalar yapabilme. Düzeylerine uygun konuşmaları dinleme, olay, film vb. izleyebilme,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 karşısında işitilebilecek anlaşılabilecek şekilde konuşabilme Seviyelerine uygun şiirleri doğal bir sesle okuyabilme.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Resimleri olayların oluş sırısana göre sıraya koyabilme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Çizgi bulmacaları yaparak araştırma ve düşünme alışkanlığı kazanabilme El becerilerini geliştirmek.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Düzeylerine uygun konuşmaları dinleme, olay, film vb. izleyebilme, Sesli ve sessiz okuyabilme;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Monolog söyleyebilme Birlikte şarkı söyleyebilme, şarkı söylemeye istekli olabilme</w:t>
            </w:r>
            <w:r>
              <w:t>Monolog söyleyebilme Birlikte şarkı söyleyebilme, şarkı söylemeye istekli olabilme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Seviyelerine uygun şiirleri doğal bir sesle okuyabilme.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masalları olayların sırasını bozmadan anlatabilme Sınıfta ya da bir topluluk önünde işitilebilecek, anlaşılabilecek biçimde güçlük çekmeden, kelimeleri yerli yerinde kullanarak konuşabilme.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Basit hareketleri içeren oyunlar oynayabilme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Resimleri olayların oluş sırasına göre sıraya koyabilme Seviyelerine uygun harf bulmacaları çözerek sözcük dağarcığını geliştirebilme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Yakın çevresi ile ilgili gözlemlerine düşüncelerini katarak iki boyutlu çalışmaları aktarabilme.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Sesli ve sessiz okuyabilme; Birlikte çalışabilme, el becerilerini geliştirebilmek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Seviyelerine uygun harf bulmacaları çözerek sözcük dağarcığını geliştirebilme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Birlikte şarkı söyleyebilme, şarkı söylemeye istekli olabilme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 ya da resimleri ifade ettiklerini duygu ve düşüncelere göre sınıflandırır. Kısa bir masalı, bir öyküyü anlatabilmek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Yaşadığı bir olayı güçlük çekmeden sözcükleri yerinde kullanarak anlatabilme. Dostça oynama ve yarışma yapabilme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 karşısında doğal sesle konuşabilme alışkanlığını kazanabilme Şiir okumaya istekli olma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Topluluk karşısında konuşabilme. Sesli ve sessiz okuyabilme;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Kâğıt işleri yaparak yaratıcılık ve yapıcılık yönlerini geliştirebilme El işi çalışmalarıyla yapıcılık ve yaratıcılık yönlerini geliştirebilme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Sayışma söyleyebilme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Birlikte şarkı söyleyebilme, şarkı söylemeye istekli olabilme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Düzeylerine uygun konuşmaları dinleme, olay, film vb. izleyebilme, Sesli ve sessiz okuyabilme;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Yaşadığı bir olayı güçlük çekmeden sözcükleri yerinde kullanarak anlatabilme. Yakın çevresi ile ilgili gözlemlerine düşüncelerini katarak iki boyutlu çalışmaları aktarabilme.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Sesli ve sessiz okuyabilme; Seviyelerine uygun harf bulmacaları çözerek sözcük dağarcığını geliştirebilme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Dinlediklerini, izlediklerini, okuduklarını doğru anlayabilme ve yorumlayabilme;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Düzeylerine uygun konuşmaları dinleme, olay, film vb. izleyebilme, Dinlediklerini, izlediklerini, okuduklarını doğru anlayabilme ve yorumlayabilme;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Fıkra Anlatma Mutluluk, üzüntü, sevinç, öfke, tiksinme, korku duygularını ifade eder. Duyguların iletişimdeki önemini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Sayışma söyleyebilme Sesli ve sessiz okuyabilme;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Fıkra Anlatma Mutluluk, üzüntü, sevinç, öfke, tiksinme, korku duygularını ifade eder. Duyguların iletişimdeki önemini fark eder.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