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067"/>
        <w:gridCol w:w="210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Risalet Öncesi Arap Yarımadası</w:t>
            </w:r>
          </w:p>
        </w:tc>
        <w:tc>
          <w:tcPr>
            <w:vAlign w:val="center"/>
          </w:tcPr>
          <w:p>
            <w:pPr>
              <w:rPr>
                <w:b/>
              </w:rPr>
            </w:pPr>
            <w:r>
              <w:t>1. Peygamberimizin Hayatını Öğrenmenin Önemi</w:t>
            </w:r>
          </w:p>
        </w:tc>
        <w:tc>
          <w:tcPr>
            <w:vAlign w:val="center"/>
          </w:tcPr>
          <w:p>
            <w:pPr>
              <w:rPr>
                <w:b/>
              </w:rPr>
            </w:pPr>
            <w:r>
              <w:t>1. İslam’ı anlamada Peygamberimizin hayatını öğrenmenin önemini kavrar</w:t>
            </w:r>
          </w:p>
        </w:tc>
        <w:tc>
          <w:tcPr>
            <w:vAlign w:val="center"/>
          </w:tcPr>
          <w:p>
            <w:pPr>
              <w:rPr>
                <w:b/>
              </w:rPr>
            </w:pPr>
            <w:r>
              <w:t>…</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Risalet Öncesi Arap Yarımadası</w:t>
            </w:r>
          </w:p>
        </w:tc>
        <w:tc>
          <w:tcPr>
            <w:vAlign w:val="center"/>
          </w:tcPr>
          <w:p>
            <w:r>
              <w:t>2. Risalet Öncesi Dünyanın Dinî Durumu</w:t>
            </w:r>
          </w:p>
        </w:tc>
        <w:tc>
          <w:tcPr>
            <w:vAlign w:val="center"/>
          </w:tcPr>
          <w:p>
            <w:r>
              <w:t>2. Peygamberimizin risaletinden önce dünyanın dinî durumunu açıklar</w:t>
            </w:r>
          </w:p>
        </w:tc>
        <w:tc>
          <w:tcPr>
            <w:vAlign w:val="center"/>
          </w:tcPr>
          <w:p>
            <w:r>
              <w:t>2. kazanımda işlenirken ayrıntıya girilmeksizin dinlerin yoğunlaştığı havzalar hakkında kısa bilgiler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Risalet Öncesi Arap Yarımadası</w:t>
            </w:r>
          </w:p>
        </w:tc>
        <w:tc>
          <w:tcPr>
            <w:vAlign w:val="center"/>
          </w:tcPr>
          <w:p>
            <w:r>
              <w:t>3. Risalet Öncesi Arap Yarımadası’na Genel Bakış 3.1. Dinî Hayat 3.2. Siyasi Hayat</w:t>
            </w:r>
          </w:p>
        </w:tc>
        <w:tc>
          <w:tcPr>
            <w:vAlign w:val="center"/>
          </w:tcPr>
          <w:p>
            <w:r>
              <w:t>3. İslamiyet öncesi Arap Yarımadası’nın coğrafi, siyasi, sosyal, kültürel, ekonomik yapısını ve dinî özelliklerini tanır.</w:t>
            </w:r>
          </w:p>
        </w:tc>
        <w:tc>
          <w:tcPr>
            <w:vAlign w:val="center"/>
          </w:tcPr>
          <w:p>
            <w:r>
              <w:t>3. kazanımda Hicaz’ın sosyo kültürel hayatına ayrıntılı olarak değinilmeyecek, gerekli ayrıntı 5. kazanım işlenirken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Risalet Öncesi Arap Yarımadası</w:t>
            </w:r>
          </w:p>
        </w:tc>
        <w:tc>
          <w:tcPr>
            <w:vAlign w:val="center"/>
          </w:tcPr>
          <w:p>
            <w:r>
              <w:t>3.3. Sosyal ve Ekonomik Hayat 3.4. Kültürel Hayat</w:t>
            </w:r>
          </w:p>
        </w:tc>
        <w:tc>
          <w:tcPr>
            <w:vAlign w:val="center"/>
          </w:tcPr>
          <w:p>
            <w:r>
              <w:t>4. Cahiliye kavramını ve cahiliye zihniyetinin genel özelliklerini açıklar</w:t>
            </w:r>
          </w:p>
        </w:tc>
        <w:tc>
          <w:tcPr>
            <w:vAlign w:val="center"/>
          </w:tcPr>
          <w:p>
            <w:r>
              <w:t>3 ve 4. kazanımlarda cahiliye kavramı ve zihniyeti, ayet ve hadislerden örneklerle açıklanacak ve cahiliye zihniyetinin elirli bir dönemle sınırlı olmadığı vurgulanacaktır.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Risalet Öncesi Arap Yarımadası</w:t>
            </w:r>
          </w:p>
        </w:tc>
        <w:tc>
          <w:tcPr>
            <w:vAlign w:val="center"/>
          </w:tcPr>
          <w:p>
            <w:r>
              <w:t>4. Risalet Öncesi Hicaz 4.1. Mekke 4.2. Yesrib 4.3. Taif</w:t>
            </w:r>
          </w:p>
        </w:tc>
        <w:tc>
          <w:tcPr>
            <w:vAlign w:val="center"/>
          </w:tcPr>
          <w:p>
            <w:r>
              <w:t>5. İslamiyet öncesi Hicaz’ın tarihi, dinî, sosyal ve kültürel hayatını kavrar.</w:t>
            </w:r>
          </w:p>
        </w:tc>
        <w:tc>
          <w:tcPr>
            <w:vAlign w:val="center"/>
          </w:tcPr>
          <w:p>
            <w:r>
              <w:t>5. kazanım işlenirken Hz. İbrahim (a.s.) ve Hz. İsmail’in (a.s.) tevhid mücadelesi, Kâbe’nin yeniden inşası, Fil Olayı gibi önemli hadiselere de değinilecektir. Ayrıca Yesrib’deki toplumsal yapı ve dinî guruplardan da kısaca bahsedilecektir.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Peygamberimizin Risalet</w:t>
            </w:r>
          </w:p>
        </w:tc>
        <w:tc>
          <w:tcPr>
            <w:vAlign w:val="center"/>
          </w:tcPr>
          <w:p>
            <w:r>
              <w:t>1. Peygamberimizin Soyu ve Ailesi</w:t>
            </w:r>
          </w:p>
        </w:tc>
        <w:tc>
          <w:tcPr>
            <w:vAlign w:val="center"/>
          </w:tcPr>
          <w:p>
            <w:r>
              <w:t>1. Peygamberimizin soyunu ve ailesini tanır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Peygamberimizin Risalet</w:t>
            </w:r>
          </w:p>
        </w:tc>
        <w:tc>
          <w:tcPr>
            <w:vAlign w:val="center"/>
          </w:tcPr>
          <w:p>
            <w:r>
              <w:t>2. Peygamberimizin Doğumu ve Çocukluğu</w:t>
            </w:r>
          </w:p>
        </w:tc>
        <w:tc>
          <w:tcPr>
            <w:vAlign w:val="center"/>
          </w:tcPr>
          <w:p>
            <w:r>
              <w:t>2. Peygamberimizin çocukluk dönemini açıklar</w:t>
            </w:r>
          </w:p>
        </w:tc>
        <w:tc>
          <w:tcPr>
            <w:vAlign w:val="center"/>
          </w:tcPr>
          <w:p>
            <w:r>
              <w:t>2. kazanımda Peygamberimizin isimleri, annesi, sütannesi, dedesi ve amcası Ebu Talip ile geçen yıllara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Peygamberimizin Risalet</w:t>
            </w:r>
          </w:p>
        </w:tc>
        <w:tc>
          <w:tcPr>
            <w:vAlign w:val="center"/>
          </w:tcPr>
          <w:p>
            <w:r>
              <w:t>3. Peygamberimizin Gençlik Dönemi</w:t>
            </w:r>
          </w:p>
        </w:tc>
        <w:tc>
          <w:tcPr>
            <w:vAlign w:val="center"/>
          </w:tcPr>
          <w:p>
            <w:r>
              <w:t>3. Peygamberimizin gençlik döneminin genel özelliklerini açıklar</w:t>
            </w:r>
          </w:p>
        </w:tc>
        <w:tc>
          <w:tcPr>
            <w:vAlign w:val="center"/>
          </w:tcPr>
          <w:p>
            <w:r>
              <w:t>3. kazanımda Peygamberimizin Hilfü’l-Fudûl’a katılması, ticaretle uğraşması, Hz. Hatice (r.a.) ile evliliği ve çocukları, Kâbe hakemliği ile ilgili bilgiler verilecektir, ancak Hz. Hatice’nin evlilik yaşı gibi tartışmalı rivayetlere yer verilmeyecektir.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Peygamberimizin Risalet</w:t>
            </w:r>
          </w:p>
        </w:tc>
        <w:tc>
          <w:tcPr>
            <w:vAlign w:val="center"/>
          </w:tcPr>
          <w:p>
            <w:r>
              <w:t>3. Peygamberimizin Gençlik Dönemi</w:t>
            </w:r>
          </w:p>
        </w:tc>
        <w:tc>
          <w:tcPr>
            <w:vAlign w:val="center"/>
          </w:tcPr>
          <w:p>
            <w:r>
              <w:t>3. Peygamberimizin gençlik döneminin genel özelliklerini açıklar</w:t>
            </w:r>
          </w:p>
        </w:tc>
        <w:tc>
          <w:tcPr>
            <w:vAlign w:val="center"/>
          </w:tcPr>
          <w:p>
            <w:r>
              <w:t>3. kazanımda Peygamberimizin Hilfü’l-Fudûl’a katılması, ticaretle uğraşması, Hz. Hatice (r.a.) ile evliliği ve çocukları, Kâbe hakemliği ile ilgili bilgiler verilecektir, ancak Hz. Hatice’nin evlilik yaşı gibi tartışmalı rivayetlere yer verilmeyecektir.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Peygamberimizin Risalet</w:t>
            </w:r>
            <w:r>
              <w:t>2. Ünite- Peygamberimizin Risalet</w:t>
            </w:r>
          </w:p>
        </w:tc>
        <w:tc>
          <w:tcPr>
            <w:vAlign w:val="center"/>
          </w:tcPr>
          <w:p>
            <w:r>
              <w:t>4. Peygamberimizin Nübüvvet Öncesi Ahlaki Olgunluğu</w:t>
            </w:r>
            <w:r>
              <w:t>4. Peygamberimizin Nübüvvet Öncesi Ahlaki Olgunluğu</w:t>
            </w:r>
          </w:p>
        </w:tc>
        <w:tc>
          <w:tcPr>
            <w:vAlign w:val="center"/>
          </w:tcPr>
          <w:p>
            <w:r>
              <w:t>4. Peygamberimizin nübüvvet öncesi erdemli davranışlarını kendine örnek alır</w:t>
            </w:r>
            <w:r>
              <w:t>4. Peygamberimizin nübüvvet öncesi erdemli davranışlarını kendine örnek alır</w:t>
            </w:r>
          </w:p>
        </w:tc>
        <w:tc>
          <w:tcPr>
            <w:vAlign w:val="center"/>
          </w:tcPr>
          <w:p>
            <w:r>
              <w:t>…</w:t>
            </w:r>
            <w:r>
              <w:t>…</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Peygamberimizin Risalet</w:t>
            </w:r>
          </w:p>
        </w:tc>
        <w:tc>
          <w:tcPr>
            <w:vAlign w:val="center"/>
          </w:tcPr>
          <w:p>
            <w:r>
              <w:t>5. Peygamberimizin Hira’da Tefekkür Günleri</w:t>
            </w:r>
          </w:p>
        </w:tc>
        <w:tc>
          <w:tcPr>
            <w:vAlign w:val="center"/>
          </w:tcPr>
          <w:p>
            <w:r>
              <w:t>5. Peygamberimizin Hira’daki tefekkür sürecini değerlendirir</w:t>
            </w:r>
          </w:p>
        </w:tc>
        <w:tc>
          <w:tcPr>
            <w:vAlign w:val="center"/>
          </w:tcPr>
          <w:p>
            <w:r>
              <w:t>5. kazanımda Peygamberimizin Hira’da âlemin yaratılışı hakkında tefekkür etmesine, toplumdaki ahlaki çöküntülerden duyduğurahatsızlıklara değinilecek, ibadet gibi taabbudi anlatımlara yer verilmeyecektir.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Ünite- Peygamberimizin Mekke Yılları</w:t>
            </w:r>
          </w:p>
        </w:tc>
        <w:tc>
          <w:tcPr>
            <w:vAlign w:val="center"/>
          </w:tcPr>
          <w:p>
            <w:r>
              <w:t>1. Risalet ve Peygamberimiz 1.1. İlk Vahiy</w:t>
            </w:r>
          </w:p>
        </w:tc>
        <w:tc>
          <w:tcPr>
            <w:vAlign w:val="center"/>
          </w:tcPr>
          <w:p>
            <w:r>
              <w:t>1. Peygamberliğin insanlık tarihi açısından önemini fark eder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Peygamberimizin Mekke Yılları</w:t>
            </w:r>
          </w:p>
        </w:tc>
        <w:tc>
          <w:tcPr>
            <w:vAlign w:val="center"/>
          </w:tcPr>
          <w:p>
            <w:r>
              <w:t>1.2. Gizli ve Açık Davet 1.3. İlk Müslümanlar 2. Mekke’de İslam Davetine Tepkiler 2.1. Mekke’de İslam’ı Kabul Edenlerin Genel Özellikleri</w:t>
            </w:r>
          </w:p>
        </w:tc>
        <w:tc>
          <w:tcPr>
            <w:vAlign w:val="center"/>
          </w:tcPr>
          <w:p>
            <w:r>
              <w:t>2. Peygamberimizin İslam’a davet sürecini ve davet metodunu açıklar. 3. Peygamberimizin tebliğine karşı tepkileri nedenleriyle birlikte değerlendirir.</w:t>
            </w:r>
          </w:p>
        </w:tc>
        <w:tc>
          <w:tcPr>
            <w:vAlign w:val="center"/>
          </w:tcPr>
          <w:p>
            <w:r>
              <w:t>2.kazanımda vahyin Peygamberimize yüklediği sorumluluğa ve davetindeki temel ilkelere yer verilecektir. Ayrıca ilk vahiy ve sonrasında gelişen süreç üzerinde durulacaktır. Bu bölümde Dârülerkam’a da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Peygamberimizin Mekke Yılları</w:t>
            </w:r>
          </w:p>
        </w:tc>
        <w:tc>
          <w:tcPr>
            <w:vAlign w:val="center"/>
          </w:tcPr>
          <w:p>
            <w:r>
              <w:t>2.2. Müşriklerin İslam Davetine Karşı Çıkma Sebepleri</w:t>
            </w:r>
          </w:p>
        </w:tc>
        <w:tc>
          <w:tcPr>
            <w:vAlign w:val="center"/>
          </w:tcPr>
          <w:p>
            <w:r>
              <w:t>3. Peygamberimizin tebliğine karşı tepkileri nedenleriyle birlikte değerlendirir.</w:t>
            </w:r>
          </w:p>
        </w:tc>
        <w:tc>
          <w:tcPr>
            <w:vAlign w:val="center"/>
          </w:tcPr>
          <w:p>
            <w:r>
              <w:t>3. kazanımda Müşriklerin Müslümanlara yapmış oldukları işkencelere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Peygamberimizin Mekke Yılları</w:t>
            </w:r>
          </w:p>
        </w:tc>
        <w:tc>
          <w:tcPr>
            <w:vAlign w:val="center"/>
          </w:tcPr>
          <w:p>
            <w:r>
              <w:t>3. Habeşistan’a Hicret</w:t>
            </w:r>
          </w:p>
        </w:tc>
        <w:tc>
          <w:tcPr>
            <w:vAlign w:val="center"/>
          </w:tcPr>
          <w:p>
            <w:r>
              <w:t>4. Habeşistan hicretlerinin sebep ve sonuçlarını açıklar</w:t>
            </w:r>
          </w:p>
        </w:tc>
        <w:tc>
          <w:tcPr>
            <w:vAlign w:val="center"/>
          </w:tcPr>
          <w:p>
            <w:r>
              <w:t>4. kazanımda Cafer b. Ebi Talib’in (r.a.) Necaşi huzurundaki diyaloğuna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Peygamberimizin Mekke Yılları</w:t>
            </w:r>
          </w:p>
        </w:tc>
        <w:tc>
          <w:tcPr>
            <w:vAlign w:val="center"/>
          </w:tcPr>
          <w:p>
            <w:r>
              <w:t>4. Hz. Hamza ve Hz. Ömer’in Müslüman Oluşları</w:t>
            </w:r>
          </w:p>
        </w:tc>
        <w:tc>
          <w:tcPr>
            <w:vAlign w:val="center"/>
          </w:tcPr>
          <w:p>
            <w:r>
              <w:t>5. Hz. Hamza (r.a.) ve Hz. Ömer’in (r.a.) Müslüman olmalarının, Müslümanların güçlenmesine katkılarını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Peygamberimizin Mekke Yılları</w:t>
            </w:r>
          </w:p>
        </w:tc>
        <w:tc>
          <w:tcPr>
            <w:vAlign w:val="center"/>
          </w:tcPr>
          <w:p>
            <w:r>
              <w:t>5. Boykot Yılları</w:t>
            </w:r>
          </w:p>
        </w:tc>
        <w:tc>
          <w:tcPr>
            <w:vAlign w:val="center"/>
          </w:tcPr>
          <w:p>
            <w:r>
              <w:t>6. Kureyşli müşriklerin Müslümanlara uyguladığı baskıları açıklar.</w:t>
            </w:r>
          </w:p>
        </w:tc>
        <w:tc>
          <w:tcPr>
            <w:vAlign w:val="center"/>
          </w:tcPr>
          <w:p>
            <w:r>
              <w:t>6. kazanımda Kureyşli müşriklerin, Peygamberimizi yalnızlaştırmak amacıyla Haşimoğullarına uyguladıkları boykota vurgu yapılacaktır. Ayrıca hüzün yılına da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Peygamberimizin Mekke Yılları</w:t>
            </w:r>
          </w:p>
        </w:tc>
        <w:tc>
          <w:tcPr>
            <w:vAlign w:val="center"/>
          </w:tcPr>
          <w:p>
            <w:r>
              <w:t>6. Taif Yolculuğu</w:t>
            </w:r>
          </w:p>
        </w:tc>
        <w:tc>
          <w:tcPr>
            <w:vAlign w:val="center"/>
          </w:tcPr>
          <w:p>
            <w:r>
              <w:t>7. Peygamberimizin Taif yolculuğunun sebep ve sonuçlarını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Peygamberimizin Mekke Yılları</w:t>
            </w:r>
          </w:p>
        </w:tc>
        <w:tc>
          <w:tcPr>
            <w:vAlign w:val="center"/>
          </w:tcPr>
          <w:p>
            <w:r>
              <w:t>7. İsra ve Miraç</w:t>
            </w:r>
          </w:p>
        </w:tc>
        <w:tc>
          <w:tcPr>
            <w:vAlign w:val="center"/>
          </w:tcPr>
          <w:p>
            <w:r>
              <w:t>8. İsra-miraç olayının, Peygamberimiz ve Müslümanlar açısından önemi fark eder</w:t>
            </w:r>
          </w:p>
        </w:tc>
        <w:tc>
          <w:tcPr>
            <w:vAlign w:val="center"/>
          </w:tcPr>
          <w:p>
            <w:r>
              <w:t>8. kazanımda konu, ayet ve sahih hadisler ışığında ele alınacaktır. Ayrıca miraç olayı ile namazın beş vakit olarak düzenlendiğine vurgu yapılacaktır.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Peygamberimizin Mekke Yılları</w:t>
            </w:r>
          </w:p>
        </w:tc>
        <w:tc>
          <w:tcPr>
            <w:vAlign w:val="center"/>
          </w:tcPr>
          <w:p>
            <w:r>
              <w:t>8. Yeni Yurt Arayışı 8.1. Yesriblilerle İlk Temas 8.2. Akabe Biatleri</w:t>
            </w:r>
          </w:p>
        </w:tc>
        <w:tc>
          <w:tcPr>
            <w:vAlign w:val="center"/>
          </w:tcPr>
          <w:p>
            <w:r>
              <w:t>9. Akabe Biatleri’nin Yesrib’de İslam’ın yayılışı açısından önemini kavrar.</w:t>
            </w:r>
          </w:p>
        </w:tc>
        <w:tc>
          <w:tcPr>
            <w:vAlign w:val="center"/>
          </w:tcPr>
          <w:p>
            <w:r>
              <w:t>9.kazanımda biat kavramına, biatin önemine ve sahabenin sadakatine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Peygamberimizin Mekke Yılları</w:t>
            </w:r>
          </w:p>
        </w:tc>
        <w:tc>
          <w:tcPr>
            <w:vAlign w:val="center"/>
          </w:tcPr>
          <w:p>
            <w:r>
              <w:t>9. Yesrib’e Hicret 9.1. Müslümanların Hicreti</w:t>
            </w:r>
          </w:p>
        </w:tc>
        <w:tc>
          <w:tcPr>
            <w:vAlign w:val="center"/>
          </w:tcPr>
          <w:p>
            <w:r>
              <w:t>10. Yesrib’e hicretin sebeplerini ve önemini kavrar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Peygamberimizin Mekke Yılları</w:t>
            </w:r>
          </w:p>
        </w:tc>
        <w:tc>
          <w:tcPr>
            <w:vAlign w:val="center"/>
          </w:tcPr>
          <w:p>
            <w:r>
              <w:t>9.2. Peygamberimizin Hicreti</w:t>
            </w:r>
          </w:p>
        </w:tc>
        <w:tc>
          <w:tcPr>
            <w:vAlign w:val="center"/>
          </w:tcPr>
          <w:p>
            <w:r>
              <w:t>11. Peygamberimizin Kuba’daki faaliyetlerini açıklar.</w:t>
            </w:r>
          </w:p>
        </w:tc>
        <w:tc>
          <w:tcPr>
            <w:vAlign w:val="center"/>
          </w:tcPr>
          <w:p>
            <w:r>
              <w:t>11. kazanımda ilk Cuma namazına ve ilgili ayetlere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Ünite- Peygamberimizin Mekke Yılları</w:t>
            </w:r>
          </w:p>
        </w:tc>
        <w:tc>
          <w:tcPr>
            <w:vAlign w:val="center"/>
          </w:tcPr>
          <w:p>
            <w:r>
              <w:t>9.3. Kubâ’ya Varış</w:t>
            </w:r>
          </w:p>
        </w:tc>
        <w:tc>
          <w:tcPr>
            <w:vAlign w:val="center"/>
          </w:tcPr>
          <w:p>
            <w:r>
              <w:t>12. Hicretin sosyal, siyasi, ekonomik ve kültürel sonuçlarını irdeler.</w:t>
            </w:r>
          </w:p>
        </w:tc>
        <w:tc>
          <w:tcPr>
            <w:vAlign w:val="center"/>
          </w:tcPr>
          <w:p>
            <w:r>
              <w:t>12. kazanımda Hicret olayı, ayet ve sahih hadisler ışığında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Peygamberimizin Medine Yılları</w:t>
            </w:r>
          </w:p>
        </w:tc>
        <w:tc>
          <w:tcPr>
            <w:vAlign w:val="center"/>
          </w:tcPr>
          <w:p>
            <w:r>
              <w:t>1. Medine’de İslam Toplumunun Oluşumu 1.1. Mescid-i Nebi’nin İnşası 1.2. Ashâb-ı Suffe 1.3. Muhacir-Ensar Kardeşliği</w:t>
            </w:r>
          </w:p>
        </w:tc>
        <w:tc>
          <w:tcPr>
            <w:vAlign w:val="center"/>
          </w:tcPr>
          <w:p>
            <w:r>
              <w:t>1. Medine’de İslam toplumunun oluşum sürecini açıklar.</w:t>
            </w:r>
          </w:p>
        </w:tc>
        <w:tc>
          <w:tcPr>
            <w:vAlign w:val="center"/>
          </w:tcPr>
          <w:p>
            <w:r>
              <w:t>Ünite genelinde kronoloji gözetilerek oruç, zekât, hac gibi ibadetlerin farz kılınması, içki, faiz ve benzerlerinin haram kılınması, tesettürün emredilmesi gibi ibadet ve muamelat ile ilgili konulara da değinilecektir. 1. kazanımda Mescid-i Nebi’nin toplumsal fonksiyonuna, Medine’deki ilk nüfus sayımının ve Medine sözleşmesinin sosyal hayat açısından önemine, Peygamberimizin Medine’de pazar kurdurmasının Müslümanların ekonomik bağımsızlığı açısından önemine vurgu yapılacaktır.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Peygamberimizin Medine Yılları</w:t>
            </w:r>
          </w:p>
        </w:tc>
        <w:tc>
          <w:tcPr>
            <w:vAlign w:val="center"/>
          </w:tcPr>
          <w:p>
            <w:r>
              <w:t>1.4. Medine Sözleşmesi 1.5. Namaza Davet: Ezan</w:t>
            </w:r>
          </w:p>
        </w:tc>
        <w:tc>
          <w:tcPr>
            <w:vAlign w:val="center"/>
          </w:tcPr>
          <w:p>
            <w:r>
              <w:t>1. Medine’de İslam toplumunun oluşum sürecini açıklar.</w:t>
            </w:r>
          </w:p>
        </w:tc>
        <w:tc>
          <w:tcPr>
            <w:vAlign w:val="center"/>
          </w:tcPr>
          <w:p>
            <w:r>
              <w:t>Ünite genelinde kronoloji gözetilerek oruç, zekât, hac gibi ibadetlerin farz kılınması, içki, faiz ve benzerlerinin haram kılınması, tesettürün emredilmesi gibi ibadet ve muamelat ile ilgili konulara da değinilecektir. 1. kazanımda Mescid-i Nebi’nin toplumsal fonksiyonuna, Medine’deki ilk nüfus sayımının ve Medine sözleşmesinin sosyal hayat açısından önemine, Peygamberimizin Medine’de pazar kurdurmasının Müslümanların ekonomik bağımsızlığı açısından önemine vurgu yapılacaktır.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Peygamberimizin Medine Yılları</w:t>
            </w:r>
          </w:p>
        </w:tc>
        <w:tc>
          <w:tcPr>
            <w:vAlign w:val="center"/>
          </w:tcPr>
          <w:p>
            <w:r>
              <w:t>1.6. Medine Pazarının Kurulması 1.7. Kıblenin Değişmesi</w:t>
            </w:r>
          </w:p>
        </w:tc>
        <w:tc>
          <w:tcPr>
            <w:vAlign w:val="center"/>
          </w:tcPr>
          <w:p>
            <w:r>
              <w:t>1. Medine’de İslam toplumunun oluşum sürecini açıklar.</w:t>
            </w:r>
          </w:p>
        </w:tc>
        <w:tc>
          <w:tcPr>
            <w:vAlign w:val="center"/>
          </w:tcPr>
          <w:p>
            <w:r>
              <w:t>Ünite genelinde kronoloji gözetilerek oruç, zekât, hac gibi ibadetlerin farz kılınması, içki, faiz ve benzerlerinin haram kılınması, tesettürün emredilmesi gibi ibadet ve muamelat ile ilgili konulara da değinilecektir. 1. kazanımda Mescid-i Nebi’nin toplumsal fonksiyonuna, Medine’deki ilk nüfus sayımının ve Medine sözleşmesinin sosyal hayat açısından önemine, Peygamberimizin Medine’de pazar kurdurmasının Müslümanların ekonomik bağımsızlığı açısından önemine vurgu yapılacaktır.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Peygamberimizin Medine Yılları</w:t>
            </w:r>
          </w:p>
        </w:tc>
        <w:tc>
          <w:tcPr>
            <w:vAlign w:val="center"/>
          </w:tcPr>
          <w:p>
            <w:r>
              <w:t>2. Seriyye ve Gazveler 2.1. Savaşa İzin Verilmesi 2.2. İlk Seriyyeler</w:t>
            </w:r>
          </w:p>
        </w:tc>
        <w:tc>
          <w:tcPr>
            <w:vAlign w:val="center"/>
          </w:tcPr>
          <w:p>
            <w:r>
              <w:t>2. Seriyye ve gazveleri sebep ve sonuçları açısından değerlendirir.</w:t>
            </w:r>
          </w:p>
        </w:tc>
        <w:tc>
          <w:tcPr>
            <w:vAlign w:val="center"/>
          </w:tcPr>
          <w:p>
            <w:r>
              <w:t>2. kazanım işlenirken seriyye ve gazve kavramlarına da değinilecektir. 2, 3 ve 4. kazanımlar işlenirken cihadın önemine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Ünite- Peygamberimizin Medine Yılları</w:t>
            </w:r>
          </w:p>
        </w:tc>
        <w:tc>
          <w:tcPr>
            <w:vAlign w:val="center"/>
          </w:tcPr>
          <w:p>
            <w:r>
              <w:t>2.3. Bedir Gazvesi 2.4. Uhud Gazvesi</w:t>
            </w:r>
          </w:p>
        </w:tc>
        <w:tc>
          <w:tcPr>
            <w:vAlign w:val="center"/>
          </w:tcPr>
          <w:p>
            <w:r>
              <w:t>2. Seriyye ve gazveleri sebep ve sonuçları açısından değerlendirir.</w:t>
            </w:r>
          </w:p>
        </w:tc>
        <w:tc>
          <w:tcPr>
            <w:vAlign w:val="center"/>
          </w:tcPr>
          <w:p>
            <w:r>
              <w:t>2. kazanım işlenirken seriyye ve gazve kavramlarına da değinilecektir. 2, 3 ve 4. kazanımlar işlenirken cihadın önemine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Ünite- Peygamberimizin Medine Yılları</w:t>
            </w:r>
          </w:p>
        </w:tc>
        <w:tc>
          <w:tcPr>
            <w:vAlign w:val="center"/>
          </w:tcPr>
          <w:p>
            <w:r>
              <w:t>2.5. Reci ve Bi’r-i Maune 2.6. Hendek Gazvesi</w:t>
            </w:r>
          </w:p>
        </w:tc>
        <w:tc>
          <w:tcPr>
            <w:vAlign w:val="center"/>
          </w:tcPr>
          <w:p>
            <w:r>
              <w:t>2. Seriyye ve gazveleri sebep ve sonuçları açısından değerlendirir.</w:t>
            </w:r>
          </w:p>
        </w:tc>
        <w:tc>
          <w:tcPr>
            <w:vAlign w:val="center"/>
          </w:tcPr>
          <w:p>
            <w:r>
              <w:t>2. kazanım işlenirken seriyye ve gazve kavramlarına da değinilecektir. 2, 3 ve 4. kazanımlar işlenirken cihadın önemine de değinilecektir.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Ünite- Peygamberimizin Medine Yılları</w:t>
            </w:r>
          </w:p>
        </w:tc>
        <w:tc>
          <w:tcPr>
            <w:vAlign w:val="center"/>
          </w:tcPr>
          <w:p>
            <w:r>
              <w:t>2.7. Hudeybiye Antlaşması 2.8. Mekke’nin Fethi 2.9. Huneyn Gazvesi</w:t>
            </w:r>
          </w:p>
        </w:tc>
        <w:tc>
          <w:tcPr>
            <w:vAlign w:val="center"/>
          </w:tcPr>
          <w:p>
            <w:r>
              <w:t>2. Seriyye ve gazveleri sebep ve sonuçları açısından değerlendirir.</w:t>
            </w:r>
          </w:p>
        </w:tc>
        <w:tc>
          <w:tcPr>
            <w:vAlign w:val="center"/>
          </w:tcPr>
          <w:p>
            <w:r>
              <w:t>2. kazanım işlenirken seriyye ve gazve kavramlarına da değinilecektir. 2, 3 ve 4. kazanımlar işlenirken cihadın önemine de değinilecektir.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Peygamberimizin Medine Yılları</w:t>
            </w:r>
          </w:p>
        </w:tc>
        <w:tc>
          <w:tcPr>
            <w:vAlign w:val="center"/>
          </w:tcPr>
          <w:p>
            <w:r>
              <w:t>3. Nifak ve Münafıklar</w:t>
            </w:r>
          </w:p>
        </w:tc>
        <w:tc>
          <w:tcPr>
            <w:vAlign w:val="center"/>
          </w:tcPr>
          <w:p>
            <w:r>
              <w:t>3. Peygamberimizin münafıklarla mücadele metodunu analiz eder</w:t>
            </w:r>
          </w:p>
        </w:tc>
        <w:tc>
          <w:tcPr>
            <w:vAlign w:val="center"/>
          </w:tcPr>
          <w:p>
            <w:r>
              <w:t>2, 3 ve 4. kazanımlar işlenirken cihadın önemine de değinilecektir. 3. kazanım işlenirken konu, Bakara, Âl-i İmrân, Tevbe ve Münafikûn surelerinden ilgili ayetlerle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Ünite- Peygamberimizin Medine Yılları</w:t>
            </w:r>
          </w:p>
        </w:tc>
        <w:tc>
          <w:tcPr>
            <w:vAlign w:val="center"/>
          </w:tcPr>
          <w:p>
            <w:r>
              <w:t>4. Diğer Din Mensuplarıyla Münasebetler 4.1. Yahudiler 4.2. Hıristiyanlar</w:t>
            </w:r>
          </w:p>
        </w:tc>
        <w:tc>
          <w:tcPr>
            <w:vAlign w:val="center"/>
          </w:tcPr>
          <w:p>
            <w:r>
              <w:t>4. Peygamberimizin diğer din mensuplarıyla ilişkilerinin dayandığı ilkeleri kavrar.</w:t>
            </w:r>
          </w:p>
        </w:tc>
        <w:tc>
          <w:tcPr>
            <w:vAlign w:val="center"/>
          </w:tcPr>
          <w:p>
            <w:r>
              <w:t>2, 3 ve 4. kazanımlar işlenirken cihadın önemine de değinilecektir. 4. kazanım işlenirken Medine’deki üç Yahudi kabilesinin durumlarına değinilecek, Benî Kaynuka, Benî Nadir, Benî Kurayza ve Hayber savaşları da kısaca anlatılacaktır. Ayrıca Hıristiyanlarla ilişkiler kapsamında Necran Heyeti, Mute Savaşı ve Tebük Seferi’nden de kısaca bahsedilecektir.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Ünite- Peygamberimizin Medine Yılları</w:t>
            </w:r>
          </w:p>
        </w:tc>
        <w:tc>
          <w:tcPr>
            <w:vAlign w:val="center"/>
          </w:tcPr>
          <w:p>
            <w:r>
              <w:t>5. İslam’a Davet Mektupları 6. Heyetlerle Görüşmeler</w:t>
            </w:r>
          </w:p>
        </w:tc>
        <w:tc>
          <w:tcPr>
            <w:vAlign w:val="center"/>
          </w:tcPr>
          <w:p>
            <w:r>
              <w:t>5. Peygamberimizin tebliğinde İslam’a davet mektuplarının ve heyetlerle görüşmelerin yerini açıklar.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Ünite- Peygamberimizin Medine Yılları</w:t>
            </w:r>
          </w:p>
        </w:tc>
        <w:tc>
          <w:tcPr>
            <w:vAlign w:val="center"/>
          </w:tcPr>
          <w:p>
            <w:r>
              <w:t>7. Veda Haccı ve Veda Hutbesi</w:t>
            </w:r>
          </w:p>
        </w:tc>
        <w:tc>
          <w:tcPr>
            <w:vAlign w:val="center"/>
          </w:tcPr>
          <w:p>
            <w:r>
              <w:t>6. Veda Haccı’nın önemini ve Veda Hutbesi’ndeki evrensel mesajları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Ünite- Peygamberimizin Medine Yılları</w:t>
            </w:r>
          </w:p>
        </w:tc>
        <w:tc>
          <w:tcPr>
            <w:vAlign w:val="center"/>
          </w:tcPr>
          <w:p>
            <w:r>
              <w:t>8. Peygamberimizin Vefatı</w:t>
            </w:r>
          </w:p>
        </w:tc>
        <w:tc>
          <w:tcPr>
            <w:vAlign w:val="center"/>
          </w:tcPr>
          <w:p>
            <w:r>
              <w:t>7. Peygamberimizin vefatının Müslümanlar üzerinde bıraktığı tesiri açıklar.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Ünite- Peygamberimizin Medine Yılları</w:t>
            </w:r>
          </w:p>
        </w:tc>
        <w:tc>
          <w:tcPr>
            <w:vAlign w:val="center"/>
          </w:tcPr>
          <w:p>
            <w:r>
              <w:t>4. Bir Hadis Öğreniyorum</w:t>
            </w:r>
          </w:p>
        </w:tc>
        <w:tc>
          <w:tcPr>
            <w:vAlign w:val="center"/>
          </w:tcPr>
          <w:p>
            <w:r>
              <w:t>8. Peygamberimizin sahabenin fazileti ile ilgili bir hadisini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