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961"/>
        <w:gridCol w:w="1338"/>
        <w:gridCol w:w="1866"/>
        <w:gridCol w:w="2574"/>
        <w:gridCol w:w="305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ETKİNLİK &amp; 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M.3.1.1.1. Üç basamaklı doğal sayıları okur ve yazar. M.3.1.1.2. 1000 içinde herhangi bir sayıdan başlayarak birer, onar ve yüzer ileriye doğru ritmik sayar. M.3.1.1.6. 100 içinde altışar, yedişer, sekizer ve dokuzar ileriye ritmik sayar.</w:t>
            </w:r>
          </w:p>
        </w:tc>
        <w:tc>
          <w:tcPr>
            <w:vAlign w:val="center"/>
          </w:tcPr>
          <w:p>
            <w:pPr>
              <w:rPr>
                <w:b/>
              </w:rPr>
            </w:pPr>
            <w:r>
              <w:t>Doğal Sayılar *Doğal Sayıları Okuyalım ve Yazalım Doğal Sayılar *Ritmik Sayalım</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w:t>
            </w:r>
          </w:p>
        </w:tc>
        <w:tc>
          <w:tcPr>
            <w:vAlign w:val="center"/>
          </w:tcPr>
          <w:p>
            <w:pPr>
              <w:rPr>
                <w:b/>
              </w:rPr>
            </w:pPr>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Öncelikle modeller kullanılarak üç basamaklı sayılar kavratılır.</w:t>
            </w:r>
          </w:p>
        </w:tc>
        <w:tc>
          <w:tcPr>
            <w:vAlign w:val="center"/>
          </w:tcPr>
          <w:p>
            <w:pPr>
              <w:rPr>
                <w:b/>
              </w:rPr>
            </w:pPr>
            <w:r>
              <w:t>Ders Kitabı *Öğrendiklerimizi Uygulayalım (sayfa 14) *Gözlem Formu</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M.3.1.1.3. Üç basamaklı doğal sayıların basamak adlarını, basamaklarındaki rakamların basamak değerlerini belirler. M.3.1.1.4. En çok üç basamaklı doğal sayıları en yakın onluğa ya da yüzlüğe yuvarlar.</w:t>
            </w:r>
          </w:p>
        </w:tc>
        <w:tc>
          <w:tcPr>
            <w:vAlign w:val="center"/>
          </w:tcPr>
          <w:p>
            <w:r>
              <w:t>Doğal Sayılar *Basamak Adlarını ve Basamak Değerlerini Öğrenelim Doğal Sayılar *Doğal Sayıları En Yakın Onluğa ve Yüzlüğe Yuvarlayalım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Öncelikle modeller kullanılarak üç basamaklı sayılar kavratılır.</w:t>
            </w:r>
          </w:p>
        </w:tc>
        <w:tc>
          <w:tcPr>
            <w:vAlign w:val="center"/>
          </w:tcPr>
          <w:p>
            <w:r>
              <w:t>Ders Kitabı *Öğrendiklerimizi Uygulayalım (sayfa 20) *Gözlem Formu</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M.3.1.1.5. 1000’den küçük en çok beş doğal sayıyı karşılaştırır ve sembol kullanarak sıralar. M.3.1.1.7. Aralarındaki fark sabit olan sayı örüntüsünü genişletir ve oluşturur.</w:t>
            </w:r>
          </w:p>
        </w:tc>
        <w:tc>
          <w:tcPr>
            <w:vAlign w:val="center"/>
          </w:tcPr>
          <w:p>
            <w:r>
              <w:t>Doğal Sayılar *Doğal Sayıları Karşılaştıralım ve Sıralayalım Doğal Sayılar *Sayı Örüntüsünü Genişletelim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Örüntü en çok dört adım genişletilir. b) Örüntüye uygun modelleme çalışmaları yaptırılır. Tek ve çift doğal sayılarla çalışılırken gerçek nesneler kullanılır.</w:t>
            </w:r>
          </w:p>
        </w:tc>
        <w:tc>
          <w:tcPr>
            <w:vAlign w:val="center"/>
          </w:tcPr>
          <w:p>
            <w:r>
              <w:t>Ders Kitabı *Öğrendiklerimizi Uygulayalım (sayfa 23) *Gözlem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M.3.1.1.8. Tek ve çift doğal sayıları kavrar. M.3.1.1.9. Tek ve çift doğal sayıların toplamlarını model üzerinde inceleyerek toplamların tek mi çift mi olduğunu ifade eder. M.3.1.1.10. 20’ye kadar olan Romen rakamlarını okur ve yazar.</w:t>
            </w:r>
          </w:p>
        </w:tc>
        <w:tc>
          <w:tcPr>
            <w:vAlign w:val="center"/>
          </w:tcPr>
          <w:p>
            <w:r>
              <w:t>Doğal Sayılar *Tek ve Çift Doğal Sayıları Öğrenelim Doğal Sayılar *Tek ve Çift Doğal Sayıların Toplamı Doğal Sayılar *Romen Rakamlarını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Romen rakamları yanında eski uygarlıkların kullandıkları sayı sembolleri, öğrencilerin matematiğe ilgi duymalarını sağlamak amacıyla düzeylerine uygun biçimde matematik tarihinden örneklerle tanıtılır.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6 SAAT M.3.1.2.1. En çok üç basamaklı sayılarla eldesiz ve eldeli toplama işlemini yapar. M.3.1.2.2. Üç doğal sayı ile yapılan toplama işleminde sayıların birbirleriyle toplanma sırasının değişmesinin sonucu değiştirmediğini gösterir</w:t>
            </w:r>
          </w:p>
        </w:tc>
        <w:tc>
          <w:tcPr>
            <w:vAlign w:val="center"/>
          </w:tcPr>
          <w:p>
            <w:r>
              <w:t>Doğal Sayılarla Toplama İşlemi *Toplama İşlemi Yapalım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İşlemlerde parantez işareti bulunan örneklere de yer verilmelidir.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M.3.1.3.1. Onluk bozma gerektiren ve gerektirmeyen çıkarma işlemi yapar.</w:t>
            </w:r>
          </w:p>
        </w:tc>
        <w:tc>
          <w:tcPr>
            <w:vAlign w:val="center"/>
          </w:tcPr>
          <w:p>
            <w:r>
              <w:t>Doğal Sayılarla Çıkarma İşlemi *Çıkarma İşlemi Yapalım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Sınıf sayı sınırlılıkları içinde kalınır.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M.3.1.3.2. İki basamaklı sayılardan 10’un katı olan iki basamaklı sayıları, üç basamaklı 100’ün katı olan doğal sayılardan 10’un katı olan iki basamaklı doğal sayıları zihinden çıkarır. M.3.1.2.3. İki sayının toplamını tahmin eder ve tahminini işlem sonucuyla karşılaştırır.</w:t>
            </w:r>
          </w:p>
        </w:tc>
        <w:tc>
          <w:tcPr>
            <w:vAlign w:val="center"/>
          </w:tcPr>
          <w:p>
            <w:r>
              <w:t>Doğal Sayılarla Çıkarma İşlemi *Zihinden Çıkaralım Doğal Sayılarla Toplama İşlemi *Toplamı Tahmin Edelim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Üzerine ekleme, sayıları parçalama gibi zihinden işlem stratejileri kullanılır ) Tahmin stratejileri kullanılır. b) Yuvarlama, sayı çiftleri ve basamak değerleri kullanılarak tahmin stratejileri geliştirmeleri sağlanır.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M.3.1.2.4. Zihinden toplama işlemi yapar. M.3.1.2.5. Bir toplama işleminde verilmeyen toplananı bulur.</w:t>
            </w:r>
          </w:p>
        </w:tc>
        <w:tc>
          <w:tcPr>
            <w:vAlign w:val="center"/>
          </w:tcPr>
          <w:p>
            <w:r>
              <w:t>Doğal Sayılarla Toplama İşlemi *Zihinden Toplayalım Doğal Sayılarla Toplama İşlemi *Verilmeyen Toplananı Bulalım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Toplamları 100’ü geçmeyen iki basamaklı iki sayı; üç basamaklı bir sayı ile bir basamaklı bir sayı;10’un katı olan iki basamaklı bir sayı ile 100’ün katı olan üç basamaklı bir sayının toplama işlemleri yapılır. b) Yuvarlama, sayı çiftleri, basamak değerleri, üzerine ekleme, sayıları parçalama gibi uygun stratejiler kullanılır. a) İkiden fazla terim içeren toplama işlemlerinde verilmeyen toplananı bulma çalışmaları yaptırılır. b) Doğal sayılarla yapılan toplama işlemlerinde basamaklarda en fazla bir verilmeyen işlem örnekleri de kullanılmalıdır.</w:t>
            </w:r>
          </w:p>
        </w:tc>
        <w:tc>
          <w:tcPr>
            <w:vAlign w:val="center"/>
          </w:tcPr>
          <w:p>
            <w:pPr>
              <w:rPr>
                <w:b/>
              </w:rPr>
            </w:pPr>
            <w:r>
              <w:t>Ders Kitabı *Öğrendiklerimizi Uygulayalım (sayfa 26) *Gözlem Formu</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M.3.1.2.6. Doğal sayılarla toplama işlemini gerektiren problemleri çözer.</w:t>
            </w:r>
          </w:p>
        </w:tc>
        <w:tc>
          <w:tcPr>
            <w:vAlign w:val="center"/>
          </w:tcPr>
          <w:p>
            <w:r>
              <w:t>Doğal Sayılarla Toplama İşlemi *Toplama İşlemi İle İlgili problemler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Problem çözerken en çok üç işlem gerektiren problemlere yer verilir. b) En çok iki işlem gerektiren problem kurma çalışmalarına da yer verilir</w:t>
            </w:r>
          </w:p>
        </w:tc>
        <w:tc>
          <w:tcPr>
            <w:vAlign w:val="center"/>
          </w:tcPr>
          <w:p>
            <w:pPr>
              <w:rPr>
                <w:b/>
              </w:rPr>
            </w:pPr>
            <w:r>
              <w:t>Ders Kitabı *Öğrendiklerimizi Uygulayalım (sayfa 26) *Gözlem Formu</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M.3.1.3.3. Doğal sayılarla yapılan çıkarma işleminin sonucunu tahmin eder, tahminini işlem sonucuyla karşılaştırır. M.3.1.3.4. Doğal sayılarla toplama ve çıkarma işlemlerini gerektiren problemleri çözer.</w:t>
            </w:r>
            <w:r>
              <w:t>M.3.1.3.3. Doğal sayılarla yapılan çıkarma işleminin sonucunu tahmin eder, tahminini işlem sonucuyla karşılaştırır. M.3.1.3.4. Doğal sayılarla toplama ve çıkarma işlemlerini gerektiren problemleri çözer.</w:t>
            </w:r>
          </w:p>
        </w:tc>
        <w:tc>
          <w:tcPr>
            <w:vAlign w:val="center"/>
          </w:tcPr>
          <w:p>
            <w:r>
              <w:t>Doğal Sayılarla Çıkarma İşlemi *Farkı Tahmin Edelim Doğal Sayılarla Çıkarma İşlemi *Toplama ve Çıkarma İşlemlerini Gerektiren problemler</w:t>
            </w:r>
            <w:r>
              <w:t>Doğal Sayılarla Çıkarma İşlemi *Farkı Tahmin Edelim Doğal Sayılarla Çıkarma İşlemi *Toplama ve Çıkarma İşlemlerini Gerektiren problemler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Sınıf sayı sınırlılıkları içinde kalınır a) Problem çözerken en çok üç işlemli problemlerle sınırlı kalınır. b) En çok iki işlem gerektiren problem kurma çalışmalarına da yer verilir.</w:t>
            </w:r>
            <w:r>
              <w:t>Sınıf sayı sınırlılıkları içinde kalınır a) Problem çözerken en çok üç işlemli problemlerle sınırlı kalınır. b) En çok iki işlem gerektiren problem kurma çalışmalarına da yer verilir.</w:t>
            </w:r>
          </w:p>
        </w:tc>
        <w:tc>
          <w:tcPr>
            <w:vAlign w:val="center"/>
          </w:tcPr>
          <w:p>
            <w:pPr>
              <w:rPr>
                <w:b/>
              </w:rPr>
            </w:pPr>
            <w:r>
              <w:t>Ders Kitabı *Öğrendiklerimizi Uygulayalım (sayfa 26) *Gözlem Formu</w:t>
            </w:r>
            <w:r>
              <w:t>Ders Kitabı *Öğrendiklerimizi Uygulayalım (sayfa 26) *Gözlem Formu</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M.3.4.1.1. Şekil ve nesne grafiğinde gösterilen bilgileri açıklayarak grafikten çetele ve sıklık tablosuna dönüşümler yapar ve yorumlar.</w:t>
            </w:r>
          </w:p>
        </w:tc>
        <w:tc>
          <w:tcPr>
            <w:vAlign w:val="center"/>
          </w:tcPr>
          <w:p>
            <w:r>
              <w:t>Veri Toplama ve Değerlendirme *Nesne ve Şekil Grafiği Oluşturalım Tabloları Yorumlayalım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Verilerin farklı bölümlerini karşılaştırarak verinin tamamı hakkında yorum yapmaları istenir. Örneğin bir bakkalda bir haftada satılan ekmek sayısını gösteren grafik incelendiğinde hafta sonu satılan ekmek sayısının diğer günlerde satılan ekmek sayısından daha fazla olduğu fark ettirilir.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M.3.4.1.2. Grafiklerde verilen bilgileri kullanarak veya grafikler oluşturarak toplama ve çıkarma işlemleri gerektiren problemleri çözer. M.3.4.1.3. En çok üç veri grubuna ait basit tabloları okur, yorumlar ve tablodan elde ettiği veriyi düzenler.</w:t>
            </w:r>
          </w:p>
        </w:tc>
        <w:tc>
          <w:tcPr>
            <w:vAlign w:val="center"/>
          </w:tcPr>
          <w:p>
            <w:r>
              <w:t>Veri Toplama ve Değerlendirme *Grafiklerle İlgili Problemleri Çözelim Veri Toplama ve Değerlendirme *Tabloları Okuyalım, Yorumlayalım ve Düzenleyelim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Sınıf sayı sınırlılıkları içinde kalınır. b) Karşılaştırma gerektiren problemlere yer verilir. c) Problem kurmaya yönelik çalışmalara da yer verilir.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M.3.1.4.1. Çarpma işleminin kat anlamını açıklar.</w:t>
            </w:r>
          </w:p>
        </w:tc>
        <w:tc>
          <w:tcPr>
            <w:vAlign w:val="center"/>
          </w:tcPr>
          <w:p>
            <w:r>
              <w:t>Doğal Sayılarla Çarpma İşlemi *Çarpma İşleminin Kat Anlamını Açıklayalım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Çarpmanın kat anlamının tekrarlı toplama anlamıyla ilişkisi vurgulanır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M.3.1.4.2. Çarpım tablosunu oluşturur. M.3.1.4.3. İki basamaklı bir doğal sayıyla en çok iki basamaklı bir doğal sayıyı, en çok üç basamaklı bir doğal sayıyla bir basamaklı bir doğal sayıyı çarpar.</w:t>
            </w:r>
          </w:p>
        </w:tc>
        <w:tc>
          <w:tcPr>
            <w:vAlign w:val="center"/>
          </w:tcPr>
          <w:p>
            <w:r>
              <w:t>Doğal Sayılarla Çarpma İşlemi *Çarpım Tablosu Oluşturalım Doğal Sayılarla Çarpma İşlemi *Çarpım İşlemi Yapalım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100’lük tablodan yararlanarak ve liste şeklinde yazarak çarpım tablosunu oluşturmaları sağlanır. a) Eldeli çarpma işlemlerine yer verilir. b) Çarpımları 1000’den küçük sayılarla işlem yapılır.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M.3.1.4.4. 10 ve 100 ile kısa yoldan çarpma işlemi yapar. M.3.1.4.5. 5'e kadar (5 dâhil) çarpım tablosundaki sayıları kullanarak çarpma işleminde çarpanlardan biri bir arttırıldığında veya azaltıldığında çarpma işleminin sonucunun nasıl değiştiğini fark eder.</w:t>
            </w:r>
          </w:p>
        </w:tc>
        <w:tc>
          <w:tcPr>
            <w:vAlign w:val="center"/>
          </w:tcPr>
          <w:p>
            <w:r>
              <w:t>Doğal Sayılarla Çarpma İşlemi *Kısa Yoldan Çarpma İşlemi Yapalım Doğal Sayılarla Çarpma İşlemi *Çarpanlar ile Çarpım Arasındaki İlişki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Sınıf sayı sınırlılıkları içinde kalınır Uygun tablolar kullanılarak çarpanlardan biri bir arttıkça çarpımın diğer çarpan değeri kadar arttığı veya çarpanlardan biri bir azaldıkça çarpımın diğer çarpan değeri kadar azaldığı fark ettirilir.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M.3.1.4.6. Biri çarpma işlemi olmak üzere iki işlem gerektiren problemleri çözer.</w:t>
            </w:r>
          </w:p>
        </w:tc>
        <w:tc>
          <w:tcPr>
            <w:vAlign w:val="center"/>
          </w:tcPr>
          <w:p>
            <w:r>
              <w:t>Doğal Sayılarla Çarpma İşlemi *Çarpma İşlemini Gerektiren problemler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Problem kurmaya yönelik çalışmalara da yer verilir.</w:t>
            </w:r>
          </w:p>
        </w:tc>
        <w:tc>
          <w:tcPr>
            <w:vAlign w:val="center"/>
          </w:tcPr>
          <w:p>
            <w:pPr>
              <w:rPr>
                <w:b/>
              </w:rPr>
            </w:pPr>
            <w:r>
              <w:t>Ders Kitabı *Öğrendiklerimizi Uygulayalım (sayfa 26) *Gözlem Formu</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M.3.1.5.1. İki basamaklı doğal sayıları bir basamaklı doğal sayılara böler.</w:t>
            </w:r>
          </w:p>
        </w:tc>
        <w:tc>
          <w:tcPr>
            <w:vAlign w:val="center"/>
          </w:tcPr>
          <w:p>
            <w:r>
              <w:t>Doğal Sayılarla Bölme İşlemi *Bölme İşlemi Yapalım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Bölme işleminde diğer işlemlerden farklı olarak işleme en büyük basamaktan başlanması gerektiği vurgulanır. b) Bölme işleminde kalan, bölenden küçük olduğunda işleme devam edilmeyeceği belirtilir. c) Somut nesnelerle yapılan modellemelerin yanı sıra, sayı doğrusu vb. modeller de kullanılır.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M.3.1.5.2. Birler basamağı sıfır olan iki basamaklı bir doğal sayıyı 10’a kısa yoldan böler. M.3.1.5.3. Bölme işleminde bölünen, bölen, bölüm ve kalan arasındaki ilişkiyi fark eder.</w:t>
            </w:r>
          </w:p>
        </w:tc>
        <w:tc>
          <w:tcPr>
            <w:vAlign w:val="center"/>
          </w:tcPr>
          <w:p>
            <w:r>
              <w:t>Doğal Sayılarla Bölme İşlemi *Kısa Yoldan Bölme İşlemi Yapalım Doğal Sayılarla Bölme İşlemi *Bölme İşleminin Terimleri Arasındaki İlişkiyi Belirleyelim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Bölme işleminde bölünenin, bölen ve bölüm çarpımının kalan ile toplamına eşit olduğu modelleme ve işlemlerle gösterilir.</w:t>
            </w:r>
          </w:p>
        </w:tc>
        <w:tc>
          <w:tcPr>
            <w:vAlign w:val="center"/>
          </w:tcPr>
          <w:p>
            <w:pPr>
              <w:rPr>
                <w:b/>
              </w:rPr>
            </w:pPr>
            <w:r>
              <w:t>Ders Kitabı *Öğrendiklerimizi Uygulayalım (sayfa 26) *Gözlem Formu</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M.3.1.5.4. Biri bölme olacak şekilde iki işlem gerektiren problemleri çözer.</w:t>
            </w:r>
          </w:p>
        </w:tc>
        <w:tc>
          <w:tcPr>
            <w:vAlign w:val="center"/>
          </w:tcPr>
          <w:p>
            <w:r>
              <w:t>Doğal Sayılarla Bölme İşlemi *Bölme İşlemini Gerektiren Problemler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Problem kurmaya yönelik çalışmalara da yer verilir.</w:t>
            </w:r>
          </w:p>
        </w:tc>
        <w:tc>
          <w:tcPr>
            <w:vAlign w:val="center"/>
          </w:tcPr>
          <w:p>
            <w:pPr>
              <w:rPr>
                <w:b/>
              </w:rPr>
            </w:pPr>
            <w:r>
              <w:t>Ders Kitabı *Öğrendiklerimizi Uygulayalım (sayfa 26) *Gözlem Formu</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M.3.1.6.1. Bütün, yarım ve çeyrek modellerinin kesir gösterimlerini kullanır.</w:t>
            </w:r>
          </w:p>
        </w:tc>
        <w:tc>
          <w:tcPr>
            <w:vAlign w:val="center"/>
          </w:tcPr>
          <w:p>
            <w:r>
              <w:t>Kesirler *Bütün, Yarım ve Çeyrek Kesir Gösterimleri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 Kesir gösterimlerinin okunmasında, parça-bütün ilişkisini vurgulayacak ifadeler kullanılır. Örneğin ¼ kesri “dörtte bir” biçiminde okunur ve bir bütünün 4’e bölünüp bir parçası alındığı şeklinde açıklanır. b) Pay, payda ve kesir çizgisi kullanılan örnekler üzerinden açıklanır.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M.3.1.6.2. Bir bütünü eş parçalara ayırarak eş parçalardan her birinin birim kesir olduğunu belirtir. M.3.1.6.3. Pay ve payda arasındaki ilişkiyi açıklar.</w:t>
            </w:r>
          </w:p>
        </w:tc>
        <w:tc>
          <w:tcPr>
            <w:vAlign w:val="center"/>
          </w:tcPr>
          <w:p>
            <w:r>
              <w:t>Kesirler *Bütünün Birim Kesrini Belirtelim Kesirler *Pay ve Payda Arasındaki İlişkiyi Açıklayalım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Bütünün “1” olduğu vurgulanır. b) Verilen bütünün eş parçalarından bir tanesinin birim kesir olduğu açıklanır. Pay ve payda arasındaki parça-bütün ilişkisi vurgulanır.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M.3.1.6.4. Paydası 10 ve 100 olan kesirlerin birim kesirlerini gösterir. M.3.1.6.5. Bir çokluğun, belirtilen birim kesir kadarını belirler.</w:t>
            </w:r>
          </w:p>
        </w:tc>
        <w:tc>
          <w:tcPr>
            <w:vAlign w:val="center"/>
          </w:tcPr>
          <w:p>
            <w:r>
              <w:t>Kesirler *Paydası 10 ve 100 Olan Kesirlerin Birim Kesirlerini Gösterelim Kesirler *Bir Çokluğun Birim Kesir Kadarını Bulalım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Paydası 10 olan kesirleri, diğer modellerin (uzunluk, alan vb.) yanı sıra sayı doğrusu üzerinde de gösterme çalışmaları yapılır. Problem model kullandırılarak çözdürülür. Daha sonra işlem yaptırılır.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M.3.1.6.6. Payı paydasından küçük kesirler elde eder. M.3.3.5.1. Zamanı dakika ve saat cinsinden söyler, okur ve yazar.</w:t>
            </w:r>
          </w:p>
        </w:tc>
        <w:tc>
          <w:tcPr>
            <w:vAlign w:val="center"/>
          </w:tcPr>
          <w:p>
            <w:r>
              <w:t>Kesirler *Payı Paydasından Küçük Kesirler Elde Edelim Zaman Ölçme *Zamanı Okuyalım ve Yazalım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Kâğıt, kesir blokları, örüntü blokları ve sayı doğrusu gibi çeşitli modeller kullanarak payı paydasından küçük kesirlerle çalışılmalıdır.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M.3.3.5.3. Olayların oluş sürelerini karşılaştırır.</w:t>
            </w:r>
          </w:p>
        </w:tc>
        <w:tc>
          <w:tcPr>
            <w:vAlign w:val="center"/>
          </w:tcPr>
          <w:p>
            <w:r>
              <w:t>Zaman Ölçme *Olayların Oluş Sürelerini Karşılaştıralım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Görevlerin, belirli bir işin veya eylemin başlamasıyla bitişi arasındaki sürenin ölçümü ve karşılaştırılması yapılır. b) Kum saati gibi farklı zaman ölçme araçlarının kullanıldığı örneklere de yer verilir.</w:t>
            </w:r>
          </w:p>
        </w:tc>
        <w:tc>
          <w:tcPr>
            <w:vAlign w:val="center"/>
          </w:tcPr>
          <w:p>
            <w:pPr>
              <w:rPr>
                <w:b/>
              </w:rPr>
            </w:pPr>
            <w:r>
              <w:t>Ders Kitabı *Öğrendiklerimizi Uygulayalım (sayfa 26) *Gözlem Formu</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M.3.3.5.4. Zaman ölçme birimlerinin kullanıldığı problemleri çözer. M.3.3.4.1. Lira ve kuruş ilişkisini gösterir. M.3.3.4.2. Paralarımızla ilgili problemleri çözer.</w:t>
            </w:r>
          </w:p>
        </w:tc>
        <w:tc>
          <w:tcPr>
            <w:vAlign w:val="center"/>
          </w:tcPr>
          <w:p>
            <w:r>
              <w:t>Zaman Ölçme *Zaman Ölçü Birimlerini Kullanarak Problem Çözelim Paralarımız *Lira ile Kuruş Arasındaki İlişkiyi Gösterelim Paralarımız *Paralarımızla İlgili Problemler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Örneğin 325 kuruş, 3 lira 25 kuruş şeklinde ifade edilir. b) Ondalık gösterime yer verilmez. a) Problemlerde tasarrufun önemine vurgu yapılır. b) Problem kurmaya yönelik çalışmalara da yer verilir.</w:t>
            </w:r>
          </w:p>
        </w:tc>
        <w:tc>
          <w:tcPr>
            <w:vAlign w:val="center"/>
          </w:tcPr>
          <w:p>
            <w:pPr>
              <w:rPr>
                <w:b/>
              </w:rPr>
            </w:pPr>
            <w:r>
              <w:t>Ders Kitabı *Öğrendiklerimizi Uygulayalım (sayfa 26) *Gözlem Formu</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M.3.3.6.1. Nesneleri gram ve kilogram cinsinden ölçer. M.3.3.6.2. Bir nesnenin kütlesini tahmin eder ve ölçme yaparak tahmininin doğruluğunu kontrol eder. M.3.3.6.3. Kilogram ve gramla ilgili problemleri çözer.</w:t>
            </w:r>
          </w:p>
        </w:tc>
        <w:tc>
          <w:tcPr>
            <w:vAlign w:val="center"/>
          </w:tcPr>
          <w:p>
            <w:r>
              <w:t>Tartma *Nesneleri Gram ve Kilogram Cinsinden Ölçelim Tartma *Kilogram ve Gram İle İlgili Problemleri Çözelim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Dönüştürme gerektiren problemlere yer verilmez. b) Problem kurmaya yönelik çalışmalara da yer verilir.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M.3.2.1.1. Küp, kare prizma, dikdörtgen prizma, üçgen prizma, silindir, koni ve küre modellerinin yüzlerini, köşelerini, ayrıtlarını belirtir. M.3.2.1.2. Küp, kare prizma ve dikdörtgen prizmanın birbirleriyle benzer ve farklı yönlerini açıklar.</w:t>
            </w:r>
          </w:p>
        </w:tc>
        <w:tc>
          <w:tcPr>
            <w:vAlign w:val="center"/>
          </w:tcPr>
          <w:p>
            <w:r>
              <w:t>Geometrik Cisimler ve Şekiller *Geometrik Cisimler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Köşe, yüz ve ayrıt özellikleri bakımından karşılaştırma yapılır. b) Küp ve kare prizmanın, dikdörtgen prizmanın özel birer durumu olması özelliğine değinilmez.</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M.3.2.1.3. Cetvel kullanarak kare, dikdörtgen ve üçgeni çizer; kare ve dikdörtgenin köşegenlerini belirler. M.3.2.1.4. Şekillerin kenar sayılarına göre isimlendirildiklerini fark eder.</w:t>
            </w:r>
          </w:p>
        </w:tc>
        <w:tc>
          <w:tcPr>
            <w:vAlign w:val="center"/>
          </w:tcPr>
          <w:p>
            <w:r>
              <w:t>Geometrik Cisimler ve Şekiller *Kare, Üçgen ve Dikdörtgen Çizelim Geometrik Cisimler ve Şekiller *Şekilleri Kenar Sayılarına Göre İsimlendirelim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Çizim yaparken noktalı, izometrik veya kareli kâğıt kullanılır. b) Üçgenin köşegeninin olmadığı fark ettirilir. a) Dörtgen, beşgen, altıgen ve sekizgen tanıtılır. b) Günlük hayattan şekillere örnekler (petek, kapağı açılmış zarf, trafik işaret levhaları vb.) verilir. c) Şekiller; noktalı kâğıt, geometri tahtası vb. araçlar üzerinde gösterilir.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M.3.2.3.1. Şekil modelleri kullanarak kaplama yapar, yaptığı kaplama örüntüsünü noktalı ya da kareli kâğıt üzerine çizer.</w:t>
            </w:r>
          </w:p>
        </w:tc>
        <w:tc>
          <w:tcPr>
            <w:vAlign w:val="center"/>
          </w:tcPr>
          <w:p>
            <w:r>
              <w:t>Geometrik Örüntüler *Şekil Modelleriyle Kaplama Örüntüleri Yapalım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Birimi üçgen, kare, dikdörtgen olan şekil modelleri kullanılır</w:t>
            </w:r>
          </w:p>
        </w:tc>
        <w:tc>
          <w:tcPr>
            <w:vAlign w:val="center"/>
          </w:tcPr>
          <w:p>
            <w:pPr>
              <w:rPr>
                <w:b/>
              </w:rPr>
            </w:pPr>
            <w:r>
              <w:t>Ders Kitabı *Öğrendiklerimizi Uygulayalım (sayfa 26) *Gözlem Formu</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M.3.2.4.1. Noktayı tanır, sembolle gösterir ve isimlendirir. M.3.2.4.2. Doğruyu, ışını ve açıyı tanır</w:t>
            </w:r>
          </w:p>
        </w:tc>
        <w:tc>
          <w:tcPr>
            <w:vAlign w:val="center"/>
          </w:tcPr>
          <w:p>
            <w:r>
              <w:t>Geometride Temel Kavramlar *Noktayı Tanıyalım, Sembolle Gösterelim ve İsimlendirelim Geometride Temel Kavramlar *Doğru, Işın ve Açıyı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Doğruyu ve ışını tasvir eder, açıya çevresinden örnekler verir.</w:t>
            </w:r>
          </w:p>
        </w:tc>
        <w:tc>
          <w:tcPr>
            <w:vAlign w:val="center"/>
          </w:tcPr>
          <w:p>
            <w:pPr>
              <w:rPr>
                <w:b/>
              </w:rPr>
            </w:pPr>
            <w:r>
              <w:t>Ders Kitabı *Öğrendiklerimizi Uygulayalım (sayfa 26) *Gözlem Formu</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M.3.2.4.3. Doğru parçasını çizgi modelleri ile oluşturur; yatay, dikey ve eğik konumlu doğru parçası modellerine örnekler vererek çizimlerini yapar. M.3.2.2.1. Şekillerin birden fazla simetri doğrusu olduğunu şekli katlayarak belirler. M.3.2.2.2. Bir parçası verilen simetrik şekli dikey ya da yatay simetri doğrusuna göre tamamlar.</w:t>
            </w:r>
          </w:p>
        </w:tc>
        <w:tc>
          <w:tcPr>
            <w:vAlign w:val="center"/>
          </w:tcPr>
          <w:p>
            <w:r>
              <w:t>Geometride Temel Kavramlar *Doğru Parçası Uzamsal İlişkiler *Simetri Doğrularını Belirleyelim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Kare, dikdörtgen ve daire ile sınırlı kalınır. b) Dikdörtgende köşegenin simetri doğrusu olmadığı fark ettirilir. Simetrik şeklin eş parçalarının incelenmesi, ilişkilendirilmesi ve eş parçaların özelliklerinin fark edilmesi sağlanır.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M.3.3.1.1. Bir metre, yarım metre, 10 cm ve 5 cm için standart olmayan ölçme araçları tanımlar ve bunları kullanarak ölçme yapar. M.3.3.1.2. Metre ile santimetre arasındaki ilişkiyi açıklar ve birbiri cinsinden yazar.</w:t>
            </w:r>
          </w:p>
        </w:tc>
        <w:tc>
          <w:tcPr>
            <w:vAlign w:val="center"/>
          </w:tcPr>
          <w:p>
            <w:r>
              <w:t>Uzunluk Ölçme *Uzunlukları Ölçelim Uzunluk Ölçme *Metre ile Santimetre Arasındaki İlişkiyi Açıklayalım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kulaç, adım, karış gibi bedensel ve ip, tel, kalem gibi bedensel olmayan ölçme araçları tanımlamaları ve bunları kullanarak farklı ölçme etkinlikleri yapmaları istenir. a) Dönüşümlerde ondalık gösterim gerektirmeyen sayılar kullanılmasına dikkat edilir. b) Dönüşümler somut uygulamalarla yaptırılır.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M.3.3.1.3. Cetvel kullanarak uzunluğu verilen bir doğru parçasını çizer. M.3.3.1.4. Kilometreyi tanır, kullanım alanlarını belirtir ve kilometre ile metre arasındaki ilişkiyi fark eder. M.3.3.1.5. Metre ve santimetre birimlerinin kullanıldığı problemleri çözer.</w:t>
            </w:r>
          </w:p>
        </w:tc>
        <w:tc>
          <w:tcPr>
            <w:vAlign w:val="center"/>
          </w:tcPr>
          <w:p>
            <w:r>
              <w:t>VUzunluk Ölçme *Ölçüsü Verilen Uzunluğu Çizelim Uzunluk Ölçme *Kilometreyi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Birimler arası dönüşüm işlemlerine yer verilmez</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M.3.3.2.1. Nesnelerin çevrelerini belirler. M.3.3.2.2. Şekillerin çevre uzunluğunu standart olmayan ve standart birimler kullanarak ölçer.</w:t>
            </w:r>
          </w:p>
        </w:tc>
        <w:tc>
          <w:tcPr>
            <w:vAlign w:val="center"/>
          </w:tcPr>
          <w:p>
            <w:r>
              <w:t>Uzunluk Ölçme *Uzunluk Ölçü Birimlerinin Kullanıldığı Problemler Çevre Ölçme *Nesnelerin Çevrelerini Belirleyelim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Problem çözerken en çok iki işlemli problemlere yer verilir.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M.3.3.2.3. Şekillerin çevre uzunluğunu hesaplar. M.3.3.2.4. Şekillerin çevre uzunlukları ile ilgili problemleri çözer. M.3.3.3.1. Şekillerin alanını standart olmayan uygun malzeme ile kaplar ve ölçer.</w:t>
            </w:r>
          </w:p>
        </w:tc>
        <w:tc>
          <w:tcPr>
            <w:vAlign w:val="center"/>
          </w:tcPr>
          <w:p>
            <w:r>
              <w:t>Çevre Ölçme *Şekillerin Çevre uzunluklarını Ölçelim ve Hesaplayalım *Şekillerin Çevre Uzunlukları İle İlgili Problemleri Çözelim Alan Ölçme *Şekillerin Alanını Ölçelim Sıvı Ölçme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Önce standart olmayan birimlerle ölçme yapılır. b) Bir şeklin çevre uzunluğunu ölçerken aynı kenarları tekrar tekrar ölçmemesi ve ölçülmeyen kenar kalmaması gerektiği vurgulanır. a) Geometri tahtası, noktalı veya kareli kâğıtta verilmiş olan kare, dikdörtgen veya bunların birleşiminden oluşturulan şekillerin çevre uzunlukları hesaplatılır. b) Çemberin çevresi hesaplanmaz a) Önce standart olmayan birimlerle ölçme yapılır. b) Bir şeklin çevre uzunluğunu ölçerken aynı kenarları tekrar tekrar ölçmemesi ve ölçülmeyen kenar kalmaması gerektiği vurgulanır. a) Geometri tahtası, noktalı veya kareli kâğıtta verilmiş olan kare, dikdörtgen veya bunların birleşiminden oluşturulan şekillerin çevre uzunlukları hesaplatılır.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M.3.3.3.2. Bir alanı, standart olmayan alan ölçme birimleriyle tahmin eder ve birimleri sayarak tahminini kontrol eder. M.3.3.7.1. Standart sıvı ölçme aracı ve birimlerinin gerekliliğini açıklayarak litre veya yarım litre birimleriyle ölçmeler yapar. M.3.3.7.2. Bir kaptaki sıvının miktarını litre ve yarım litre birimleriyle tahmin eder ve ölçme yaparak tahmininin doğruluğunu kontrol eder. M.3.3.7.3. Litre ile ilgili problemleri çözer.</w:t>
            </w:r>
          </w:p>
        </w:tc>
        <w:tc>
          <w:tcPr>
            <w:vAlign w:val="center"/>
          </w:tcPr>
          <w:p>
            <w:r>
              <w:t>*Litre ve Yarım Litre Birimleriyle Ölçme Yapalım Sıvı Ölçme *Sıvı Miktarını Tahmin Edelim ve Ölçelim Sıvı ölçme *Litre ile İlgili Problemleri Çözelim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 Çemberin çevresi hesaplanmaz.a) Önce standart olmayan birimlerle ölçme yapılır. b) Bir şeklin çevre uzunluğunu ölçerken aynı kenarları tekrar tekrar ölçmemesi ve ölçülmeyen kenar kalmaması gerektiği vurgulanır. a) Geometri tahtası, noktalı veya kareli kâğıtta verilmiş olan kare, dikdörtgen veya bunların birleşiminden oluşturulan şekillerin çevre uzunlukları hesaplatılır. b) Çemberin çevresi hesaplanmaz</w:t>
            </w:r>
          </w:p>
        </w:tc>
        <w:tc>
          <w:tcPr>
            <w:vAlign w:val="center"/>
          </w:tcPr>
          <w:p>
            <w:r>
              <w:t>Ders Kitabı *Öğrendiklerimizi Uygulayalım (sayfa 26) *Gözlem Formu</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