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229"/>
        <w:gridCol w:w="1229"/>
        <w:gridCol w:w="3674"/>
        <w:gridCol w:w="46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Asking for permission Making simple requests Telling someone what to do Naming numbers</w:t>
            </w:r>
          </w:p>
        </w:tc>
        <w:tc>
          <w:tcPr>
            <w:vAlign w:val="center"/>
          </w:tcPr>
          <w:p>
            <w:pPr>
              <w:rPr>
                <w:b/>
              </w:rPr>
            </w:pPr>
            <w:r>
              <w:t>Unit 1: Classroom Rules</w:t>
            </w:r>
          </w:p>
        </w:tc>
        <w:tc>
          <w:tcPr>
            <w:vAlign w:val="center"/>
          </w:tcPr>
          <w:p>
            <w:pPr>
              <w:rPr>
                <w:b/>
              </w:rPr>
            </w:pPr>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pPr>
              <w:rPr>
                <w:b/>
              </w:rPr>
            </w:pPr>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Asking for permission Making simple requests Telling someone what to do Naming numbers</w:t>
            </w:r>
          </w:p>
        </w:tc>
        <w:tc>
          <w:tcPr>
            <w:vAlign w:val="center"/>
          </w:tcPr>
          <w:p>
            <w:r>
              <w:t>Unit 1: Classroom Rules</w:t>
            </w:r>
          </w:p>
        </w:tc>
        <w:tc>
          <w:tcPr>
            <w:vAlign w:val="center"/>
          </w:tcPr>
          <w:p>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Asking for permission Making simple requests Telling someone what to do Naming numbers</w:t>
            </w:r>
          </w:p>
        </w:tc>
        <w:tc>
          <w:tcPr>
            <w:vAlign w:val="center"/>
          </w:tcPr>
          <w:p>
            <w:r>
              <w:t>Unit 1: Classroom Rules</w:t>
            </w:r>
          </w:p>
        </w:tc>
        <w:tc>
          <w:tcPr>
            <w:vAlign w:val="center"/>
          </w:tcPr>
          <w:p>
            <w:r>
              <w:t>Listening • Students will be able to understand short and clear utterances about requests. • Students will be able to understand short and clear utterances about permission. • Students will be able to recognize simple classroom instructions. • Students will be able to recognize numbers from one to fifty Speaking • Students will be able to interact with their classmates through asking for and giving permission in short utterances. • Students will be able to make requests by using simple utterances. • Students will be able to give and respond to simple instructions verbally. • Students will be able to count to fifty.</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Listening • Students will be able to recognize information about other people • Students will be able to identify different people’s nationalities. Speaking • Students will be able to talk about nations and nationalities. • Students will be able to talk about locations of cities</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Expressing ability and inability Talking about possessions (Making simple inquiries)</w:t>
            </w:r>
            <w:r>
              <w:t>Expressing ability and inability Talking about possessions (Making simple inquiries)</w:t>
            </w:r>
          </w:p>
        </w:tc>
        <w:tc>
          <w:tcPr>
            <w:vAlign w:val="center"/>
          </w:tcPr>
          <w:p>
            <w:r>
              <w:t>Unit 3: Cartoon Characters</w:t>
            </w:r>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Expressing ability and inability Talking about possessions (Making simple inquiries)</w:t>
            </w:r>
          </w:p>
        </w:tc>
        <w:tc>
          <w:tcPr>
            <w:vAlign w:val="center"/>
          </w:tcPr>
          <w:p>
            <w:r>
              <w:t>Unit 3: Cartoon Characters</w:t>
            </w:r>
          </w:p>
        </w:tc>
        <w:tc>
          <w:tcPr>
            <w:vAlign w:val="center"/>
          </w:tcPr>
          <w:p>
            <w:r>
              <w:t>Listening • Students will be able to get the main idea of a simple oral text about the abilities of the self and others. • Students will be able to recognize possessions of others in a clear, short and slow oral text. Speaking • Students will be able to talk about their own and others’ possessions. • Students will be able to deliver a simple, brief speech about abilities with an initial preparation.</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Expressing likes and dislikes Making simple inquiries Asking for clarification</w:t>
            </w:r>
          </w:p>
        </w:tc>
        <w:tc>
          <w:tcPr>
            <w:vAlign w:val="center"/>
          </w:tcPr>
          <w:p>
            <w:r>
              <w:t>Unit 4: Free Time</w:t>
            </w:r>
          </w:p>
        </w:tc>
        <w:tc>
          <w:tcPr>
            <w:vAlign w:val="center"/>
          </w:tcPr>
          <w:p>
            <w:r>
              <w:t>Listening • Students will be able to understand the general information in an oral text about likes and dislikes. Speaking • Students will be able to talk about their likes and dislikes. • Students will be able to engage in simple conversations about likes and dislikes. • Students will be able to ask for clarification in conversations.</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Talking about daily routines Making simple inquiries Telling the time and days</w:t>
            </w:r>
          </w:p>
        </w:tc>
        <w:tc>
          <w:tcPr>
            <w:vAlign w:val="center"/>
          </w:tcPr>
          <w:p>
            <w:r>
              <w:t>Unit 5: My Day</w:t>
            </w:r>
          </w:p>
        </w:tc>
        <w:tc>
          <w:tcPr>
            <w:vAlign w:val="center"/>
          </w:tcPr>
          <w:p>
            <w:r>
              <w:t>Listening • Students will be able to understand the general and specific information in a short, oral text about daily routines. • Students will be able to recognize the time in a short oral text. Speaking • Students will be able to talk about their daily routines. • Students will be able to talk about the time.</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Listening • Students will be able to understand and follow simple instructions. • Students will be able to recognize phrases/descriptions about locations. Speaking • Students will be able to give short, basic instructions. • Students will be able to talk about locations of objects. • Students will be able to ask and answer simple clarification questions.</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Describing what people do and expressing what people like Making inquiries</w:t>
            </w:r>
          </w:p>
        </w:tc>
        <w:tc>
          <w:tcPr>
            <w:vAlign w:val="center"/>
          </w:tcPr>
          <w:p>
            <w:r>
              <w:t>Unit 7: Jobs</w:t>
            </w:r>
          </w:p>
        </w:tc>
        <w:tc>
          <w:tcPr>
            <w:vAlign w:val="center"/>
          </w:tcPr>
          <w:p>
            <w:r>
              <w:t>Listening • Students will be able to identify other people’s jobs and likes in a short, simple oral text. Speaking • Students will be able to talk about other people’s jobs and likes in simple conversations.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Listening • Students will be able to understand short oral texts about weather conditions and clothing. • Students will be able to recognize the names of the seasons and clothes in short oral texts. Speaking • Students will be able to describe the weather conditions. • Students will be able to name the seasons. • Students will be able to ask and answer simple questions about weather conditions and clothing items in simple conversations. • Students will be able to make simple request about borrowing.</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Describing people (Making simple inquiries) Talking about possessions</w:t>
            </w:r>
          </w:p>
        </w:tc>
        <w:tc>
          <w:tcPr>
            <w:vAlign w:val="center"/>
          </w:tcPr>
          <w:p>
            <w:r>
              <w:t>Unit 9: My Friends</w:t>
            </w:r>
          </w:p>
        </w:tc>
        <w:tc>
          <w:tcPr>
            <w:vAlign w:val="center"/>
          </w:tcPr>
          <w:p>
            <w:r>
              <w:t>Listening • Students will be able to understand the main point in short, clear, simple messages and announcements (e.g., describing people and their features). • Students will be able to understand short, oral texts about possessions. Speaking • Students will be able to describe their friends and other people (family members, teachers, etc.). • Students will be able to ask and answer questions about other people’s physical characteristics. • Students will be able to talk about possessions.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Making offers Expressing basic needs and feelings (Making simple inquiries)</w:t>
            </w:r>
          </w:p>
        </w:tc>
        <w:tc>
          <w:tcPr>
            <w:vAlign w:val="center"/>
          </w:tcPr>
          <w:p>
            <w:r>
              <w:t>Unit 10: Food and Drinks</w:t>
            </w:r>
          </w:p>
        </w:tc>
        <w:tc>
          <w:tcPr>
            <w:vAlign w:val="center"/>
          </w:tcPr>
          <w:p>
            <w:r>
              <w:t>Listening • Students will be able to recognize simple words and phrases about food and drinks. • Students will be able to understand the offers about their basic needs. • Students will be able to identify others’ needs and feelings in simple oral texts. Speaking • Students will be able to talk about their basic needs and feelings. • Students will be able to express their feelings and their needs.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