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ÇAMAŞIRHANE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40"/>
        <w:gridCol w:w="1976"/>
        <w:gridCol w:w="3055"/>
        <w:gridCol w:w="38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7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çalışma kurallarını doğru olarak uygulayabilme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1.ÇAMAŞIRLARI GRUPLAMA 1) Çamaşırhane Çalışma Kuralları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 giriş çıkış işlemlerini yapabilmek</w:t>
            </w:r>
          </w:p>
        </w:tc>
        <w:tc>
          <w:tcPr>
            <w:vAlign w:val="center"/>
          </w:tcPr>
          <w:p>
            <w:r>
              <w:t>2)Çamaşır Giriş-Çıkış İşlemleri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numaralandırabilme</w:t>
            </w:r>
          </w:p>
        </w:tc>
        <w:tc>
          <w:tcPr>
            <w:vAlign w:val="center"/>
          </w:tcPr>
          <w:p>
            <w:r>
              <w:t>3)Çamaşırları numaralandırma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gruplandırabilme</w:t>
            </w:r>
          </w:p>
        </w:tc>
        <w:tc>
          <w:tcPr>
            <w:vAlign w:val="center"/>
          </w:tcPr>
          <w:p>
            <w:r>
              <w:t>4)Çamaşırları gruplama 5)Kumaş Özelliğine Göre Gruplama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çıkarma tekniğine uygun lekeleri çıkarma</w:t>
            </w:r>
            <w:r>
              <w:t>Leke çıkarma tekniğine uygun lekeleri çıkarma</w:t>
            </w:r>
          </w:p>
        </w:tc>
        <w:tc>
          <w:tcPr>
            <w:vAlign w:val="center"/>
          </w:tcPr>
          <w:p>
            <w:r>
              <w:t>MODÜL 2. ÇAMAŞIRLARI YIKAMA 1)Lekeleri çıkarma</w:t>
            </w:r>
            <w:r>
              <w:t>MODÜL 2. ÇAMAŞIRLARI YIKAMA 1)Lekeleri çıkarma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Yıkama araç ve gereçlerini tekniğine uygun kullanma</w:t>
            </w:r>
          </w:p>
        </w:tc>
        <w:tc>
          <w:tcPr>
            <w:vAlign w:val="center"/>
          </w:tcPr>
          <w:p>
            <w:r>
              <w:t>2)Yıkama araç gereçlerini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Konuk çamaşırları yıkama işlemlerini tekniğine uygun yapma</w:t>
            </w:r>
          </w:p>
        </w:tc>
        <w:tc>
          <w:tcPr>
            <w:vAlign w:val="center"/>
          </w:tcPr>
          <w:p>
            <w:r>
              <w:t>3)Konuk çamaşırlarını yıkama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Otel çamaşırlarını tekniğine uygun yıkama</w:t>
            </w:r>
          </w:p>
        </w:tc>
        <w:tc>
          <w:tcPr>
            <w:vAlign w:val="center"/>
          </w:tcPr>
          <w:p>
            <w:r>
              <w:t>4)Otel çamaşırlarını yıkama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kurutma ve kolalama yapma</w:t>
            </w:r>
          </w:p>
        </w:tc>
        <w:tc>
          <w:tcPr>
            <w:vAlign w:val="center"/>
          </w:tcPr>
          <w:p>
            <w:r>
              <w:t>5)Çamaşırları kurutma 6)Çamaşırları kolalama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Ütüleme araçlarını tekniğine uygun kullanma</w:t>
            </w:r>
          </w:p>
        </w:tc>
        <w:tc>
          <w:tcPr>
            <w:vAlign w:val="center"/>
          </w:tcPr>
          <w:p>
            <w:r>
              <w:t>MODÜL 3.ÇAMAŞIRLARI ÜTÜLEME 1)Ütüleme araçlarını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 deposunun temizliğinin yapılabilmesi</w:t>
            </w:r>
          </w:p>
        </w:tc>
        <w:tc>
          <w:tcPr>
            <w:vAlign w:val="center"/>
          </w:tcPr>
          <w:p>
            <w:r>
              <w:t>MODÜL 4. ÇAMAŞIRLARI DEPOLAMA 1)Depo temizliği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depolara yerleştirebilme</w:t>
            </w:r>
          </w:p>
        </w:tc>
        <w:tc>
          <w:tcPr>
            <w:vAlign w:val="center"/>
          </w:tcPr>
          <w:p>
            <w:r>
              <w:t>2)Çamaşır depolama teknikler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Malzeme dolaplarını temizleyip, yerleştirebilme</w:t>
            </w:r>
          </w:p>
        </w:tc>
        <w:tc>
          <w:tcPr>
            <w:vAlign w:val="center"/>
          </w:tcPr>
          <w:p>
            <w:r>
              <w:t>3)Malzeme depolarını düzenleyebilme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Personel üniforma işlemlerini düzenleyebilme</w:t>
            </w:r>
          </w:p>
        </w:tc>
        <w:tc>
          <w:tcPr>
            <w:vAlign w:val="center"/>
          </w:tcPr>
          <w:p>
            <w:r>
              <w:t>4)Üniforma işlemleri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Modül 5.KURU TEMİZLEME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1)Kuru temizleme yapılır yapılamaz kararını verme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</w:t>
            </w:r>
          </w:p>
        </w:tc>
        <w:tc>
          <w:tcPr>
            <w:vAlign w:val="center"/>
          </w:tcPr>
          <w:p>
            <w:r>
              <w:t>Anlatım,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Kuru temizleme araç gereçlerini tanıma,tekniğine uygun kullanma</w:t>
            </w:r>
          </w:p>
        </w:tc>
        <w:tc>
          <w:tcPr>
            <w:vAlign w:val="center"/>
          </w:tcPr>
          <w:p>
            <w:r>
              <w:t>3)Kuru temizleme araç ve gereçlerini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kuru temizleme yapabilme</w:t>
            </w:r>
          </w:p>
        </w:tc>
        <w:tc>
          <w:tcPr>
            <w:vAlign w:val="center"/>
          </w:tcPr>
          <w:p>
            <w:r>
              <w:t>4)Kuru temizleme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