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900"/>
        <w:gridCol w:w="1209"/>
        <w:gridCol w:w="612"/>
        <w:gridCol w:w="1200"/>
        <w:gridCol w:w="1448"/>
        <w:gridCol w:w="2199"/>
        <w:gridCol w:w="3189"/>
        <w:gridCol w:w="1127"/>
        <w:gridCol w:w="1897"/>
        <w:gridCol w:w="461"/>
        <w:gridCol w:w="137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w:t>
            </w:r>
          </w:p>
        </w:tc>
        <w:tc>
          <w:tcPr>
            <w:vAlign w:val="center"/>
          </w:tcPr>
          <w:p>
            <w:pPr>
              <w:rPr>
                <w:b/>
              </w:rPr>
            </w:pPr>
            <w:r>
              <w:rPr>
                <w:b/>
              </w:rPr>
              <w:t>LANGUAGE SKILLS AND LEARNING OUTCOMES</w:t>
            </w:r>
          </w:p>
        </w:tc>
        <w:tc>
          <w:tcPr>
            <w:vAlign w:val="center"/>
          </w:tcPr>
          <w:p>
            <w:pPr>
              <w:rPr>
                <w:b/>
              </w:rPr>
            </w:pPr>
            <w:r>
              <w:rPr>
                <w:b/>
              </w:rPr>
              <w:t>SAMPLE USAGE</w:t>
            </w:r>
          </w:p>
        </w:tc>
        <w:tc>
          <w:tcPr>
            <w:vAlign w:val="center"/>
          </w:tcPr>
          <w:p>
            <w:pPr>
              <w:rPr>
                <w:b/>
              </w:rPr>
            </w:pPr>
            <w:r>
              <w:rPr>
                <w:b/>
              </w:rPr>
              <w:t>KEMALISM VALUES EDUCATION</w:t>
            </w:r>
          </w:p>
        </w:tc>
        <w:tc>
          <w:tcPr>
            <w:vAlign w:val="center"/>
          </w:tcPr>
          <w:p>
            <w:pPr>
              <w:rPr>
                <w:b/>
              </w:rPr>
            </w:pPr>
            <w:r>
              <w:rPr>
                <w:b/>
              </w:rPr>
              <w:t>SUGGESTED MATERIALS TASKS</w:t>
            </w:r>
          </w:p>
        </w:tc>
        <w:tc>
          <w:tcPr>
            <w:vAlign w:val="center"/>
          </w:tcPr>
          <w:p>
            <w:pPr>
              <w:rPr>
                <w:b/>
              </w:rPr>
            </w:pPr>
            <w:r>
              <w:rPr>
                <w:b/>
              </w:rPr>
              <w:t>LEVEL</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THEME 1 : STUDYING ABROAD</w:t>
            </w:r>
          </w:p>
        </w:tc>
        <w:tc>
          <w:tcPr>
            <w:vAlign w:val="center"/>
          </w:tcPr>
          <w:p>
            <w:pPr>
              <w:rPr>
                <w:b/>
              </w:rPr>
            </w:pPr>
            <w:r>
              <w:t>1. Meeting new people and introducing oneself and family</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pPr>
              <w:rPr>
                <w:b/>
              </w:rPr>
            </w:pPr>
            <w:r>
              <w:t>Saygı (Respect)</w:t>
            </w:r>
          </w:p>
        </w:tc>
        <w:tc>
          <w:tcPr>
            <w:vAlign w:val="center"/>
          </w:tcPr>
          <w:p>
            <w:pPr>
              <w:rPr>
                <w:b/>
              </w:rPr>
            </w:pPr>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pPr>
              <w:rPr>
                <w:b/>
              </w:rPr>
            </w:pPr>
            <w:r>
              <w:t>A1</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tc>
        <w:tc>
          <w:tcPr>
            <w:vAlign w:val="center"/>
          </w:tcPr>
          <w:p>
            <w:r>
              <w:t>1. Meeting new people and introducing oneself and family 2. Talking about possessions 3. Asking for and giving directions</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Saygı (Respect)</w:t>
            </w:r>
          </w:p>
        </w:tc>
        <w:tc>
          <w:tcPr>
            <w:vAlign w:val="center"/>
          </w:tcPr>
          <w:p>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tc>
        <w:tc>
          <w:tcPr>
            <w:vAlign w:val="center"/>
          </w:tcPr>
          <w:p>
            <w:r>
              <w:t>1. Meeting new people and introducing oneself and family 2. Talking about possessions 3. Asking for and giving directions</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Saygı (Respect)</w:t>
            </w:r>
          </w:p>
        </w:tc>
        <w:tc>
          <w:tcPr>
            <w:vAlign w:val="center"/>
          </w:tcPr>
          <w:p>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tc>
        <w:tc>
          <w:tcPr>
            <w:vAlign w:val="center"/>
          </w:tcPr>
          <w:p>
            <w:r>
              <w:t>1. Meeting new people and introducing oneself and family 2. Talking about possessions 3. Asking for and giving directions</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Saygı (Respect)</w:t>
            </w:r>
          </w:p>
        </w:tc>
        <w:tc>
          <w:tcPr>
            <w:vAlign w:val="center"/>
          </w:tcPr>
          <w:p>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THEME 2 :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r>
              <w:t>- What do you have in your room/kitchen/classroom/lounge/school? - Is it a large or a small cellar? - There aren’t any sport facilities in our school. - Do you live in a nice community? - This store is cheaper than the previous one. Is there a nice mall in this neighborhood? - The one in our neighborhood is the biggest in Ankara.</w:t>
            </w:r>
          </w:p>
        </w:tc>
        <w:tc>
          <w:tcPr>
            <w:vAlign w:val="center"/>
          </w:tcPr>
          <w:p>
            <w:r>
              <w:t>Saygı (Respect)</w:t>
            </w:r>
          </w:p>
        </w:tc>
        <w:tc>
          <w:tcPr>
            <w:vAlign w:val="center"/>
          </w:tcPr>
          <w:p>
            <w:r>
              <w:t>- Product Labels - Brochures - Discount Banners - High-end Flea Market - Songs - Games - Poster Advertisements -Note taking - Comparing - Role play - Information Gap - Descriptive Text - Tables/graphics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THEME 2 :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r>
              <w:t>- What do you have in your room/kitchen/classroom/lounge/school? - Is it a large or a small cellar? - There aren’t any sport facilities in our school. - Do you live in a nice community? - This store is cheaper than the previous one. Is there a nice mall in this neighborhood? - The one in our neighborhood is the biggest in Ankara.</w:t>
            </w:r>
          </w:p>
        </w:tc>
        <w:tc>
          <w:tcPr>
            <w:vAlign w:val="center"/>
          </w:tcPr>
          <w:p>
            <w:r>
              <w:t>Saygı (Respect)</w:t>
            </w:r>
          </w:p>
        </w:tc>
        <w:tc>
          <w:tcPr>
            <w:vAlign w:val="center"/>
          </w:tcPr>
          <w:p>
            <w:r>
              <w:t>- Product Labels - Brochures - Discount Banners - High-end Flea Market - Songs - Games - Poster Advertisements -Note taking - Comparing - Role play - Information Gap - Descriptive Text - Tables/graphics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THEME 2 :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r>
              <w:t>- What do you have in your room/kitchen/classroom/lounge/school? - Is it a large or a small cellar? - There aren’t any sport facilities in our school. - Do you live in a nice community? - This store is cheaper than the previous one. Is there a nice mall in this neighborhood? - The one in our neighborhood is the biggest in Ankara.</w:t>
            </w:r>
          </w:p>
        </w:tc>
        <w:tc>
          <w:tcPr>
            <w:vAlign w:val="center"/>
          </w:tcPr>
          <w:p>
            <w:r>
              <w:t>Saygı (Respect)</w:t>
            </w:r>
          </w:p>
        </w:tc>
        <w:tc>
          <w:tcPr>
            <w:vAlign w:val="center"/>
          </w:tcPr>
          <w:p>
            <w:r>
              <w:t>- Product Labels - Brochures - Discount Banners - High-end Flea Market - Songs - Games - Poster Advertisements -Note taking - Comparing - Role play - Information Gap - Descriptive Text - Tables/graphics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THEME 3 : MOVIES</w:t>
            </w:r>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r>
              <w:t>A1</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THEME 4 :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r>
              <w:t>- I wake up at seven a.m. every morning when I go camping. - He runs a couple of miles every morning to clear his head. - Mum grows organic vegetables in her garden. - We don’t stay in a tent during our summer holidays. -How often do you go trekking? -Sometimes -Once a week - Robert can cook delicious meals but I can’t. - How long can you survive without water? - I am not sure but I think one or two days. - What can Sheila do? - What can we do to prevent natural disasters? - My friends help the victims/casualities of natural disaster.</w:t>
            </w:r>
          </w:p>
        </w:tc>
        <w:tc>
          <w:tcPr>
            <w:vAlign w:val="center"/>
          </w:tcPr>
          <w:p>
            <w:r>
              <w:t>10th November Atatürk’s Week ATATURK’S EDUCATIONAL LIFE</w:t>
            </w:r>
          </w:p>
        </w:tc>
        <w:tc>
          <w:tcPr>
            <w:vAlign w:val="center"/>
          </w:tcPr>
          <w:p>
            <w:r>
              <w:t>- Magazines - Newspapers - Internet websites Graphics/Charts - TV news broadcasts - Monologues - Jigsaw - Informative texts DISCUSSION TIME TECH PACK E-PORTFOLIO ENTRY VIDEO BLOG ENTRY</w:t>
            </w:r>
          </w:p>
        </w:tc>
        <w:tc>
          <w:tcPr>
            <w:vAlign w:val="center"/>
          </w:tcPr>
          <w:p>
            <w:r>
              <w:t>A1</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THEME 4 :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r>
              <w:t>- I wake up at seven a.m. every morning when I go camping. - He runs a couple of miles every morning to clear his head. - Mum grows organic vegetables in her garden. - We don’t stay in a tent during our summer holidays. -How often do you go trekking? -Sometimes -Once a week - Robert can cook delicious meals but I can’t. - How long can you survive without water? - I am not sure but I think one or two days. - What can Sheila do? - What can we do to prevent natural disasters? - My friends help the victims/casualities of natural disaster.</w:t>
            </w:r>
          </w:p>
        </w:tc>
        <w:tc>
          <w:tcPr>
            <w:vAlign w:val="center"/>
          </w:tcPr>
          <w:p>
            <w:r>
              <w:t>10th November Atatürk’s Week ATATURK’S EDUCATIONAL LIFE</w:t>
            </w:r>
          </w:p>
        </w:tc>
        <w:tc>
          <w:tcPr>
            <w:vAlign w:val="center"/>
          </w:tcPr>
          <w:p>
            <w:r>
              <w:t>- Magazines - Newspapers - Internet websites Graphics/Charts - TV news broadcasts - Monologues - Jigsaw - Informative texts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THEME 4 :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r>
              <w:t>- I wake up at seven a.m. every morning when I go camping. - He runs a couple of miles every morning to clear his head. - Mum grows organic vegetables in her garden. - We don’t stay in a tent during our summer holidays. -How often do you go trekking? -Sometimes -Once a week - Robert can cook delicious meals but I can’t. - How long can you survive without water? - I am not sure but I think one or two days. - What can Sheila do? - What can we do to prevent natural disasters? - My friends help the victims/casualities of natural disaster.</w:t>
            </w:r>
          </w:p>
        </w:tc>
        <w:tc>
          <w:tcPr>
            <w:vAlign w:val="center"/>
          </w:tcPr>
          <w:p>
            <w:r>
              <w:t>10th November Atatürk’s Week ATATURK’S EDUCATIONAL LIFE</w:t>
            </w:r>
          </w:p>
        </w:tc>
        <w:tc>
          <w:tcPr>
            <w:vAlign w:val="center"/>
          </w:tcPr>
          <w:p>
            <w:r>
              <w:t>- Magazines - Newspapers - Internet websites Graphics/Charts - TV news broadcasts - Monologues - Jigsaw - Informative texts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