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1213"/>
        <w:gridCol w:w="1919"/>
        <w:gridCol w:w="6771"/>
        <w:gridCol w:w="106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STUDY SKILLS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THEME 1 FRIENDSHIP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• Accepting and refusing • Apologizing • Giving explanations /reasons • Making simple inquiries • Telling the time, days and dates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•Students will be able to understand the overall meaning of short recorded conversations on everyday topics such as accepting and refusing an offer/ Invitation; apologizing; and making simple inquiries. •Students will be able to interact with reasonable ease in structured situations and short conversations involving accepting and refusing an offer/invitation; apologizing; and making simple inquiries. • Students will be able to accept and refuse an offer/invitation, give reasons, apologize and make simple inquiries as a short series of simple phrases and sentences. • Students will be able to read very short, simple texts on friendship and similar familiar topics. • Students will be able to understand short, simple offers, invitation letters, etc. • Students will be able to write a short, simple letter apologizing and giving reasons for not attending a party in response to an invitation. • Students will be able to easily ask and answer questions and exchange ideas and information.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2 TEEN LIFE</w:t>
            </w:r>
          </w:p>
        </w:tc>
        <w:tc>
          <w:tcPr>
            <w:vAlign w:val="center"/>
          </w:tcPr>
          <w:p>
            <w:r>
              <w:t>• Describing the frequency of actions • Expressing likes and dislikes • Expressing preferences • Making simple inquiries • Stating person opinions</w:t>
            </w:r>
          </w:p>
        </w:tc>
        <w:tc>
          <w:tcPr>
            <w:vAlign w:val="center"/>
          </w:tcPr>
          <w:p>
            <w:r>
              <w:t>• Students will be able to understand phrases, words and expressions related to regular actions teenagers do and what people like, dislike and prefer. • Students will be able to ask what people do regularly and respond to questions about the actions they regularly do. • Students will be able to express what they prefer, like and dislike. • Students will be able to give a simple description of daily routines, using a short series of simple phrases and sentences. • Students will be able to read short simple texts such as personal narratives about what people do regularly and their likes and dislikes. • Students will be able to write a short paragraph about the actions they do regularly. • Students will be able to exhibit a willingness to apply the skills to new situations outside the classroom. • Students will be able to recognize similarities and differences in teen culture in other countries by comparing music, movies, free time activities and home life.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3 IN THE KITCHEN</w:t>
            </w:r>
          </w:p>
        </w:tc>
        <w:tc>
          <w:tcPr>
            <w:vAlign w:val="center"/>
          </w:tcPr>
          <w:p>
            <w:r>
              <w:t>• Describing simple processes • Expressing preferences • Making simple inquiries • Naming common objects</w:t>
            </w:r>
          </w:p>
        </w:tc>
        <w:tc>
          <w:tcPr>
            <w:vAlign w:val="center"/>
          </w:tcPr>
          <w:p>
            <w:r>
              <w:t>• Students will be able to get the gist of short, clear, simple descriptions of a process. • Students will be able to ask and answer questions and exchange ideas and information on a topic related to how something is processed • Students will be able to give a simple description or presentation of how bread is prepared. • Students will be able to understand the overall meaning of short texts related to process descriptions and derive the probable meanings of unknown words from the context. • Students will be able to write a series of simple phrases and sentences linked with simple connectors like ‘first’, ‘second,’ ‘finally,’ etc. to describe the process of how something is made, such as a cake. • Students will be able to derive the probable meanings of unknown words from the context when they read and/or listen to a text. • Students will be able to recognize cultural diversity in food choices through readings and discussion.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4 ON THE PHONE</w:t>
            </w:r>
          </w:p>
        </w:tc>
        <w:tc>
          <w:tcPr>
            <w:vAlign w:val="center"/>
          </w:tcPr>
          <w:p>
            <w:r>
              <w:t>• Expressing concern and sympathy • Handling phone conversations • Making simple inquiries • Talking about plans</w:t>
            </w:r>
          </w:p>
        </w:tc>
        <w:tc>
          <w:tcPr>
            <w:vAlign w:val="center"/>
          </w:tcPr>
          <w:p>
            <w:r>
              <w:t>• Students will be able to understand phrases and the highest frequency vocabulary related to communication. • Students will be able to follow a phone conversation. • Students will be able to make a simple phone call asking and responding to questions. • Students will be able to describe in simple terms their concerns, sympathy and future plans. • Students will be able to understand short, simple texts containing the highest frequency vocabulary on communication. • Students will be able to write a short email message expressing their future plans and concerns. • Students will be able to repeat their questions when someone does not understand them. • Students will be able to display a willingness to seek opportunities to practice English.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5 THE INTERNET</w:t>
            </w:r>
          </w:p>
        </w:tc>
        <w:tc>
          <w:tcPr>
            <w:vAlign w:val="center"/>
          </w:tcPr>
          <w:p>
            <w:r>
              <w:t>• Accepting and refusing • Giving explanations/ reasons • Making excuses • Making simple requests • Making simple inquiries • Talking about plans • Telling the time, days and dates</w:t>
            </w:r>
          </w:p>
        </w:tc>
        <w:tc>
          <w:tcPr>
            <w:vAlign w:val="center"/>
          </w:tcPr>
          <w:p>
            <w:r>
              <w:t>• Students will be able to understand the gist and comprehend phrases and the highest frequency vocabulary related to the topic “Internet” provided speech is clearly and slowly articulated. • Students will be able to communicate during simple tasks requiring a simple and direct exchange of information about their Internet habits. • Students will be able to make excuses, accept and refuse offers by using a series of phrases and simple sentences. • Students will be able to identify main ideas in very short, simple texts about Internet habits. • Students will be able to find specific, predictable information in simple materials such as news reports and brochures related to the topic “Internet”. • Students will be able to write a basic paragraph to describe and explain their Internet habits by using simple connectors like “and, but, because”. • Students will be able to inquire about others’ plans and respond to simple inquires and requests. • Students will be able to answer follow-up questions if asked for clarification. • Students will be able to express themselves by using several words to convey the intended meaning when they can’t think of a word or expression.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6 ADVENTURES</w:t>
            </w:r>
          </w:p>
        </w:tc>
        <w:tc>
          <w:tcPr>
            <w:vAlign w:val="center"/>
          </w:tcPr>
          <w:p>
            <w:r>
              <w:t>• Expressing preferences • Giving explanations/reasons • Making simple comparisons • Making simple inquiries • Stating personal opinions • Talking about what people do regularly • Talking about past events</w:t>
            </w:r>
          </w:p>
        </w:tc>
        <w:tc>
          <w:tcPr>
            <w:vAlign w:val="center"/>
          </w:tcPr>
          <w:p>
            <w:r>
              <w:t>• Students will be able to identify the topic of an adventure-related discussion when it is conducted slowly and clearly. • Students will be able to understand the main point in short, clear, simple messages and pronouncements on simple comparisons, preferences and reasons. • Students will be able to interact with reasonable ease in short conversations, provided the other person helps when necessary. • Students will be able to ask and answer questions and exchange ideas and information on and expressing preferences and giving reasons. • Students will be able to use simple descriptive language to make brief statements about and compare sports and games. • Students will be able to read very short, simple texts such as personal narratives, advertisements and brochures related to an adventure and find the main points in such materials. • Students will be able to write a short, simple paragraph comparing two objects. • Students will be able to write a very simple brochure expressing their preference for sports and free time activities. • Students will be able to clarify their questions when needed.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7 TOURISM</w:t>
            </w:r>
          </w:p>
        </w:tc>
        <w:tc>
          <w:tcPr>
            <w:vAlign w:val="center"/>
          </w:tcPr>
          <w:p>
            <w:r>
              <w:t>• Describing places • Describing the weather • Expressing preferences • Giving explanations/ reasons • Making simple comparisons • Stating personal opinions • Talking about past events</w:t>
            </w:r>
          </w:p>
        </w:tc>
        <w:tc>
          <w:tcPr>
            <w:vAlign w:val="center"/>
          </w:tcPr>
          <w:p>
            <w:r>
              <w:t>• Students will be able to understand and extract the essential information from short, recorded passages dealing with tourism which is delivered slowly and clearly. • Students will be able to exchange information on topics related to tourism and popular tourist attractions. • Students will be able to describe their favorite tourist attractions by giving information about their location, important features and weather. • Students will be able to make simple comparisons between different tourist attractions. • Students will be able to describe their favorite tourist attractions by using simple phrases and sentences. • Students will be able to express their preference for particular tourist attractions and give reasons. • Students will be able to read various texts such as advertisements, brochures, maps, etc. on tourism to find specific information. • Students will be able to design a brochure, advertisement or a postcard about their favorite tourist attraction/s. • Students will be able to maintain concentration and motivation during a class period.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8 CHORES</w:t>
            </w:r>
          </w:p>
        </w:tc>
        <w:tc>
          <w:tcPr>
            <w:vAlign w:val="center"/>
          </w:tcPr>
          <w:p>
            <w:r>
              <w:t>• Expressing feelings • Expressing likes and dislikes • Expressing obligation • Giving explanations/ reasons • Making simple inquiries • Making simple suggestions</w:t>
            </w:r>
          </w:p>
        </w:tc>
        <w:tc>
          <w:tcPr>
            <w:vAlign w:val="center"/>
          </w:tcPr>
          <w:p>
            <w:r>
              <w:t>• Students will be able to identify the main point of a short talk describing the responsibilities of different people. Students will be able to understand people’s obligations, feelings and dislikes. • Students will be able to follow changes of topic during factual, short talks and form an idea of the main content. • Students will be able to communicate during simple, routine tasks requiring a direct exchange of information asking about the responsibilities of others and expressing their own responsibilities. • Students will be able to describe in simple terms their obligations, dislikes and feelings and make simple suggestions. • Students will be able to read very short, simple diaries and journal entries describing a person’s daily responsibilities. • Students will be able to write short, simple poems about their feelings in relation to their obligations at home and school. • Students will be able to maintain concentration and motivation during a class period.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9 SCIENCE</w:t>
            </w:r>
          </w:p>
        </w:tc>
        <w:tc>
          <w:tcPr>
            <w:vAlign w:val="center"/>
          </w:tcPr>
          <w:p>
            <w:r>
              <w:t>• Describing what people are doing now • Describing what people do regularly • Giving explanations/reasons • Talking about past events</w:t>
            </w:r>
          </w:p>
        </w:tc>
        <w:tc>
          <w:tcPr>
            <w:vAlign w:val="center"/>
          </w:tcPr>
          <w:p>
            <w:r>
              <w:t>• Students will be able to recognize and report main ideas and key information in short recorded passages about the topic of science. • Students will be able to ask people questions about what others are doing at the moment. • Students will be able to involve in simple discussions about scientific achievements. • Students will be able to talk about what people are doing. • Students will be able to present information about scientific achievements by using a series of phrases and simple sentences. • Students will be able to understand short simple texts related to what people are doing and/or usually do. • Students will be able to identify main ideas and supporting details in short passages about science. • Students will be able to write simple sentences and phrases about what people are doing. • Students will be able to write simple descriptions about scientific achievements.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 Educational CD Hand-made puppets Real objects Posters Visual aids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THEME 10 NATURAL FORCES</w:t>
            </w:r>
          </w:p>
        </w:tc>
        <w:tc>
          <w:tcPr>
            <w:vAlign w:val="center"/>
          </w:tcPr>
          <w:p>
            <w:r>
              <w:t>• Giving explanations/ reasons • Making comparisons • Making predictions about the future • Making simple inquiries • Making simple suggestions • Stating personal opinions</w:t>
            </w:r>
          </w:p>
        </w:tc>
        <w:tc>
          <w:tcPr>
            <w:vAlign w:val="center"/>
          </w:tcPr>
          <w:p>
            <w:r>
              <w:t>• Students will be able to identify the main point of TV news and reports about natural disasters. • Students will be able to understand phrases and expressions related to the same topic provided speech is clearly and slowly articulated. • Students will be able to communicate in a simple task requiring a direct exchange of information on making predictions about the future of Planet Earth, asking and responding to questions. • Students will be able to express reasons to support their predictions. • Students will be able to make simple suggestions about saving the Earth from natural disasters. • Students will be able to write short, simple messages expressing predictions and giving reasons about the future of their planet by using simple connectors to give reasons. • Students will be able to answer straightforward follow-up questions if asked for clarification. • Students will be able to ask for more information to check their understanding when needed.</w:t>
            </w:r>
          </w:p>
        </w:tc>
        <w:tc>
          <w:tcPr>
            <w:vAlign w:val="center"/>
          </w:tcPr>
          <w:p>
            <w:r>
              <w:t>Student’s book Student’s workbook Interactive board Teacher’s resources Worksheet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