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BİLGİSAYAR DESTEKLİ UYGULAMALAR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605"/>
        <w:gridCol w:w="4782"/>
        <w:gridCol w:w="1183"/>
        <w:gridCol w:w="1221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-28 Eylül Pazartesi Günü 2015-2016 yılı eğitim-öğretimin başlaması -Muhasebe paket programını seçerek bilgisayara yükleyebilmek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PROGRAM SEÇME VE YÜKLEME -Muhasebe Paket Programı -Program Seçimi -Muhasebe Paket Program Çeşitleri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Kitapları ve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soru-cevap Gösteri,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Muhasebe paket programını çalıştırma becerisi kazanmak - 6 ekim Salı İstanbul'un Kurtuluşu</w:t>
            </w:r>
          </w:p>
        </w:tc>
        <w:tc>
          <w:tcPr>
            <w:vAlign w:val="center"/>
          </w:tcPr>
          <w:p>
            <w:r>
              <w:t>-Programın Bilgisayara Yüklenmesi PAKET PROGRAM ÇALIŞTIRMA -Programlara Giriş - Çıkış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Muhasebe paket programını çalıştırma becerisi kazanmak</w:t>
            </w:r>
          </w:p>
        </w:tc>
        <w:tc>
          <w:tcPr>
            <w:vAlign w:val="center"/>
          </w:tcPr>
          <w:p>
            <w:r>
              <w:t>-Program Ara Yüzü ve Menüler</w:t>
              <w:br/>
              <w:t xml:space="preserve"> -Tanımlar ve Ayarlar -Paket Program Genel İşlemleri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LKS programında cari hesap işlemlerini yapmak</w:t>
            </w:r>
          </w:p>
        </w:tc>
        <w:tc>
          <w:tcPr>
            <w:vAlign w:val="center"/>
          </w:tcPr>
          <w:p>
            <w:r>
              <w:t>CARİ HESAPLAR -Cari Hesap İşlemleri -Cari Hesap Hareketi -Cari Hesap Takibi -Cari Hesap Belgeleri -Cari Hesap Uygulaması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LKS programında cari hesap işlemlerini yapmak -29. Ekim Perşembe Günü Cumhuriyet Bayramı</w:t>
            </w:r>
          </w:p>
        </w:tc>
        <w:tc>
          <w:tcPr>
            <w:vAlign w:val="center"/>
          </w:tcPr>
          <w:p>
            <w:r>
              <w:t>Cari Hesap Programları -Paket Program cari hesap tanımlama işlemleri -Firma Tanımlama İşlemleri -Paket Program Ticari Sisteme Giriş -Cari Kart Tanımlama işlemleri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-LKS programında cari hesap işlemlerini yapmak</w:t>
            </w:r>
          </w:p>
        </w:tc>
        <w:tc>
          <w:tcPr>
            <w:vAlign w:val="center"/>
          </w:tcPr>
          <w:p>
            <w:r>
              <w:t>-Cari Kart Devir Bakiye Tanımlama -Kasa tanımlama işlemleri -Banka ve banka hesabını tanımlama -Nakit Tahsilat İşlemleri -Nakit ödeme işlemleri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-LKS programında cari hesap işlemlerini yapmak - 10 Kasım Salı Günü Atatürk’ü Anma</w:t>
            </w:r>
          </w:p>
        </w:tc>
        <w:tc>
          <w:tcPr>
            <w:vAlign w:val="center"/>
          </w:tcPr>
          <w:p>
            <w:r>
              <w:t>Bankaya para yatırma işlemleri -Alacak Dekontu işlemleri -Borç Dekontu İşlemleri -Banka Havalesi İşlemleri -Durum bilgileri alma işlemi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-Çek ve senetleri tanımlamak -Çek ve senet işlemlerini bir paket program kullanarak yapabilmek. Cari hesaplara işlemek</w:t>
            </w:r>
            <w:r>
              <w:t>-Çek ve senetleri tanımlamak -Çek ve senet işlemlerini bir paket program kullanarak yapabilmek. Cari hesaplara işlemek</w:t>
            </w:r>
          </w:p>
        </w:tc>
        <w:tc>
          <w:tcPr>
            <w:vAlign w:val="center"/>
          </w:tcPr>
          <w:p>
            <w:r>
              <w:t>ÇEK VE SENETLER -Çek -Çek ile ilgili kavramlar -Senet (Bono) -Senedin Şekil Şartları -Muhasebe Açısından Senetler -Senet İşlemleri -Senet İşlemlerine Ait Belgeler</w:t>
            </w:r>
            <w:r>
              <w:t>ÇEK VE SENETLER -Çek -Çek ile ilgili kavramlar -Senet (Bono) -Senedin Şekil Şartları -Muhasebe Açısından Senetler -Senet İşlemleri -Senet İşlemlerine Ait Belgeler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  <w:r>
              <w:t>Anlatım, soru-cevap Gösteri,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Çek ve Senet raporları düzenleyebilmek</w:t>
            </w:r>
          </w:p>
        </w:tc>
        <w:tc>
          <w:tcPr>
            <w:vAlign w:val="center"/>
          </w:tcPr>
          <w:p>
            <w:r>
              <w:t>ÇEK SENET PROGRAMI -Çek senet programlarının ortak özellikleri -Çek Senet Paket Programı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-Ön muhasebe işlemlerini bilmek</w:t>
            </w:r>
          </w:p>
        </w:tc>
        <w:tc>
          <w:tcPr>
            <w:vAlign w:val="center"/>
          </w:tcPr>
          <w:p>
            <w:r>
              <w:t>İŞLETME VE ÖN MUHASEBE -Alışlar -Satışlar -Tahsilatlar -Ödemeler -Raporlar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-Ön muhasebe belgelerini programa girerek raporlar düzenleyebilmek</w:t>
            </w:r>
          </w:p>
        </w:tc>
        <w:tc>
          <w:tcPr>
            <w:vAlign w:val="center"/>
          </w:tcPr>
          <w:p>
            <w:r>
              <w:t>İRSALİYE-FATURA-STOK- CARİ-ÇEK/SENET PROGRAMLARI -Ön Muhasebe Programlarının Ortak Özellikleri -Paket Program İrsaliye, Fatura, Stok, Cari, Çek-Senet programları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İşletme defterini düzenleyebilmek</w:t>
            </w:r>
          </w:p>
        </w:tc>
        <w:tc>
          <w:tcPr>
            <w:vAlign w:val="center"/>
          </w:tcPr>
          <w:p>
            <w:r>
              <w:t>İŞLETME PROGRAMI -İşletme Defteri -İşletme Defteri Düzenlemek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Muhasebe sürecini kavramak</w:t>
            </w:r>
          </w:p>
        </w:tc>
        <w:tc>
          <w:tcPr>
            <w:vAlign w:val="center"/>
          </w:tcPr>
          <w:p>
            <w:r>
              <w:t>BİRİNCİ SINIF DEFTER TUTMA -Muhasebe Süreci -Açılış Kayıtları -Muhasebe Fişleri -Yevmiye Defteri -Defter-i Kebir -Mizanlar- Sağlama Tabloları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Muhasebe sürecine göre kayıtları yapabilmeyi öğrenir</w:t>
            </w:r>
          </w:p>
        </w:tc>
        <w:tc>
          <w:tcPr>
            <w:vAlign w:val="center"/>
          </w:tcPr>
          <w:p>
            <w:r>
              <w:t>Yardımcı Defter Kayıtları -Gelir Tablosu -Bilanço -Envanter Bilanço Defteri -Sene Sonu İşlemleri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Paket muhasebe programını öğrenir ve işlemleri yapabilir -1 Ocak cuma günü yılbaşı</w:t>
            </w:r>
          </w:p>
        </w:tc>
        <w:tc>
          <w:tcPr>
            <w:vAlign w:val="center"/>
          </w:tcPr>
          <w:p>
            <w:r>
              <w:t>Paket Muhasebe Programı -Program Yapısı -Firma Tanımlama İşlemi -Ticari Sisteme Giriş -Yardımcı Hesapları Açma -Kullanılan Kasa Hesabını Tanımlama …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-Muhasebeleştirme işlemlerini yapabilmek</w:t>
            </w:r>
          </w:p>
        </w:tc>
        <w:tc>
          <w:tcPr>
            <w:vAlign w:val="center"/>
          </w:tcPr>
          <w:p>
            <w:r>
              <w:t>MUHASEBE ENTEGRASYONU -Muhasebeleştirme Tanımları -Paket Programda Muhasebe Entegrasyonu -Uygulama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-Personel bordro işlemlerini yapabilmek -22 Ocak Cuma günü yarıyıl tatili</w:t>
            </w:r>
          </w:p>
        </w:tc>
        <w:tc>
          <w:tcPr>
            <w:vAlign w:val="center"/>
          </w:tcPr>
          <w:p>
            <w:r>
              <w:t>PERSONEL BORDRO VE BİLGİ İŞLEM GÜVENLİĞİ -Personel İşlemleri -Ücret Bordrosu -Aylık Prim ve Hizmet Belgesi BİLGİ İŞLEM GÜVENLİĞİ -Bakım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8 Şubat Pazartesi günü 2. yarıyıl başı -Muhasebe paket programını seçerek bilgisayara yükleyebilmek</w:t>
            </w:r>
          </w:p>
        </w:tc>
        <w:tc>
          <w:tcPr>
            <w:vAlign w:val="center"/>
          </w:tcPr>
          <w:p>
            <w:r>
              <w:t>PROGRAMIN KURULUŞU -Microsoft SQL Server Kurulumu -Borland BDE Kurulumu -Paket Program Kurulumu ve Ayarları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Muhasebe paket programını çalıştırma becerisi kazanmak</w:t>
            </w:r>
          </w:p>
        </w:tc>
        <w:tc>
          <w:tcPr>
            <w:vAlign w:val="center"/>
          </w:tcPr>
          <w:p>
            <w:r>
              <w:t>SİSTEM İŞLEMLERİ -Kısayol Oluşturma -Paket Program SQL SYS’ye Giriş -Sistem İşlemleri -Ortak Tanımlar KISAYOL TUŞLARI VE GİRİŞ -Paket Programın Kısa yol Tuşları -Paket Programa ve Menülere Giriş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-Eta programında stok işlemlerini yapmak</w:t>
            </w:r>
          </w:p>
        </w:tc>
        <w:tc>
          <w:tcPr>
            <w:vAlign w:val="center"/>
          </w:tcPr>
          <w:p>
            <w:r>
              <w:t>STOK -Stok Modülüne Giriş ve Çıkış -Stok Kartı İşlemleri -Stok Hareket Fişi İşlemleri -Servis İşlemleri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Eta programında cari hesap işlemlerini yapmak</w:t>
            </w:r>
          </w:p>
        </w:tc>
        <w:tc>
          <w:tcPr>
            <w:vAlign w:val="center"/>
          </w:tcPr>
          <w:p>
            <w:r>
              <w:t>CARİ -Paket Program SQL Cari Modülüne Giriş ve Çıkış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Eta programında cari hesap işlemlerini yapmak</w:t>
            </w:r>
          </w:p>
        </w:tc>
        <w:tc>
          <w:tcPr>
            <w:vAlign w:val="center"/>
          </w:tcPr>
          <w:p>
            <w:r>
              <w:t>Cari Kartı İşlemleri -Cari Hareket Fişi İşlemleri -Raporlar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Eta programında kasa işlemlerini yapmak</w:t>
            </w:r>
          </w:p>
        </w:tc>
        <w:tc>
          <w:tcPr>
            <w:vAlign w:val="center"/>
          </w:tcPr>
          <w:p>
            <w:r>
              <w:t>KASA -Kasa modülüne giriş -Kasa kartı açma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Eta programında kasa işlemlerini yapmak</w:t>
            </w:r>
          </w:p>
        </w:tc>
        <w:tc>
          <w:tcPr>
            <w:vAlign w:val="center"/>
          </w:tcPr>
          <w:p>
            <w:r>
              <w:t>Kasa Hareket Fişi Saha Boyu Ayarlama -Kasa Hareket Fişi Açma -Kasa Raporlarının Alınması BANKA -Banka modülüne giriş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Eta programında çek ve senet işlemlerini yapmak</w:t>
            </w:r>
          </w:p>
        </w:tc>
        <w:tc>
          <w:tcPr>
            <w:vAlign w:val="center"/>
          </w:tcPr>
          <w:p>
            <w:r>
              <w:t>ÇEK-SENET -Çek-Senet Saha Tanımları -Entegrasyon Yapılması -Çek İşlemleri -Çek/Senet Raporlar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Eta programında sipariş işlemlerini yapmak</w:t>
            </w:r>
          </w:p>
        </w:tc>
        <w:tc>
          <w:tcPr>
            <w:vAlign w:val="center"/>
          </w:tcPr>
          <w:p>
            <w:r>
              <w:t>SİPARİŞ -Sipariş Modülüne Giriş -Sipariş Fişleri Saha Tanımlama -Sipariş İşlemleri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-Eta programında irsaliye işlemlerini yapmak</w:t>
            </w:r>
          </w:p>
        </w:tc>
        <w:tc>
          <w:tcPr>
            <w:vAlign w:val="center"/>
          </w:tcPr>
          <w:p>
            <w:r>
              <w:t>İRSALİYE -İrsaliye Modülüne Giriş -Yeni İrsaliye -İrsaliyenin Faturalandırılması -İrsaliye Raporları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-Eta programında fatura işlemlerini yapmak -23 Nisan Cumartesi Günü 23 Nisan Bayramı</w:t>
            </w:r>
          </w:p>
        </w:tc>
        <w:tc>
          <w:tcPr>
            <w:vAlign w:val="center"/>
          </w:tcPr>
          <w:p>
            <w:r>
              <w:t>FATURA -Fatura Modülüne Giriş -Fatura Entegrasyon Tanımları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-Eta programında fatura işlemlerini yapmak</w:t>
            </w:r>
          </w:p>
        </w:tc>
        <w:tc>
          <w:tcPr>
            <w:vAlign w:val="center"/>
          </w:tcPr>
          <w:p>
            <w:r>
              <w:t>-Fatura Saha Tanımları -Yeni Fatura -Fatura Raporları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Eta programında muhasebe işlemlerini yapmak -1 Mayıs Pazar Günü Emek ve Dayanışma Bayramı</w:t>
            </w:r>
          </w:p>
        </w:tc>
        <w:tc>
          <w:tcPr>
            <w:vAlign w:val="center"/>
          </w:tcPr>
          <w:p>
            <w:r>
              <w:t>MUHASEBE - Muhasebe Modülüne Giriş - Hesap Planı İşlemleri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-Eta programında muhasebe işlemlerini yapmak</w:t>
            </w:r>
          </w:p>
        </w:tc>
        <w:tc>
          <w:tcPr>
            <w:vAlign w:val="center"/>
          </w:tcPr>
          <w:p>
            <w:r>
              <w:t>-Muhasebe Fişleri İşlemleri -Raporlar -Servis İşlemleri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-Eta programında bordro işlemlerini yapmak -19 Mayıs Perşembe Günü Gençlik ve Spor Bayramı</w:t>
            </w:r>
          </w:p>
        </w:tc>
        <w:tc>
          <w:tcPr>
            <w:vAlign w:val="center"/>
          </w:tcPr>
          <w:p>
            <w:r>
              <w:t>BORDRO -İlgili Tanımların Yapılması -Çalışan Personel Kartlarının Tanımlanması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Eta programında bordro işlemlerini yapmak</w:t>
            </w:r>
          </w:p>
        </w:tc>
        <w:tc>
          <w:tcPr>
            <w:vAlign w:val="center"/>
          </w:tcPr>
          <w:p>
            <w:r>
              <w:t>-Puantaj Kayıtları -Raporlar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Eta programında işletme defteri işlemlerini yapmak</w:t>
            </w:r>
          </w:p>
        </w:tc>
        <w:tc>
          <w:tcPr>
            <w:vAlign w:val="center"/>
          </w:tcPr>
          <w:p>
            <w:r>
              <w:t>İŞLETME DEFTERİ -İşyeri Bilgileri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Eta programında işletme defteri işlemlerini yapmak</w:t>
            </w:r>
          </w:p>
        </w:tc>
        <w:tc>
          <w:tcPr>
            <w:vAlign w:val="center"/>
          </w:tcPr>
          <w:p>
            <w:r>
              <w:t>-İşletme Defteri Modülüne Giriş -Genel Tanımlamalar -Hareketler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-Eta programında yedekleme işlemlerini yapmak</w:t>
            </w:r>
          </w:p>
        </w:tc>
        <w:tc>
          <w:tcPr>
            <w:vAlign w:val="center"/>
          </w:tcPr>
          <w:p>
            <w:r>
              <w:t>YEDEKLEME VE GERİ YÜKLEME İŞLEMLERİ - Yedekleme İşlemi - Geri Yükleme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-Eta programında yedekleme işlemlerini yapmak</w:t>
            </w:r>
          </w:p>
        </w:tc>
        <w:tc>
          <w:tcPr>
            <w:vAlign w:val="center"/>
          </w:tcPr>
          <w:p>
            <w:r>
              <w:t>YEDEKLEME VE GERİ YÜKLEME İŞLEMLERİ - Yedekleme İşlemi - Geri Yükleme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