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GÜMRÜK DERSİ ...... SINIFI</w:t>
        <w:br/>
        <w:t>ÜNİTELENDİRİLMİŞ YILLIK DERS PLANI</w:t>
      </w:r>
    </w:p>
    <w:tbl>
      <w:tblPr>
        <w:tblStyle w:val="TableGrid"/>
        <w:tblW w:w="5000" w:type="pct"/>
        <w:tblInd w:w="-113" w:type="dxa"/>
        <w:tblLook w:val="04A0"/>
      </w:tblPr>
      <w:tblGrid>
        <w:gridCol w:w="1038"/>
        <w:gridCol w:w="1394"/>
        <w:gridCol w:w="706"/>
        <w:gridCol w:w="3989"/>
        <w:gridCol w:w="3656"/>
        <w:gridCol w:w="1259"/>
        <w:gridCol w:w="1848"/>
        <w:gridCol w:w="162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Modülün genel amacı: Gümrük Kanunu ve Gümrük Yönetmeliğinde belirtilen gümrük iş ve işlemlerin akış sürecini, kavramları ve mevzuatını tanıyarak eşyayı bir rejime tabi tutabilecektir. Gümrük Yönetmeliği ve Gümrük Kanununda sıkça karşılaşacak tanım ve kavramları tanıyarak, eşyanın gümrükte karşılaşacağı iş sürecini gerçekleştirebilecektir.</w:t>
            </w:r>
          </w:p>
        </w:tc>
        <w:tc>
          <w:tcPr>
            <w:vAlign w:val="center"/>
          </w:tcPr>
          <w:p>
            <w:pPr>
              <w:rPr>
                <w:b/>
              </w:rPr>
            </w:pPr>
            <w:r>
              <w:t>MODÜL 1: Gümrük Mevzuatı 1. GÜMRÜK MÜSTEŞARLIĞI VE GÜMRÜK KAVRAMLARI 1.1 Gümrük Müsteşarlığının Organizasyon Yapısı 1.2. Gümrük Müsteşarlığı’nın Diğer Kurumlarla İlişkisi</w:t>
            </w:r>
          </w:p>
        </w:tc>
        <w:tc>
          <w:tcPr>
            <w:vAlign w:val="center"/>
          </w:tcPr>
          <w:p>
            <w:pPr>
              <w:rPr>
                <w:b/>
              </w:rPr>
            </w:pPr>
            <w:r>
              <w:t>Problem çözme, soru-cevap, uygulamalı gösteri, araştırma, görüşme,</w:t>
            </w:r>
          </w:p>
        </w:tc>
        <w:tc>
          <w:tcPr>
            <w:vAlign w:val="center"/>
          </w:tcPr>
          <w:p>
            <w:pPr>
              <w:rPr>
                <w:b/>
              </w:rPr>
            </w:pPr>
            <w:r>
              <w:t>Megep ders modülleri, bilgisayar, DVD, projeksiyon, büro kırtasiye malzemeleri, ofis araç ve gereçleri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Gümrük Yönetmeliği ve Gümrük Kanununda sıkça karşılaşacak tanım ve kavramları tanıyarak, eşyanın gümrükte karşılaşacağı iş sürecini gerçekleştirebilecektir. Atatürk’ün Fikir Hayatını</w:t>
            </w:r>
          </w:p>
        </w:tc>
        <w:tc>
          <w:tcPr>
            <w:vAlign w:val="center"/>
          </w:tcPr>
          <w:p>
            <w:r>
              <w:t>1.3 Gümrük Müsteşarlığı’nda Uygulanan Mevzuatlar 1.4 Temel Gümrük Terimleri 1.5 Kişilerin Hakları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Gümrük Yönetmeliği ve Gümrük Kanununda sıkça karşılaşacak tanım ve kavramları tanıyarak, eşyanın gümrükte karşılaşacağı iş sürecini gerçekleştirebilecektir.</w:t>
            </w:r>
          </w:p>
        </w:tc>
        <w:tc>
          <w:tcPr>
            <w:vAlign w:val="center"/>
          </w:tcPr>
          <w:p>
            <w:r>
              <w:t>1.6 Temel Gümrük Uygulamaları 1.7 Eşyaya Uygulanacak Hükümler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Gümrük Yönetmeliği ve Gümrük Kanununda sıkça karşılaşacak tanım ve kavramları tanıyarak, eşyanın gümrükte karşılaşacağı iş sürecini gerçekleştirebilecektir.</w:t>
            </w:r>
          </w:p>
        </w:tc>
        <w:tc>
          <w:tcPr>
            <w:vAlign w:val="center"/>
          </w:tcPr>
          <w:p>
            <w:r>
              <w:t>1.7 Eşyaya Uygulanacak Hükümler 1.8 Gümrük Beyan ve Muayene 1.9 Malların Zamanında Kapılardan Çekilmemesi Ve Tasfiye</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Gümrük Yönetmeliği ve Gümrük Kanununda sıkça karşılaşacak tanım ve kavramları tanıyarak, eşyanın gümrükte karşılaşacağı iş sürecini gerçekleştirebilecektir.</w:t>
            </w:r>
          </w:p>
        </w:tc>
        <w:tc>
          <w:tcPr>
            <w:vAlign w:val="center"/>
          </w:tcPr>
          <w:p>
            <w:r>
              <w:t>1.10. Gümrük Vergileri ve Cezalar 2. GÜMRÜK REJİMLERİ İŞLEMLERİ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Gümrük Kanunu ve Gümrük Yönetmeliğinde belirtilen hususlara göre eşyaya ve eşyanın geldiği ve gittiği ülkeye göre eşyayı bir rejime tabi tutabilecektir</w:t>
            </w:r>
          </w:p>
        </w:tc>
        <w:tc>
          <w:tcPr>
            <w:vAlign w:val="center"/>
          </w:tcPr>
          <w:p>
            <w:r>
              <w:t>2.1. Serbest Dolaşıma Giriş Rejimi Cumhuriyetçilik Ve Halkçılık İlkesinin Anlama</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r>
              <w:t>Öğrencilere modül ile kazandırılan yeterlikler ve derste yapılan etkinlikler sınıf geçme yönetmeliğine göre ölçülerek değerlendirilir.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Gümrük Kanunu ve Gümrük Yönetmeliğinde belirtilen hususlara göre eşyaya ve eşyanın geldiği ve gittiği ülkeye göre eşyayı bir rejime tabi tutabilecektir.</w:t>
            </w:r>
          </w:p>
        </w:tc>
        <w:tc>
          <w:tcPr>
            <w:vAlign w:val="center"/>
          </w:tcPr>
          <w:p>
            <w:r>
              <w:t>2.2. Transit Rejimi 2.3. İhracat Rejimi 1. DÖNEM 1. YAZILI SINAV</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10                                                 Gümrük Kanunu ve Gümrük Yönetmeliğinde belirtilen hususlara göre eşyaya ve eşyanın geldiği ve gittiği ülkeye göre eşyayı bir rejime tabi tutabilecektir. Kasım Atatürk Haftası(10-16 kasım)</w:t>
            </w:r>
            <w:r>
              <w:t>10                                                 Gümrük Kanunu ve Gümrük Yönetmeliğinde belirtilen hususlara göre eşyaya ve eşyanın geldiği ve gittiği ülkeye göre eşyayı bir rejime tabi tutabilecektir. Kasım Atatürk Haftası(10-16 kasım)</w:t>
            </w:r>
          </w:p>
        </w:tc>
        <w:tc>
          <w:tcPr>
            <w:vAlign w:val="center"/>
          </w:tcPr>
          <w:p>
            <w:r>
              <w:t>2.4 Antrepo Rejimi Atatürkün Dünya Barışına Katkısı</w:t>
            </w:r>
            <w:r>
              <w:t>2.4 Antrepo Rejimi Atatürkün Dünya Barışına Katkısı</w:t>
            </w:r>
          </w:p>
        </w:tc>
        <w:tc>
          <w:tcPr>
            <w:vAlign w:val="center"/>
          </w:tcPr>
          <w:p>
            <w:r>
              <w:t>Problem çözme, soru-cevap, uygulamalı gösteri, araştırma, görüşme,</w:t>
            </w:r>
            <w:r>
              <w:t>Problem çözme, soru-cevap, uygulamalı gösteri, araştırma, görüşme,</w:t>
            </w:r>
          </w:p>
        </w:tc>
        <w:tc>
          <w:tcPr>
            <w:vAlign w:val="center"/>
          </w:tcPr>
          <w:p>
            <w:r>
              <w:t>Megep ders modülleri, bilgisayar, DVD, projeksiyon, büro kırtasiye malzemeleri, ofis araç ve gereçleri</w:t>
            </w:r>
            <w:r>
              <w:t>Megep ders modülleri, bilgisayar, DVD, projeksiyon, büro kırtasiye malzemeleri, ofis araç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Gümrük Kanunu ve Gümrük Yönetmeliğinde belirtilen hususlara göre eşyaya ve eşyanın geldiği ve gittiği ülkeye göre eşyayı bir rejime tabi tutabilecektir.</w:t>
            </w:r>
          </w:p>
        </w:tc>
        <w:tc>
          <w:tcPr>
            <w:vAlign w:val="center"/>
          </w:tcPr>
          <w:p>
            <w:r>
              <w:t>2.5 Dahilde İşleme Rejimi(DİR)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t>Öğrencilere modül ile kazandırılan yeterlikler ve derste yapılan etkinlikler sınıf geçme yönetmeliğine göre ölçülerek değerlendirilir.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24          Gümrük Kanunu ve Gümrük Yönetmeliğinde belirtilen hususlara göre eşyaya ve eşyanın geldiği ve gittiği ülkeye göre eşyayı bir rejime tabi tutabilecektir.</w:t>
            </w:r>
          </w:p>
        </w:tc>
        <w:tc>
          <w:tcPr>
            <w:vAlign w:val="center"/>
          </w:tcPr>
          <w:p>
            <w:r>
              <w:t>2.6 Gümrük Kontrolü Altında İşleme Rejimi 2.7 Geçici İthalat Rejimi Atatürk’ün Öğretmenlere Verdiği Önemin Açıklanması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Gümrük Kanunu ve Gümrük Yönetmeliğinde belirtilen hususlara göre eşyaya ve eşyanın geldiği ve gittiği ülkeye göre eşyayı bir rejime tabi tutabilecektir.</w:t>
            </w:r>
          </w:p>
        </w:tc>
        <w:tc>
          <w:tcPr>
            <w:vAlign w:val="center"/>
          </w:tcPr>
          <w:p>
            <w:r>
              <w:t>2.8Hariçte İşleme Rejimi 2.9Gümrük Rejimleri Diğer Kullanım Şekilleri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Modülün genel amacı: eşyaya yönelik belge ve dokümanları hazırlayarak aracın ve eşyanın gümrükten geçiş işlemlerini gerçekleştirebilecektir. Gümrük Kanunu ve Gümrük Yönetmeliğine göre gümrük sahalarında Taşıma Araçları için gerekli olan belge ve dokümanları hazırlayarak iş ve işlemleri gerçekleştirecektir.</w:t>
            </w:r>
          </w:p>
        </w:tc>
        <w:tc>
          <w:tcPr>
            <w:vAlign w:val="center"/>
          </w:tcPr>
          <w:p>
            <w:r>
              <w:t>1. DÖNEM 2. YAZILI SINAV Modül 2: gümrük işlemleri 1. ÖZET BEYAN 1.1. Özet Beyanın Tanımı 1.2. Özet Beyanın Doldurulması 1.3. Özet Beyanın Tescili 1.4. Özet Beyanın Onayı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t>Öğrencilere modül ile kazandırılan yeterlikler ve derste yapılan etkinlikler sınıf geçme yönetmeliğine göre ölçülerek değerlendirilir.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BİLGE ve EDI ofis programı ile Gümrük İşlemlerini gerçekleştirecektir.</w:t>
            </w:r>
          </w:p>
        </w:tc>
        <w:tc>
          <w:tcPr>
            <w:vAlign w:val="center"/>
          </w:tcPr>
          <w:p>
            <w:r>
              <w:t>2. BİLGE (BİLGİSAYARLI GÜMRÜK ETKİNLİKLERİ) VE EDI 2.1. Dış Ticarette E-Gümrük Ve Türkiye Uygulaması 2.1.1. Bilgisayarlı Gümrük Etkinlikleri (BİLGE) Sistemi 2.1.2. Bilgisayarlı Gümrük Etkinlikleri (BİLGE) Sistemi İle Gümrük İşlemleri 2.1.3. BİLGE Sisteminde Gümrük Giriş (İthalat) İşlemleri 2.1.4. BİLGE Sisteminde Gümrük Çıkış (İhracat) İşlemleri 2.1.5. BİLGE Sisteminin Verimliliğinin Değerlendirilmesi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BİLGE ve EDI ofis programı ile Gümrük İşlemlerini gerçekleştirecektir.</w:t>
            </w:r>
          </w:p>
        </w:tc>
        <w:tc>
          <w:tcPr>
            <w:vAlign w:val="center"/>
          </w:tcPr>
          <w:p>
            <w:r>
              <w:t>2.2. EDI ELECTRONIC DATA INTERCHANGE (Elektronik Veri Değişimi) 2.2.1. Genel Bilgi 2.2.2. EDI Nedir? 2.2.3. EDI’nın Kullanım Alanları 2.2.4. EDI’nin Yararları 2.2.5. EDI Sisteminin İşleyişi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Gümrük Kanun ve Yönetmeliği gereğince gümrük sahasında eşya ile ilgili yapılan işlemleri(eşyayı gümrüğe sunma, beyan, depo, belgeleri hazırlama, tahlil ve muayene, vergi ve teslim) gerçekleştirecektir.</w:t>
            </w:r>
          </w:p>
        </w:tc>
        <w:tc>
          <w:tcPr>
            <w:vAlign w:val="center"/>
          </w:tcPr>
          <w:p>
            <w:r>
              <w:t>3. GÜMRÜK SAHASINDA EŞYA İLE İLGİLİ YAPILAN İŞLEMLER 3.1. Gümrük Beyannamesi 3.2. Eşyanın Fiziki Muayenesi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Modülün genel amacı: usulsüzlük ve kaçakçılık sayılan fiilleri tanıyacak ve fiilleri gerçekleştirmeden gümrük iş ve işlemlerini gerçekleştirecektir Kaçakçılıkla Mücadele Kanunu ve Gümrük Kanununda belirtilen usulsüzlük hallerini öğrenerek gümrük iş ve işlemlerini gerçekleştirebilecektir.</w:t>
            </w:r>
          </w:p>
        </w:tc>
        <w:tc>
          <w:tcPr>
            <w:vAlign w:val="center"/>
          </w:tcPr>
          <w:p>
            <w:r>
              <w:t>1. DÖNEM 3. YAZILI SINAV Modül 3: Kaçakçılıkla mücadele 1. USULSÜZLÜK VE CEZALARI 1.1. Usulsüzlükler Sayılan Haller Ve Usulsüzlüklere Ait Cezalar 1.2. İtirazlar 1.3. Cezaların Ödenmesi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Kaçakçılıkla Mücadele Kanunu ve Gümrük Kanununda belirtilen kaçakçılık hallerini öğrenerek gümrük iş ve işlemlerini gerçekleştirebilecektir.</w:t>
            </w:r>
          </w:p>
        </w:tc>
        <w:tc>
          <w:tcPr>
            <w:vAlign w:val="center"/>
          </w:tcPr>
          <w:p>
            <w:r>
              <w:t>2. KAÇAKÇILIK HALLERİ 2.1. Kaçakçılık Sayılan Fiillerin Sınıflandırılması Ve Fiillere Uygulanacak Cezalar 2.2. Kaçakçılığı Önleme, İzleme Soruşturma Yetkisi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r>
              <w:t>Öğrencilere modül ile kazandırılan yeterlikler ve derste yapılan etkinlikler sınıf geçme yönetmeliğine göre ölçülerek değerlendirilir.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Kaçakçılıkla Mücadele Kanunu ve Gümrük Kanununda belirtilen kaçakçılık hallerini öğrenerek gümrük iş ve işlemlerini gerçekleştirebilecektir.</w:t>
            </w:r>
          </w:p>
        </w:tc>
        <w:tc>
          <w:tcPr>
            <w:vAlign w:val="center"/>
          </w:tcPr>
          <w:p>
            <w:r>
              <w:t>2.3. Eşyaya El Konulması 2.4. Eşyanın Teminatla İadesi 2.5. Para Cezalarının Tahsili Ve Müteselsil Sorumluluk 2.6. Cezalarda Zamanaşımı 2.7. Muhbirlere Verilecek İkramiyeler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Taşıma araçlarının temin etmesi gereken belge ve dokümanları temin ederek araçları hizmete hazır hale getirebilecektir. Taşıma işleminde kullanılacak araca ait, uluslar arası geçerliliği olan TIR karnesini temin ederek aracı hazır hala getirecektir.</w:t>
            </w:r>
          </w:p>
        </w:tc>
        <w:tc>
          <w:tcPr>
            <w:vAlign w:val="center"/>
          </w:tcPr>
          <w:p>
            <w:r>
              <w:t>Modül 4: Taşıma ile ilgili gümrük işlemleri 1. TIR KARNESİ 1.1. Amaçlar Ve Faydalar 1.2. TIR Karnesi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Taşıma işleminde kullanılacak araca ait, uluslar arası geçerliliği olan TIR karnesini temin ederek aracı hazır hala getirecektir.</w:t>
            </w:r>
          </w:p>
        </w:tc>
        <w:tc>
          <w:tcPr>
            <w:vAlign w:val="center"/>
          </w:tcPr>
          <w:p>
            <w:r>
              <w:t>1.3. Karne Akış Şeması 1.4. TIR Sisteminin Araçları 1.5. TIR İşlemleri Yapmaya Yetkili Odalar 1.6. TIR Sözleşmesine Taraf Ve Uygulayan Ülkeler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Uluslararası taşımacılığın gereği ve uluslar arası geçerliliği olan ATA karnesini temin ederek aracı hazır hale getirecektir.</w:t>
            </w:r>
          </w:p>
        </w:tc>
        <w:tc>
          <w:tcPr>
            <w:vAlign w:val="center"/>
          </w:tcPr>
          <w:p>
            <w:r>
              <w:t>2. ATA KARNESİ 2.1. ATA Karnesinin Tanımı 2.2. ATA Karnesi Temini 2.3. Ata Karnesinin İşleyişi 2.4. Ata Karnesi Kullanıcısının Uyması Gereken Kurallar 2.5. Ata Karnesi Kullanılamayan Eşya Grupları 2.6. ATA Sistemi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Uluslararası taşımacılığın gereği ve uluslar arası geçerliliği olan ATA karnesini temin ederek aracı hazır hale getirecektir.</w:t>
            </w:r>
          </w:p>
        </w:tc>
        <w:tc>
          <w:tcPr>
            <w:vAlign w:val="center"/>
          </w:tcPr>
          <w:p>
            <w:r>
              <w:t>2.7. ATA Karnesi Veren Odalar 2.8. Sözleşmeye Dahil Ülkeler 2.9. Mevzuat 2.10. Ek Sözleşmeler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(1921) İstiklal Marşı’nın kabulü ile ilgili etkinlikler Vatan sevgisi, Milliyetçilik ve Devletçilik ilkesini kavrama Modülün genel amacı: Gümrük Kanunu’na göre antrepoyu tanıyarak antrepo işlemlerini ve serbest bölge işlemlerini yapabilecektir.</w:t>
            </w:r>
          </w:p>
        </w:tc>
        <w:tc>
          <w:tcPr>
            <w:vAlign w:val="center"/>
          </w:tcPr>
          <w:p>
            <w:r>
              <w:t>2. DÖNEM 1. YAZILI SINAV 18 Mart Çanakkale Şehitlerini Anma Modül 5: Antrepo 1. ANTREPO VE TÜRLERİ 1.1. Antrepo Nedir? 1.2. Antrepo Çeşitleri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r>
              <w:t>Öğrencilere modül ile kazandırılan yeterlikler ve derste yapılan etkinlikler sınıf geçme yönetmeliğine göre ölçülerek değerlendirilir.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Gümrük Kanunu ve gümrük yönetmeliği’ne göre antrepo çeşitlerini tanıyabilecektir.</w:t>
            </w:r>
          </w:p>
        </w:tc>
        <w:tc>
          <w:tcPr>
            <w:vAlign w:val="center"/>
          </w:tcPr>
          <w:p>
            <w:r>
              <w:t>1.3. Antrepo İşleticilerinin Yükümlülükleri 1.3.1. Başvuru İçin Aranacak Belgeler 1.3.2. Başvurunun İncelenmesi 1.3.3. Teminat ve Taahhütname:  1.3.4. Antrepo Açma ve İşletme İzin Belgeleri Ve Harçlarının Tahsili 1.3.5. Gümrüğe Karşı Sorumluluk</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Gümrük Kanunu ve gümrük yönetmeliği’ne göre antrepo çeşitlerini tanıyabilecektir.</w:t>
            </w:r>
          </w:p>
        </w:tc>
        <w:tc>
          <w:tcPr>
            <w:vAlign w:val="center"/>
          </w:tcPr>
          <w:p>
            <w:r>
              <w:t>1.3.6. Antrepo İşleticileri Tarafından Uyulması Zorunlu Hususlar 1.3.7. Antrepolarda Aranacak Şart Ve Nitelikler 1.3.8. Antreponun Devri 1.3.9. Sahiplerinin İsteği Üzerine Antreponun Kapatılması 1.3.10. İznin Geri Alınması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Gümrük Kanunu’na göre antrepo işlemlerini yapabilecektir.</w:t>
            </w:r>
          </w:p>
        </w:tc>
        <w:tc>
          <w:tcPr>
            <w:vAlign w:val="center"/>
          </w:tcPr>
          <w:p>
            <w:r>
              <w:t>2. ANTREPO EŞYA İŞLEMLERİ 2.1. Antrepodaki Eşya İşlemleri 2.1.1. İzinle Antrepoya Konulabilecek Eşyalar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Gümrük Kanunu’na göre antrepo işlemlerini yapabilecektir.</w:t>
            </w:r>
          </w:p>
        </w:tc>
        <w:tc>
          <w:tcPr>
            <w:vAlign w:val="center"/>
          </w:tcPr>
          <w:p>
            <w:r>
              <w:t>2.1.2. Antrepo Stok Kayıt Ve İşlemleri 2.1.3. Yıllık Sayımlar 2.1.4. Antrepoda Karıştırma Ve Montaj İşlemleri 2.2. Eşyanın Gümrüğe Sunulması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Gümrük Kanunu’na göre antrepo işlemlerini yapabilecektir.</w:t>
            </w:r>
          </w:p>
        </w:tc>
        <w:tc>
          <w:tcPr>
            <w:vAlign w:val="center"/>
          </w:tcPr>
          <w:p>
            <w:r>
              <w:t>2.3. Kesin Çıkış, Basitleştirilmiş Usul Ve Geçici Çıkış 2.4. Antrepolar Arasında Eşya Nakli 2.5. Antrepolardaki Eşyanın Başkasına Devri 2.6. Ortak Depolama 2.7. İhraç Ürünleri 2.8. Tarım Ürünleri 2.9. İşleme Faaliyetleri Yapılabilecek Antrepo Tipleri 2.10. İşleme Faaliyetine Tabi Tutulan Serbest Dolaşımda Bulunmayan Eşya 2.11. Aynı Antrepoya Konulabilecek Eşya</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Atatürk’ün Milli Egemenliğe Verdiği Önemi, İnkılapçılık Ve Laiklik İlkesini Kavrama</w:t>
            </w:r>
          </w:p>
        </w:tc>
        <w:tc>
          <w:tcPr>
            <w:vAlign w:val="center"/>
          </w:tcPr>
          <w:p>
            <w:r>
              <w:t>1. DÖNEM 2 . YAZILI SINAV 23 Nisan Ulusal Eğemenlik Ve Çoçuk Bayramı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t>Öğrencilere modül ile kazandırılan yeterlikler ve derste yapılan etkinlikler sınıf geçme yönetmeliğine göre ölçülerek değerlendirilir.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Gümrük Kanunu’na göre antrepo işlemlerini yapabilecektir. 1 Mayıs Emek ve Dayanışma günü</w:t>
            </w:r>
          </w:p>
        </w:tc>
        <w:tc>
          <w:tcPr>
            <w:vAlign w:val="center"/>
          </w:tcPr>
          <w:p>
            <w:r>
              <w:t>2.13. Rejimlere Geçişlerde Uygulanacak Hükümler 2.14. Eşyanın Antrepoda Kalabileceği Süre 2.15. E Tipi Antrepoya Konulacak Eşyaya İlişkin Özel Hükümler 2.16. Antrepo Beyannamesinin Kapatılması 2.17. Yılsonu Muvazene İşlemleri 2.18. Fuar Ve Sergi Yerlerine İlişkin Özel Hükümler 2.19. Gerçek Kişilerin Cezai Sorumluluğu 2.20. Gümrük Memurlarının Sorumlu Olmayacağı Haller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 SERBEST BÖLGE İŞLEMLERİ 3.1. Serbest Bölge Nedir? 3.1.1. Serbest Bölgelerin Kuruluş Amaçları 3.1.2. Serbest Bölgelerin İşlevi 3.1.3. Ülkemizde Bulunan Serbest Bölgeler 3.1.4. Serbest Bölgelerin Ülke Ekonomisine Katkıları 3.1.5. Serbest Bölgeye Giriş İzin Belgesi ve Görev Kartı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Gümrük Kanunu’na göre serbest bölge işlemlerini yapabilecektir. 19 Mayıs Gençlik Ve Spor Bayramı</w:t>
            </w:r>
          </w:p>
        </w:tc>
        <w:tc>
          <w:tcPr>
            <w:vAlign w:val="center"/>
          </w:tcPr>
          <w:p>
            <w:r>
              <w:t>3.2. Serbest Bölge Çalışma Esasları   3.2.1. Serbest Bölge Çalışma Saatleri, Giriş ve Çıkışların Kontrolü   3.2.2. Serbest Bölgeye İhraç Edilen Mallar   3.2.3. İthal Edilen Mallar ve Transit/Aktarma Mal Taşımacılığı Atatürk’ün Gençliğe Hitabesi</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3.3. Bölgeye Mal Giriş ve Çıkışı  3.3.1. Malların Girişi 3.3.2. Malların Çıkışı 3.3.3. Yatırım ve Tesis Safhasında Malların Girişi ve Bu Malların Daha Sonra Çıkarılması 3.3.4. Malların Satılması veya Devri   3.3.5. Bölge İçi Mal Satışları</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3.3.6. Malların Fiilî Giriş-Çıkışı Yapılmadan Alım-Satımı (Transit Ticaret) 3.3.7. Bölgeye Getirilmesi Yasak Olan veya Özel Düzenek/Yapı Gerektiren Mallar 3.3.8. Serbest Bölge ile Diğer Varış Yerleri Arası Mal Akımı   3.3.9. Serbest Bölgedeki Mallardan Sorumluluk   1. DÖNEM 3. YAZILI SINAV</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r>
              <w:t>Öğrencilere modül ile kazandırılan yeterlikler ve derste yapılan etkinlikler sınıf geçme yönetmeliğine göre ölçülerek değerlendirilir.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3.4. Serbest Bölgelerde Kambiyo, Bankacılık ve Sigortacılık Hizmetleri 3.4.1. Kambiyo Hizmetleri   3.4.2. Bankacılık ve Sigortacılık Hizmetleri   3.5. Serbest Bölgelerde Yükleme ve Boşaltma Hizmetleri İle Diğer Hizmetler  3.5.1. Yükleme ve Boşaltma Hizmetleri   3.5.2. Diğer Hizmetler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3.6. Serbest Bölgelerde Depolama Faaliyetleri 3.6.1. Esaslar 3.6.2. Uygulama 3.6.2.1. Depo Kullanma Belgesi Sahibi Türkiye’de Yerleşik Kişiler 3.6.2.2. Depo Kullanma Belgesi Sahibi Yurt Dışında Yerleşik Gerçek veya Tüzel Kişiler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Gümrük Kanunu’na göre serbest bölge işlemlerini yapabilecektir</w:t>
            </w:r>
          </w:p>
        </w:tc>
        <w:tc>
          <w:tcPr>
            <w:vAlign w:val="center"/>
          </w:tcPr>
          <w:p>
            <w:r>
              <w:t>3.6. Serbest Bölgelerde Depolama Faaliyetleri 3.6.1. Esaslar 3.6.2. Uygulama 3.6.2.1. Depo Kullanma Belgesi Sahibi Türkiye’de Yerleşik Kişiler 3.6.2.2. Depo Kullanma Belgesi Sahibi Yurt Dışında Yerleşik Gerçek veya Tüzel Kişiler</w:t>
            </w:r>
          </w:p>
        </w:tc>
        <w:tc>
          <w:tcPr>
            <w:vAlign w:val="center"/>
          </w:tcPr>
          <w:p>
            <w:r>
              <w:t>Problem çözme, soru-cevap, uygulamalı gösteri, araştırma, görüşme.</w:t>
            </w:r>
          </w:p>
        </w:tc>
        <w:tc>
          <w:tcPr>
            <w:vAlign w:val="center"/>
          </w:tcPr>
          <w:p>
            <w:r>
              <w:t>Megep ders modülleri, bilgisayar, DVD, projeksiyon, büro kırtasiye malzemeleri, ofis araç ve gereçleri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