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HAYAT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49"/>
        <w:gridCol w:w="2041"/>
        <w:gridCol w:w="2103"/>
        <w:gridCol w:w="1141"/>
        <w:gridCol w:w="5114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HB.2.1.1. Arkadaşlık ilişkilerini düzenleyebilme</w:t>
            </w:r>
          </w:p>
        </w:tc>
        <w:tc>
          <w:tcPr>
            <w:vAlign w:val="center"/>
          </w:tcPr>
          <w:p>
            <w:r>
              <w:t>a) Arkadaşlık ilişkilerini etkileyen duygu, düşünce ve davranışları fark eder. b) Arkadaşlık ilişkilerini etkileyebilecek duygu, düşünce ve davranışlarında gerekli değişiklikleri yapar.</w:t>
            </w:r>
          </w:p>
        </w:tc>
        <w:tc>
          <w:tcPr>
            <w:vAlign w:val="center"/>
          </w:tcPr>
          <w:p>
            <w:r>
              <w:t>Arkadaşlık İlişkilerini Etkileyen Duygu, Düşünce ve Davranışlar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HB.2.1.2. Güçlü ve gelişime açık olduğu alanlara karar verebilme</w:t>
            </w:r>
          </w:p>
        </w:tc>
        <w:tc>
          <w:tcPr>
            <w:vAlign w:val="center"/>
          </w:tcPr>
          <w:p>
            <w:r>
              <w:t>a) Güçlü ve gelişime açık olduğu alanlara ilişkin bilgi toplar. b) Güçlü ve gelişime açık olduğu alanlara ilişkin seçenekler oluşturur. c) Güçlü ve gelişime açık olduğu alanlara ilişkin seçenekleri değerlendirir.</w:t>
            </w:r>
          </w:p>
        </w:tc>
        <w:tc>
          <w:tcPr>
            <w:vAlign w:val="center"/>
          </w:tcPr>
          <w:p>
            <w:r>
              <w:t>Güçlü ve Gelişime Açık Alanlar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HB.2.1.3. Öğretmen ve arkadaşlarıyla etkili iletişim kurabilm</w:t>
            </w:r>
          </w:p>
        </w:tc>
        <w:tc>
          <w:tcPr>
            <w:vAlign w:val="center"/>
          </w:tcPr>
          <w:p>
            <w:r>
              <w:t>a) Öğretmen ve arkadaşlarını etkin şekilde dinler. b) Öğretmen ve arkadaşlarıyla iletişim sürecinde duygu ve düşüncelerini ifade eder</w:t>
            </w:r>
          </w:p>
        </w:tc>
        <w:tc>
          <w:tcPr>
            <w:vAlign w:val="center"/>
          </w:tcPr>
          <w:p>
            <w:r>
              <w:t>İletişim Kuralları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HB.2.1.3. Öğretmen ve arkadaşlarıyla etkili iletişim kurabilm</w:t>
            </w:r>
          </w:p>
        </w:tc>
        <w:tc>
          <w:tcPr>
            <w:vAlign w:val="center"/>
          </w:tcPr>
          <w:p>
            <w:r>
              <w:t>c) Öğretmen ve arkadaşlarıyla iletişim kurallarına uygun sözlü ve sözsüz etkileşim kurar.</w:t>
            </w:r>
          </w:p>
        </w:tc>
        <w:tc>
          <w:tcPr>
            <w:vAlign w:val="center"/>
          </w:tcPr>
          <w:p>
            <w:r>
              <w:t>İletişim Kuralları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HB.2.1.4. Sınıf içi karar alma süreçlerine katılım sağlayabilme</w:t>
            </w:r>
          </w:p>
        </w:tc>
        <w:tc>
          <w:tcPr>
            <w:vAlign w:val="center"/>
          </w:tcPr>
          <w:p>
            <w:r>
              <w:t>a) Sınıf içi karar alma süreçlerine katılır. b) Sınıf içi karar alma süreçlerine katkıda bulunur.</w:t>
            </w:r>
          </w:p>
        </w:tc>
        <w:tc>
          <w:tcPr>
            <w:vAlign w:val="center"/>
          </w:tcPr>
          <w:p>
            <w:r>
              <w:t>Sınıf İçi Karar Alma Süreçleri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ÖĞRENME ALANI: BEN VE OKULUM</w:t>
            </w:r>
          </w:p>
        </w:tc>
        <w:tc>
          <w:tcPr>
            <w:vAlign w:val="center"/>
          </w:tcPr>
          <w:p>
            <w:r>
              <w:t>HB.2.1.4. Sınıf içi karar alma süreçlerine katılım sağlayabilme</w:t>
            </w:r>
          </w:p>
        </w:tc>
        <w:tc>
          <w:tcPr>
            <w:vAlign w:val="center"/>
          </w:tcPr>
          <w:p>
            <w:r>
              <w:t>c) Sınıf içi karar alma sürecini değerlendirir.</w:t>
            </w:r>
          </w:p>
        </w:tc>
        <w:tc>
          <w:tcPr>
            <w:vAlign w:val="center"/>
          </w:tcPr>
          <w:p>
            <w:r>
              <w:t>Sınıf İçi Karar Alma Süreçleri</w:t>
            </w:r>
          </w:p>
        </w:tc>
        <w:tc>
          <w:tcPr>
            <w:vAlign w:val="center"/>
          </w:tcPr>
          <w:p>
            <w:r>
              <w:t>öz değerlendirme formu, gözlem formu kullanılarak değerlendirilebilir. Bütüncül değerlendirme için tüm öğrenme çıktılarından oluşan bir izleme testi uygulanabilir.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  <w:r>
              <w:t>2. ÖĞRENME ALANI: SAĞLIĞIM VE GÜVENLİĞİM</w:t>
            </w:r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HB.2.2.1. Sağlıklı büyüme ve gelişme ile alışkanlıkları arasındaki ilişkiyi çözümleyebilme</w:t>
            </w:r>
            <w:r>
              <w:t>HB.2.2.1. Sağlıklı büyüme ve gelişme ile alışkanlıkları arasındaki ilişkiyi çözümleyebilme</w:t>
            </w:r>
            <w:r>
              <w:t>HB.2.2.1. Sağlıklı büyüme ve gelişme ile alışkanlıkları arasındaki ilişkiyi çözümleyebilme</w:t>
            </w:r>
          </w:p>
        </w:tc>
        <w:tc>
          <w:tcPr>
            <w:vAlign w:val="center"/>
          </w:tcPr>
          <w:p>
            <w:r>
              <w:t>a) Sağlıklı büyüme ve gelişme için yapılması gerekenleri belirler. b) Alışkanlıklarını belirler.</w:t>
            </w:r>
            <w:r>
              <w:t>a) Sağlıklı büyüme ve gelişme için yapılması gerekenleri belirler. b) Alışkanlıklarını belirler.</w:t>
            </w:r>
            <w:r>
              <w:t>a) Sağlıklı büyüme ve gelişme için yapılması gerekenleri belirler. b) Alışkanlıklarını belirler.</w:t>
            </w:r>
          </w:p>
        </w:tc>
        <w:tc>
          <w:tcPr>
            <w:vAlign w:val="center"/>
          </w:tcPr>
          <w:p>
            <w:r>
              <w:t>Sağlıklı Büyüme ve Gelişmeyi Etkileyen Etkenler</w:t>
            </w:r>
            <w:r>
              <w:t>Sağlıklı Büyüme ve Gelişmeyi Etkileyen Etkenler</w:t>
            </w:r>
            <w:r>
              <w:t>Sağlıklı Büyüme ve Gelişmeyi Etkileyen Etkenler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  <w:r>
              <w:t>Trafik Güvenliği</w:t>
            </w:r>
            <w:r>
              <w:t>Trafik Güvenliği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HB.2.2.1. Sağlıklı büyüme ve gelişme ile alışkanlıkları arasındaki ilişkiyi çözümleyebilme</w:t>
            </w:r>
          </w:p>
        </w:tc>
        <w:tc>
          <w:tcPr>
            <w:vAlign w:val="center"/>
          </w:tcPr>
          <w:p>
            <w:r>
              <w:t>c) Sağlıklı büyüme ve gelişme ile alışkanlıkları arasındaki ilişkiyi belirler.</w:t>
            </w:r>
          </w:p>
        </w:tc>
        <w:tc>
          <w:tcPr>
            <w:vAlign w:val="center"/>
          </w:tcPr>
          <w:p>
            <w:r>
              <w:t>Sağlıklı Büyüme ve Gelişmeyi Etkileyen Etkenler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HB.2.2.2. Kişisel alanının sınırlarını koruyabilme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Kişisel Alan Sınırlarını Koruma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HB.2.2.3. Temel trafik işaret levhalarını tanıyabilme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Trafik İşaret Levhaları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HB.2.2.4. Acil bir durumda yetkililerle etkili iletişim kurabilme</w:t>
            </w:r>
          </w:p>
        </w:tc>
        <w:tc>
          <w:tcPr>
            <w:vAlign w:val="center"/>
          </w:tcPr>
          <w:p>
            <w:r>
              <w:t>a) Acil bir durumu yetkililere ifade ederken dikkat edilmesi gerekenleri açıklar.</w:t>
            </w:r>
          </w:p>
        </w:tc>
        <w:tc>
          <w:tcPr>
            <w:vAlign w:val="center"/>
          </w:tcPr>
          <w:p>
            <w:r>
              <w:t>Acil Durumlardaki Davranışlar Anahtar Kavramlar alışkanlıklar, kişisel alan, güvenlik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ÖĞRENME ALANI: SAĞLIĞIM VE GÜVENLİĞİM</w:t>
            </w:r>
          </w:p>
        </w:tc>
        <w:tc>
          <w:tcPr>
            <w:vAlign w:val="center"/>
          </w:tcPr>
          <w:p>
            <w:r>
              <w:t>HB.2.2.4. Acil bir durumda yetkililerle etkili iletişim kurabilme</w:t>
            </w:r>
          </w:p>
        </w:tc>
        <w:tc>
          <w:tcPr>
            <w:vAlign w:val="center"/>
          </w:tcPr>
          <w:p>
            <w:r>
              <w:t>b) Acil bir durumda yetkililerin yönlendirmelerini dinlerken dikkat edilmesi gerekenleri açıklar</w:t>
            </w:r>
          </w:p>
        </w:tc>
        <w:tc>
          <w:tcPr>
            <w:vAlign w:val="center"/>
          </w:tcPr>
          <w:p>
            <w:r>
              <w:t>Acil Durumlardaki Davranışlar Anahtar Kavramlar alışkanlıklar, kişisel alan, güvenlik</w:t>
            </w:r>
          </w:p>
        </w:tc>
        <w:tc>
          <w:tcPr>
            <w:vAlign w:val="center"/>
          </w:tcPr>
          <w:p>
            <w:r>
              <w:t>; portfolyo, performans görevi, dereceli puanlama anahtarı, rol oynama, canlandırma, anekdot kaydı, kart gösterme tekniği, etkileşimli uygulamalar, öz değerlendirme formu, çalışma yaprağı vb. kullanılarak değerlendirilebilir</w:t>
            </w:r>
          </w:p>
        </w:tc>
        <w:tc>
          <w:tcPr>
            <w:vAlign w:val="center"/>
          </w:tcPr>
          <w:p>
            <w:r>
              <w:t>Trafik Güvenliği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ÖĞRENME ALANI: AİLEM VE TOPLUM</w:t>
            </w:r>
          </w:p>
        </w:tc>
        <w:tc>
          <w:tcPr>
            <w:vAlign w:val="center"/>
          </w:tcPr>
          <w:p>
            <w:r>
              <w:t>HB.2.3.1. Ailenin önemini yorumlayabilme</w:t>
            </w:r>
          </w:p>
        </w:tc>
        <w:tc>
          <w:tcPr>
            <w:vAlign w:val="center"/>
          </w:tcPr>
          <w:p>
            <w:r>
              <w:t>a) Ailenin önemine ilişkin verilen örnekleri inceler</w:t>
            </w:r>
          </w:p>
        </w:tc>
        <w:tc>
          <w:tcPr>
            <w:vAlign w:val="center"/>
          </w:tcPr>
          <w:p>
            <w:r>
              <w:t>Ailenin Önemi</w:t>
            </w:r>
          </w:p>
        </w:tc>
        <w:tc>
          <w:tcPr>
            <w:vAlign w:val="center"/>
          </w:tcPr>
          <w:p>
            <w:r>
              <w:t>performans görevi, bütüncül dereceli puanlama anahtarı, canlandırma, kontrol listesi, davranış takip çizelgesi, portfolyo gibi ölçme araçları kullanılarak değerlendirilebilir</w:t>
            </w:r>
          </w:p>
        </w:tc>
        <w:tc>
          <w:tcPr>
            <w:vAlign w:val="center"/>
          </w:tcPr>
          <w:p>
            <w:r>
              <w:t>Türkçe,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ÖĞRENME ALANI: AİLEM VE TOPLUM</w:t>
            </w:r>
          </w:p>
        </w:tc>
        <w:tc>
          <w:tcPr>
            <w:vAlign w:val="center"/>
          </w:tcPr>
          <w:p>
            <w:r>
              <w:t>HB.2.3.1. Ailenin önemini yorumlayabilme</w:t>
            </w:r>
          </w:p>
        </w:tc>
        <w:tc>
          <w:tcPr>
            <w:vAlign w:val="center"/>
          </w:tcPr>
          <w:p>
            <w:r>
              <w:t>b) Ailenin önemine ilişkin yaptığı çıkarımları kendi cümleleri ile ifade eder.</w:t>
            </w:r>
          </w:p>
        </w:tc>
        <w:tc>
          <w:tcPr>
            <w:vAlign w:val="center"/>
          </w:tcPr>
          <w:p>
            <w:r>
              <w:t>Ailenin Önemi</w:t>
            </w:r>
          </w:p>
        </w:tc>
        <w:tc>
          <w:tcPr>
            <w:vAlign w:val="center"/>
          </w:tcPr>
          <w:p>
            <w:r>
              <w:t>performans görevi, bütüncül dereceli puanlama anahtarı, canlandırma, kontrol listesi, davranış takip çizelgesi, portfolyo gibi ölçme araçları kullanılarak değerlendirilebilir</w:t>
            </w:r>
          </w:p>
        </w:tc>
        <w:tc>
          <w:tcPr>
            <w:vAlign w:val="center"/>
          </w:tcPr>
          <w:p>
            <w:r>
              <w:t>Türkçe,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ÖĞRENME ALANI: AİLEM VE TOPLUM</w:t>
            </w:r>
            <w:r>
              <w:t>3. ÖĞRENME ALANI: AİLEM VE TOPLUM</w:t>
            </w:r>
          </w:p>
        </w:tc>
        <w:tc>
          <w:tcPr>
            <w:vAlign w:val="center"/>
          </w:tcPr>
          <w:p>
            <w:r>
              <w:t>HB.2.3.2. Toplumsal yaşamda nezaket ve görgü kurallarına uygun davranabilme</w:t>
            </w:r>
            <w:r>
              <w:t>HB.2.3.2. Toplumsal yaşamda nezaket ve görgü kurallarına uygun davranabilme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r>
              <w:t>Nezaket ve Görgü Kuralları</w:t>
            </w:r>
            <w:r>
              <w:t>Nezaket ve Görgü Kuralları</w:t>
            </w:r>
          </w:p>
        </w:tc>
        <w:tc>
          <w:tcPr>
            <w:vAlign w:val="center"/>
          </w:tcPr>
          <w:p>
            <w:r>
              <w:t>performans görevi, bütüncül dereceli puanlama anahtarı, canlandırma, kontrol listesi, davranış takip çizelgesi, portfolyo gibi ölçme araçları kullanılarak değerlendirilebilir</w:t>
            </w:r>
            <w:r>
              <w:t>performans görevi, bütüncül dereceli puanlama anahtarı, canlandırma, kontrol listesi, davranış takip çizelgesi, portfolyo gibi ölçme araçları kullanılarak değerlendirilebilir</w:t>
            </w:r>
          </w:p>
        </w:tc>
        <w:tc>
          <w:tcPr>
            <w:vAlign w:val="center"/>
          </w:tcPr>
          <w:p>
            <w:r>
              <w:t>Türkçe, Sosyal Bilgiler</w:t>
            </w:r>
            <w:r>
              <w:t>Türkçe, 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ÖĞRENME ALANI: AİLEM VE TOPLUM</w:t>
            </w:r>
          </w:p>
        </w:tc>
        <w:tc>
          <w:tcPr>
            <w:vAlign w:val="center"/>
          </w:tcPr>
          <w:p>
            <w:r>
              <w:t>HB.2.3.3. Yakın çevresinde üzerine düşen görev ve sorumlulukları günlük yaşamına yansıtabilme</w:t>
            </w:r>
          </w:p>
        </w:tc>
        <w:tc>
          <w:tcPr>
            <w:vAlign w:val="center"/>
          </w:tcPr>
          <w:p>
            <w:r>
              <w:t>a) Yakın çevresinde üzerine düşen görev ve sorumluluklarını gözden geçirir</w:t>
            </w:r>
          </w:p>
        </w:tc>
        <w:tc>
          <w:tcPr>
            <w:vAlign w:val="center"/>
          </w:tcPr>
          <w:p>
            <w:r>
              <w:t>Öğrencinin Görev ve Sorumluluklar</w:t>
            </w:r>
          </w:p>
        </w:tc>
        <w:tc>
          <w:tcPr>
            <w:vAlign w:val="center"/>
          </w:tcPr>
          <w:p>
            <w:r>
              <w:t>performans görevi, bütüncül dereceli puanlama anahtarı, canlandırma, kontrol listesi, davranış takip çizelgesi, portfolyo gibi ölçme araçları kullanılarak değerlendirilebilir</w:t>
            </w:r>
          </w:p>
        </w:tc>
        <w:tc>
          <w:tcPr>
            <w:vAlign w:val="center"/>
          </w:tcPr>
          <w:p>
            <w:r>
              <w:t>Türkçe,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ÖĞRENME ALANI: AİLEM VE TOPLUM</w:t>
            </w:r>
            <w:r>
              <w:t>3. ÖĞRENME ALANI: AİLEM VE TOPLUM</w:t>
            </w:r>
          </w:p>
        </w:tc>
        <w:tc>
          <w:tcPr>
            <w:vAlign w:val="center"/>
          </w:tcPr>
          <w:p>
            <w:r>
              <w:t>HB.2.3.3. Yakın çevresinde üzerine düşen görev ve sorumlulukları günlük yaşamına yansıtabilme</w:t>
            </w:r>
            <w:r>
              <w:t>HB.2.3.3. Yakın çevresinde üzerine düşen görev ve sorumlulukları günlük yaşamına yansıtabilme</w:t>
            </w:r>
          </w:p>
        </w:tc>
        <w:tc>
          <w:tcPr>
            <w:vAlign w:val="center"/>
          </w:tcPr>
          <w:p>
            <w:r>
              <w:t>b) Yakın çevresinde üzerine düşen görev ve sorumluluklarına ilişkin çıkarımda bulunur</w:t>
            </w:r>
            <w:r>
              <w:t>b) Yakın çevresinde üzerine düşen görev ve sorumluluklarına ilişkin çıkarımda bulunur</w:t>
            </w:r>
          </w:p>
        </w:tc>
        <w:tc>
          <w:tcPr>
            <w:vAlign w:val="center"/>
          </w:tcPr>
          <w:p>
            <w:r>
              <w:t>Öğrencinin Görev ve Sorumluluklar</w:t>
            </w:r>
            <w:r>
              <w:t>Öğrencinin Görev ve Sorumluluklar</w:t>
            </w:r>
          </w:p>
        </w:tc>
        <w:tc>
          <w:tcPr>
            <w:vAlign w:val="center"/>
          </w:tcPr>
          <w:p>
            <w:r>
              <w:t>performans görevi, bütüncül dereceli puanlama anahtarı, canlandırma, kontrol listesi, davranış takip çizelgesi, portfolyo gibi ölçme araçları kullanılarak değerlendirilebilir</w:t>
            </w:r>
            <w:r>
              <w:t>performans görevi, bütüncül dereceli puanlama anahtarı, canlandırma, kontrol listesi, davranış takip çizelgesi, portfolyo gibi ölçme araçları kullanılarak değerlendirilebilir</w:t>
            </w:r>
          </w:p>
        </w:tc>
        <w:tc>
          <w:tcPr>
            <w:vAlign w:val="center"/>
          </w:tcPr>
          <w:p>
            <w:r>
              <w:t>Türkçe, Sosyal Bilgiler</w:t>
            </w:r>
            <w:r>
              <w:t>Türkçe, 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HB.2.4.1. Yakın çevresinde bulunan tarihî mekân ve doğal güzellikleri belirleyebilme</w:t>
            </w:r>
          </w:p>
        </w:tc>
        <w:tc>
          <w:tcPr>
            <w:vAlign w:val="center"/>
          </w:tcPr>
          <w:p>
            <w:r>
              <w:t>a) Yakın çevresinde bulunan tarihî mekân ve doğal güzellikleri fark eder.</w:t>
            </w:r>
          </w:p>
        </w:tc>
        <w:tc>
          <w:tcPr>
            <w:vAlign w:val="center"/>
          </w:tcPr>
          <w:p>
            <w:r>
              <w:t>Tarihî Mekânlar ve Doğal Güzellikler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HB.2.4.1. Yakın çevresinde bulunan tarihî mekân ve doğal güzellikleri belirleyebilme</w:t>
            </w:r>
          </w:p>
        </w:tc>
        <w:tc>
          <w:tcPr>
            <w:vAlign w:val="center"/>
          </w:tcPr>
          <w:p>
            <w:r>
              <w:t>b) Yakın çevresinde bulunan tarihî mekân ve doğal güzelliklerin temel özelliklerini ifade eder</w:t>
            </w:r>
          </w:p>
        </w:tc>
        <w:tc>
          <w:tcPr>
            <w:vAlign w:val="center"/>
          </w:tcPr>
          <w:p>
            <w:r>
              <w:t>Tarihî Mekânlar ve Doğal Güzellikler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HB.2.4.2. Yaşadığı yerin yönetim birimleri ile ilgili kaynaklardan bilgi toplayabilme</w:t>
            </w:r>
          </w:p>
        </w:tc>
        <w:tc>
          <w:tcPr>
            <w:vAlign w:val="center"/>
          </w:tcPr>
          <w:p>
            <w:r>
              <w:t>a) Yaşadığı yerin yönetim birimleri ile ilgili kaynaklardan bilgileri bulur. b) Yaşadığı yerin yönetim birimleri ile ilgili bulduğu bilgileri kaydeder.</w:t>
            </w:r>
          </w:p>
        </w:tc>
        <w:tc>
          <w:tcPr>
            <w:vAlign w:val="center"/>
          </w:tcPr>
          <w:p>
            <w:r>
              <w:t>Yaşadığı Yerin Yönetim Birimleri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HB.2.4.3. Mustafa Kemal Atatürk’ün öğrencilik yıllarına ait anıları yorumlayabilme</w:t>
            </w:r>
          </w:p>
        </w:tc>
        <w:tc>
          <w:tcPr>
            <w:vAlign w:val="center"/>
          </w:tcPr>
          <w:p>
            <w:r>
              <w:t>a) Mustafa Kemal Atatürk’ün öğrencilik yıllarına ilişkin anıları inceler. b) Mustafa Kemal Atatürk’ün öğrencilik yıllarına ilişkin anıları ifade eder.</w:t>
            </w:r>
          </w:p>
        </w:tc>
        <w:tc>
          <w:tcPr>
            <w:vAlign w:val="center"/>
          </w:tcPr>
          <w:p>
            <w:r>
              <w:t>Mustafa Kemal Atatürk’ün Öğrencilik Yılla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HB.2.4.4. Millî gün ve bayramların önemini yorumlayabilme</w:t>
            </w:r>
          </w:p>
        </w:tc>
        <w:tc>
          <w:tcPr>
            <w:vAlign w:val="center"/>
          </w:tcPr>
          <w:p>
            <w:r>
              <w:t>a) Millî gün ve bayramlara ilişkin deneyimlerini paylaşır. b) Millî gün ve bayramların önemini ifade eder.</w:t>
            </w:r>
          </w:p>
        </w:tc>
        <w:tc>
          <w:tcPr>
            <w:vAlign w:val="center"/>
          </w:tcPr>
          <w:p>
            <w:r>
              <w:t>Millî Gün ve Bayramların Önemi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HB.2.4.5. Dinî gün ve bayramların önemini yorumlayabilme</w:t>
            </w:r>
          </w:p>
        </w:tc>
        <w:tc>
          <w:tcPr>
            <w:vAlign w:val="center"/>
          </w:tcPr>
          <w:p>
            <w:r>
              <w:t>a) Dinî gün ve bayramlara ilişkin deneyimlerini paylaşır.</w:t>
            </w:r>
          </w:p>
        </w:tc>
        <w:tc>
          <w:tcPr>
            <w:vAlign w:val="center"/>
          </w:tcPr>
          <w:p>
            <w:r>
              <w:t>Dinî Gün ve Bayramların Önemi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4. ÖĞRENME ALANI: YAŞADIĞIM YER VE ÜLKEM</w:t>
            </w:r>
          </w:p>
        </w:tc>
        <w:tc>
          <w:tcPr>
            <w:vAlign w:val="center"/>
          </w:tcPr>
          <w:p>
            <w:r>
              <w:t>HB.2.4.5. Dinî gün ve bayramların önemini yorumlayabilme</w:t>
            </w:r>
          </w:p>
        </w:tc>
        <w:tc>
          <w:tcPr>
            <w:vAlign w:val="center"/>
          </w:tcPr>
          <w:p>
            <w:r>
              <w:t>b) Dinî gün ve bayramların önemini ifade eder</w:t>
            </w:r>
          </w:p>
        </w:tc>
        <w:tc>
          <w:tcPr>
            <w:vAlign w:val="center"/>
          </w:tcPr>
          <w:p>
            <w:r>
              <w:t>Dinî Gün ve Bayramların Önemi</w:t>
            </w:r>
          </w:p>
        </w:tc>
        <w:tc>
          <w:tcPr>
            <w:vAlign w:val="center"/>
          </w:tcPr>
          <w:p>
            <w:r>
              <w:t>kontrol listesi, yapılandırılmış röportaj, görüşme, çalışma yaprağı, rol oynama, canlandırma gibi ölçme araçları ve teknikleri kullanılarak değerlendirilebilir. Resim çizme, şiir yazma, canlandırma etkinlikleri kontrol listesiyle; şiir, şarkı, resim, afiş gibi ürünler ise dereceli puanlama anahtarı ile değerlendirilebilir.</w:t>
            </w:r>
          </w:p>
        </w:tc>
        <w:tc>
          <w:tcPr>
            <w:vAlign w:val="center"/>
          </w:tcPr>
          <w:p>
            <w:r>
              <w:t>Türkçe, Sosyal Bilgiler,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HB.2.5.1. Hava olayları ve mevsimler arasındaki ilişkiyi çözümleyebilme</w:t>
            </w:r>
          </w:p>
        </w:tc>
        <w:tc>
          <w:tcPr>
            <w:vAlign w:val="center"/>
          </w:tcPr>
          <w:p>
            <w:r>
              <w:t>a) Hava olaylarının özelliklerini belirler. b) Mevsimlerin özelliklerini belirler. c) Hava olayları ve mevsimler arasındaki ilişkiyi belirler.</w:t>
            </w:r>
          </w:p>
        </w:tc>
        <w:tc>
          <w:tcPr>
            <w:vAlign w:val="center"/>
          </w:tcPr>
          <w:p>
            <w:r>
              <w:t>Hava Olayları ve Mevsimler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HB.2.5.2. Doğadan yararlanarak yönünü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Doğadan Yararlanarak Yön Bulma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HB.2.5.3. Afetlere karşı alınması gereken önlemlere ilişkin bilgi toplayabilme</w:t>
            </w:r>
          </w:p>
        </w:tc>
        <w:tc>
          <w:tcPr>
            <w:vAlign w:val="center"/>
          </w:tcPr>
          <w:p>
            <w:r>
              <w:t>a) Afetlere karşı alınması gereken önlemlere ilişkin bilgileri bulur.</w:t>
            </w:r>
          </w:p>
        </w:tc>
        <w:tc>
          <w:tcPr>
            <w:vAlign w:val="center"/>
          </w:tcPr>
          <w:p>
            <w:r>
              <w:t>Afetlere Karşı Alınacak Önlemler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HB.2.5.3. Afetlere karşı alınması gereken önlemlere ilişkin bilgi toplayabilme</w:t>
            </w:r>
          </w:p>
        </w:tc>
        <w:tc>
          <w:tcPr>
            <w:vAlign w:val="center"/>
          </w:tcPr>
          <w:p>
            <w:r>
              <w:t>b) Afetlere karşı alınması gereken önlemlere ilişkin bilgileri kaydeder.</w:t>
            </w:r>
          </w:p>
        </w:tc>
        <w:tc>
          <w:tcPr>
            <w:vAlign w:val="center"/>
          </w:tcPr>
          <w:p>
            <w:r>
              <w:t>Afetlere Karşı Alınacak Önlemler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HB.2.5.4. Kaynakları tasarruflu kullanmanın önemini değerlendirebilme</w:t>
            </w:r>
          </w:p>
        </w:tc>
        <w:tc>
          <w:tcPr>
            <w:vAlign w:val="center"/>
          </w:tcPr>
          <w:p>
            <w:r>
              <w:t>a) Kaynakları kullanırken davranışlarını gözden geçirir</w:t>
            </w:r>
          </w:p>
        </w:tc>
        <w:tc>
          <w:tcPr>
            <w:vAlign w:val="center"/>
          </w:tcPr>
          <w:p>
            <w:r>
              <w:t>Kaynakları Tasarruflu Kullanma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5. ÖĞRENME ALANI: DOĞA VE ÇEVRE</w:t>
            </w:r>
          </w:p>
        </w:tc>
        <w:tc>
          <w:tcPr>
            <w:vAlign w:val="center"/>
          </w:tcPr>
          <w:p>
            <w:r>
              <w:t>HB.2.5.4. Kaynakları tasarruflu kullanmanın önemini değerlendirebilme</w:t>
            </w:r>
          </w:p>
        </w:tc>
        <w:tc>
          <w:tcPr>
            <w:vAlign w:val="center"/>
          </w:tcPr>
          <w:p>
            <w:r>
              <w:t>b) Kaynakları tasarruflu kullanmaya yönelik çıkarımlarda bulunur.</w:t>
            </w:r>
          </w:p>
        </w:tc>
        <w:tc>
          <w:tcPr>
            <w:vAlign w:val="center"/>
          </w:tcPr>
          <w:p>
            <w:r>
              <w:t>Kaynakları Tasarruflu Kullanma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Sosyal Bilgiler, Fen Bilimleri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6. ÖĞRENME ALANI: BİLİM, TEKNOLOJİ VE SANAT</w:t>
            </w:r>
          </w:p>
        </w:tc>
        <w:tc>
          <w:tcPr>
            <w:vAlign w:val="center"/>
          </w:tcPr>
          <w:p>
            <w:r>
              <w:t>HB.2.6.1. Bilim insanlarının bilime katkılarına yönelik verilen kaynaklardan bilgi toplayabilme</w:t>
            </w:r>
          </w:p>
        </w:tc>
        <w:tc>
          <w:tcPr>
            <w:vAlign w:val="center"/>
          </w:tcPr>
          <w:p>
            <w:r>
              <w:t>a) Bilim insanlarının bilime katkılarına yönelik bilgileri bulur. b) Bilim insanlarının bilime katkılarına yönelik bilgileri kaydeder.</w:t>
            </w:r>
          </w:p>
        </w:tc>
        <w:tc>
          <w:tcPr>
            <w:vAlign w:val="center"/>
          </w:tcPr>
          <w:p>
            <w:r>
              <w:t>Bilim İnsanlarının Bilime Katkıları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Türkçe, Sosyal Bilgiler, Fen Bilimleri, Matematik, Görsel Sanatlar, Müzik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6. ÖĞRENME ALANI: BİLİM, TEKNOLOJİ VE SANAT</w:t>
            </w:r>
          </w:p>
        </w:tc>
        <w:tc>
          <w:tcPr>
            <w:vAlign w:val="center"/>
          </w:tcPr>
          <w:p>
            <w:r>
              <w:t>HB.2.6.2. Günlük yaşamda kullanılan teknolojik bir ürünün zaman içerisindeki değişimini karşılaştırabilme</w:t>
            </w:r>
          </w:p>
        </w:tc>
        <w:tc>
          <w:tcPr>
            <w:vAlign w:val="center"/>
          </w:tcPr>
          <w:p>
            <w:r>
              <w:t>a) Teknolojik bir ürünün zaman içindeki değişimini belirler. b) Teknolojik bir ürünün zaman içindeki değişiminin benzer ve farklı yönlerini listeler.</w:t>
            </w:r>
          </w:p>
        </w:tc>
        <w:tc>
          <w:tcPr>
            <w:vAlign w:val="center"/>
          </w:tcPr>
          <w:p>
            <w:r>
              <w:t>Teknolojik Ürünlerin Zaman İçerisindeki Değişimi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Türkçe, Sosyal Bilgiler, Fen Bilimleri, Matematik, 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6. ÖĞRENME ALANI: BİLİM, TEKNOLOJİ VE SANAT</w:t>
            </w:r>
          </w:p>
        </w:tc>
        <w:tc>
          <w:tcPr>
            <w:vAlign w:val="center"/>
          </w:tcPr>
          <w:p>
            <w:r>
              <w:t>HB.2.6.3. Sanatın günlük yaşamdaki yerini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Sanatın Günlük Yaşamdaki Yeri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Türkçe, Sosyal Bilgiler, Fen Bilimleri, Matematik, Görsel Sanatlar, Müzik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6. ÖĞRENME ALANI: BİLİM, TEKNOLOJİ VE SANAT</w:t>
            </w:r>
          </w:p>
        </w:tc>
        <w:tc>
          <w:tcPr>
            <w:vAlign w:val="center"/>
          </w:tcPr>
          <w:p>
            <w:r>
              <w:t>HB.2.6.3. Sanatın günlük yaşamdaki yerini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Sanatın Günlük Yaşamdaki Yeri</w:t>
            </w:r>
          </w:p>
        </w:tc>
        <w:tc>
          <w:tcPr>
            <w:vAlign w:val="center"/>
          </w:tcPr>
          <w:p>
            <w:r>
              <w:t>gözlem formu, tablo, resimli grafik, çalışma yaprağı, kontrol listesi, drama, canlandırma, yapılandırılmış röportaj, öz değerlendirme formu araçları kullanılarak değerlendirilebilir.</w:t>
            </w:r>
          </w:p>
        </w:tc>
        <w:tc>
          <w:tcPr>
            <w:vAlign w:val="center"/>
          </w:tcPr>
          <w:p>
            <w:r>
              <w:t>Türkçe, Sosyal Bilgiler, Fen Bilimleri, Matematik, 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