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FEN BİLİMLERİ DERSİ ...... SINIFI</w:t>
        <w:br/>
        <w:t>ÜNİTELENDİRİLMİŞ YILLIK DERS PLANI</w:t>
      </w:r>
    </w:p>
    <w:tbl>
      <w:tblPr>
        <w:tblStyle w:val="TableGrid"/>
        <w:tblW w:w="5000" w:type="pct"/>
        <w:tblInd w:w="-113" w:type="dxa"/>
        <w:tblLook w:val="04A0"/>
      </w:tblPr>
      <w:tblGrid>
        <w:gridCol w:w="742"/>
        <w:gridCol w:w="969"/>
        <w:gridCol w:w="531"/>
        <w:gridCol w:w="981"/>
        <w:gridCol w:w="4598"/>
        <w:gridCol w:w="804"/>
        <w:gridCol w:w="2216"/>
        <w:gridCol w:w="1256"/>
        <w:gridCol w:w="1687"/>
        <w:gridCol w:w="71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ÖĞRENME ÇIKTISI</w:t>
            </w:r>
          </w:p>
        </w:tc>
        <w:tc>
          <w:tcPr>
            <w:vAlign w:val="center"/>
          </w:tcPr>
          <w:p>
            <w:pPr>
              <w:rPr>
                <w:b/>
              </w:rPr>
            </w:pPr>
            <w:r>
              <w:rPr>
                <w:b/>
              </w:rPr>
              <w:t>İÇERİK ÇERÇEVESİ</w:t>
            </w:r>
          </w:p>
        </w:tc>
        <w:tc>
          <w:tcPr>
            <w:vAlign w:val="center"/>
          </w:tcPr>
          <w:p>
            <w:pPr>
              <w:rPr>
                <w:b/>
              </w:rPr>
            </w:pPr>
            <w:r>
              <w:rPr>
                <w:b/>
              </w:rPr>
              <w:t>ÖĞRENME KANITLARI</w:t>
            </w:r>
          </w:p>
        </w:tc>
        <w:tc>
          <w:tcPr>
            <w:vAlign w:val="center"/>
          </w:tcPr>
          <w:p>
            <w:pPr>
              <w:rPr>
                <w:b/>
              </w:rPr>
            </w:pPr>
            <w:r>
              <w:rPr>
                <w:b/>
              </w:rPr>
              <w:t>YÖNTEM VE TEKNİKLERİ</w:t>
            </w:r>
          </w:p>
        </w:tc>
        <w:tc>
          <w:tcPr>
            <w:vAlign w:val="center"/>
          </w:tcPr>
          <w:p>
            <w:pPr>
              <w:rPr>
                <w:b/>
              </w:rPr>
            </w:pPr>
            <w:r>
              <w:rPr>
                <w:b/>
              </w:rPr>
              <w:t>ARAÇ GEREÇ</w:t>
            </w:r>
          </w:p>
        </w:tc>
        <w:tc>
          <w:tcPr>
            <w:vAlign w:val="center"/>
          </w:tcPr>
          <w:p>
            <w:pPr>
              <w:rPr>
                <w:b/>
              </w:rPr>
            </w:pPr>
            <w:r>
              <w:rPr>
                <w:b/>
              </w:rPr>
              <w:t>DİSİPLİNLER ARASI İLİŞKİLER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1. ÜNİTE: GÖKYÜZÜNDEKİ KOMŞULARIMIZ VE BİZ</w:t>
            </w:r>
          </w:p>
        </w:tc>
        <w:tc>
          <w:tcPr>
            <w:vAlign w:val="center"/>
          </w:tcPr>
          <w:p>
            <w:pPr>
              <w:rPr>
                <w:b/>
              </w:rPr>
            </w:pPr>
            <w:r>
              <w:t>Okul Temelli Planlama FB.5.1.1.1. Güneş’in yapısı ve dönme hareketi ile ilgili bilgileri toplayabilme a) Güneş’in yapısı ve dönme hareketi ile ilgili bilgiye ulaşmak için kullanacağı araçları belirler. b) Belirlediği araçları kullanarak Güneş’in yapısı ve dönme hareketi hakkında bilgileri bulur.</w:t>
            </w:r>
          </w:p>
        </w:tc>
        <w:tc>
          <w:tcPr>
            <w:vAlign w:val="center"/>
          </w:tcPr>
          <w:p>
            <w:pPr>
              <w:rPr>
                <w:b/>
              </w:rPr>
            </w:pPr>
            <w:r>
              <w:t>Gökyüzündeki Komşumuz: Güneş</w:t>
            </w:r>
          </w:p>
        </w:tc>
        <w:tc>
          <w:tcPr>
            <w:vAlign w:val="center"/>
          </w:tcPr>
          <w:p>
            <w:pPr>
              <w:rPr>
                <w:b/>
              </w:rPr>
            </w:pPr>
            <w:r>
              <w:t>kısa cevaplı testler, yapılandırılmış grid, eşleştirme testleri, açık uçlu sorular ve performans görevleri kullanılabilir. Ayrıca ünite sürecinde ortaya çıkan öğrenci ürünleri değerlendirme amaçlı kullanılabilir</w:t>
            </w:r>
          </w:p>
        </w:tc>
        <w:tc>
          <w:tcPr>
            <w:vAlign w:val="center"/>
          </w:tcPr>
          <w:p>
            <w:pPr>
              <w:rPr>
                <w:b/>
              </w:rPr>
            </w:pPr>
            <w:r>
              <w:t>Anlatım,Soru-cevap,İş birlikli öğretim, Oyunlaştırılarak öğretim, Drama</w:t>
            </w:r>
          </w:p>
        </w:tc>
        <w:tc>
          <w:tcPr>
            <w:vAlign w:val="center"/>
          </w:tcPr>
          <w:p>
            <w:pPr>
              <w:rPr>
                <w:b/>
              </w:rPr>
            </w:pPr>
            <w:r>
              <w:t>Görsel, işitsel, yazılı materyaller (bilgi notu, sunum, etkinlik, çalışma kâğıtları, okuma parçaları vb.)</w:t>
            </w:r>
          </w:p>
        </w:tc>
        <w:tc>
          <w:tcPr>
            <w:vAlign w:val="center"/>
          </w:tcPr>
          <w:p>
            <w:pPr>
              <w:rPr>
                <w:b/>
              </w:rPr>
            </w:pPr>
            <w:r>
              <w:t>Görsel Sanatlar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1. ÜNİTE: GÖKYÜZÜNDEKİ KOMŞULARIMIZ VE BİZ</w:t>
            </w:r>
          </w:p>
        </w:tc>
        <w:tc>
          <w:tcPr>
            <w:vAlign w:val="center"/>
          </w:tcPr>
          <w:p>
            <w:r>
              <w:t>FB.5.1.1.1. Güneş’in yapısı ve dönme hareketi ile ilgili bilgileri toplayabilme c) Güneş’in yapısı ve dönme hareketi hakkında bulduğu bilgileri doğrular. ç) Güneş’in yapısı ve dönme hareketi hakkında ulaşılan bilgileri kaydeder.</w:t>
            </w:r>
          </w:p>
        </w:tc>
        <w:tc>
          <w:tcPr>
            <w:vAlign w:val="center"/>
          </w:tcPr>
          <w:p>
            <w:r>
              <w:t>Gökyüzündeki Komşumuz: Güneş</w:t>
            </w:r>
          </w:p>
        </w:tc>
        <w:tc>
          <w:tcPr>
            <w:vAlign w:val="center"/>
          </w:tcPr>
          <w:p>
            <w:r>
              <w:t>kısa cevaplı testler, yapılandırılmış grid, eşleştirme testleri, açık uçlu sorular ve performans görevleri kullanılabilir. Ayrıca ünite sürecinde ortaya çıkan öğrenci ürünleri değerlendirme amaçlı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Görsel Sanatlar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1. ÜNİTE: GÖKYÜZÜNDEKİ KOMŞULARIMIZ VE BİZ</w:t>
            </w:r>
          </w:p>
        </w:tc>
        <w:tc>
          <w:tcPr>
            <w:vAlign w:val="center"/>
          </w:tcPr>
          <w:p>
            <w:r>
              <w:t>FB.5.1.2.1. Ay’ın özellikleri, dönme ve dolanma hareketleri ile ilgili bilimsel çıkarım yapabilme a) Ay’ın özellikleri, dönme ve dolanma hareketleri ile ilgili nitelikleri tanımlar. b) Ay’ın özellikleri, dönme ve dolanma hareketleri ile ilgili topladığı verileri kaydeder. c) Ay’ın özellikleri, dönme ve dolanma hareketleri ile ilgili verileri değerlendirir</w:t>
            </w:r>
          </w:p>
        </w:tc>
        <w:tc>
          <w:tcPr>
            <w:vAlign w:val="center"/>
          </w:tcPr>
          <w:p>
            <w:r>
              <w:t>Gökyüzündeki Komşumuz: Ay</w:t>
            </w:r>
          </w:p>
        </w:tc>
        <w:tc>
          <w:tcPr>
            <w:vAlign w:val="center"/>
          </w:tcPr>
          <w:p>
            <w:r>
              <w:t>kısa cevaplı testler, yapılandırılmış grid, eşleştirme testleri, açık uçlu sorular ve performans görevleri kullanılabilir. Ayrıca ünite sürecinde ortaya çıkan öğrenci ürünleri değerlendirme amaçlı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Görsel Sanatlar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1. ÜNİTE: GÖKYÜZÜNDEKİ KOMŞULARIMIZ VE BİZ</w:t>
            </w:r>
          </w:p>
        </w:tc>
        <w:tc>
          <w:tcPr>
            <w:vAlign w:val="center"/>
          </w:tcPr>
          <w:p>
            <w:r>
              <w:t>FB.5.1.2.2. Ay’ın evrelerini temsil eden bilimsel model oluşturabilme a) Ay’ın evrelerini temsil eden bir model önerir. b) Ay’ın evrelerini temsil eden modelini yeni kanıtlara bağlı olarak geliştirir.</w:t>
            </w:r>
          </w:p>
        </w:tc>
        <w:tc>
          <w:tcPr>
            <w:vAlign w:val="center"/>
          </w:tcPr>
          <w:p>
            <w:r>
              <w:t>Gökyüzündeki Komşumuz: Ay</w:t>
            </w:r>
          </w:p>
        </w:tc>
        <w:tc>
          <w:tcPr>
            <w:vAlign w:val="center"/>
          </w:tcPr>
          <w:p>
            <w:r>
              <w:t>kısa cevaplı testler, yapılandırılmış grid, eşleştirme testleri, açık uçlu sorular ve performans görevleri kullanılabilir. Ayrıca ünite sürecinde ortaya çıkan öğrenci ürünleri değerlendirme amaçlı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Görsel Sanatlar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1. ÜNİTE: GÖKYÜZÜNDEKİ KOMŞULARIMIZ VE BİZ</w:t>
            </w:r>
          </w:p>
        </w:tc>
        <w:tc>
          <w:tcPr>
            <w:vAlign w:val="center"/>
          </w:tcPr>
          <w:p>
            <w:r>
              <w:t>FB.5.1.3.1. Güneş, Dünya ve Ay’ın birbirlerine göre hareketlerini ve hacimsel büyüklüklerini temsil eden bilimsel model oluşturabilme a) Güneş, Dünya ve Ay’ın birbirlerine göre hareketlerini ve büyüklüklerini temsil eden bir model önerir. b) Güneş, Dünya ve Ay’ın birbirlerine göre hareketlerini ve büyüklüklerini temsil eden modelini yeni kanıtlara göre geliştirir.</w:t>
            </w:r>
          </w:p>
        </w:tc>
        <w:tc>
          <w:tcPr>
            <w:vAlign w:val="center"/>
          </w:tcPr>
          <w:p>
            <w:r>
              <w:t>Dünya’mız ve Gökyüzündeki Komşularımız</w:t>
            </w:r>
          </w:p>
        </w:tc>
        <w:tc>
          <w:tcPr>
            <w:vAlign w:val="center"/>
          </w:tcPr>
          <w:p>
            <w:r>
              <w:t>kısa cevaplı testler, yapılandırılmış grid, eşleştirme testleri, açık uçlu sorular ve performans görevleri kullanılabilir. Ayrıca ünite sürecinde ortaya çıkan öğrenci ürünleri değerlendirme amaçlı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Görsel Sanatlar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1. ÜNİTE: GÖKYÜZÜNDEKİ KOMŞULARIMIZ VE BİZ</w:t>
            </w:r>
          </w:p>
        </w:tc>
        <w:tc>
          <w:tcPr>
            <w:vAlign w:val="center"/>
          </w:tcPr>
          <w:p>
            <w:r>
              <w:t>FB.5.1.3.1. Güneş, Dünya ve Ay’ın birbirlerine göre hareketlerini ve hacimsel büyüklüklerini temsil eden bilimsel model oluşturabilme a) Güneş, Dünya ve Ay’ın birbirlerine göre hareketlerini ve büyüklüklerini temsil eden bir model önerir. b) Güneş, Dünya ve Ay’ın birbirlerine göre hareketlerini ve büyüklüklerini temsil eden modelini yeni kanıtlara göre geliştirir.</w:t>
            </w:r>
          </w:p>
        </w:tc>
        <w:tc>
          <w:tcPr>
            <w:vAlign w:val="center"/>
          </w:tcPr>
          <w:p>
            <w:r>
              <w:t>Dünya’mız ve Gökyüzündeki Komşularımız</w:t>
            </w:r>
          </w:p>
        </w:tc>
        <w:tc>
          <w:tcPr>
            <w:vAlign w:val="center"/>
          </w:tcPr>
          <w:p>
            <w:r>
              <w:t>kısa cevaplı testler, yapılandırılmış grid, eşleştirme testleri, açık uçlu sorular ve performans görevleri kullanılabilir. Ayrıca ünite sürecinde ortaya çıkan öğrenci ürünleri değerlendirme amaçlı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Görsel Sanatlar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2. ÜNİTE: KUVVETİ TANIYALIM</w:t>
            </w:r>
          </w:p>
        </w:tc>
        <w:tc>
          <w:tcPr>
            <w:vAlign w:val="center"/>
          </w:tcPr>
          <w:p>
            <w:r>
              <w:t>FB.5.2.1.1. Kuvveti büyüklüğü ile tanımlayabilme a) Kuvvetin niteliklerini tanımlar. b) Kuvvetin büyüklüğünü dinamometre ile ölçer. c) Kuvvetin büyüklüğünü Newton (N) birimi ile tanımlar</w:t>
            </w:r>
          </w:p>
        </w:tc>
        <w:tc>
          <w:tcPr>
            <w:vAlign w:val="center"/>
          </w:tcPr>
          <w:p>
            <w:r>
              <w:t>Kuvvet ve Kuvvetin Ölçülmesi</w:t>
            </w:r>
          </w:p>
        </w:tc>
        <w:tc>
          <w:tcPr>
            <w:vAlign w:val="center"/>
          </w:tcPr>
          <w:p>
            <w:r>
              <w:t>çalışma kâğıdı, kavram/zihin haritası, balık kılçığı, tanılayıcı dallanmış ağaç, yapılandırılmış grid ve performans görevi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Teknoloji ve Tasarım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2. ÜNİTE: KUVVETİ TANIYALIM</w:t>
            </w:r>
            <w:r>
              <w:t>2. ÜNİTE: KUVVETİ TANIYALIM</w:t>
            </w:r>
            <w:r>
              <w:t>2. ÜNİTE: KUVVETİ TANIYALIM</w:t>
            </w:r>
          </w:p>
        </w:tc>
        <w:tc>
          <w:tcPr>
            <w:vAlign w:val="center"/>
          </w:tcPr>
          <w:p>
            <w:r>
              <w:t>FB.5.2.1.2. Basit araç gereçler kullanarak bir dinamometre modeli tasarlayabilme a) Basit araç gereçler kullanarak bir dinamometre modeli önerir. b) Tasarladığı dinamometre modelini yeni kanıtlara göre geliştirir.</w:t>
            </w:r>
            <w:r>
              <w:t>FB.5.2.1.2. Basit araç gereçler kullanarak bir dinamometre modeli tasarlayabilme a) Basit araç gereçler kullanarak bir dinamometre modeli önerir. b) Tasarladığı dinamometre modelini yeni kanıtlara göre geliştirir.</w:t>
            </w:r>
            <w:r>
              <w:t>FB.5.2.1.2. Basit araç gereçler kullanarak bir dinamometre modeli tasarlayabilme a) Basit araç gereçler kullanarak bir dinamometre modeli önerir. b) Tasarladığı dinamometre modelini yeni kanıtlara göre geliştirir.</w:t>
            </w:r>
          </w:p>
        </w:tc>
        <w:tc>
          <w:tcPr>
            <w:vAlign w:val="center"/>
          </w:tcPr>
          <w:p>
            <w:r>
              <w:t>Kuvvet ve Kuvvetin Ölçülmesi</w:t>
            </w:r>
            <w:r>
              <w:t>Kuvvet ve Kuvvetin Ölçülmesi</w:t>
            </w:r>
            <w:r>
              <w:t>Kuvvet ve Kuvvetin Ölçülmesi</w:t>
            </w:r>
          </w:p>
        </w:tc>
        <w:tc>
          <w:tcPr>
            <w:vAlign w:val="center"/>
          </w:tcPr>
          <w:p>
            <w:r>
              <w:t>çalışma kâğıdı, kavram/zihin haritası, balık kılçığı, tanılayıcı dallanmış ağaç, yapılandırılmış grid ve performans görevi kullanılabilir</w:t>
            </w:r>
            <w:r>
              <w:t>çalışma kâğıdı, kavram/zihin haritası, balık kılçığı, tanılayıcı dallanmış ağaç, yapılandırılmış grid ve performans görevi kullanılabilir</w:t>
            </w:r>
            <w:r>
              <w:t>çalışma kâğıdı, kavram/zihin haritası, balık kılçığı, tanılayıcı dallanmış ağaç, yapılandırılmış grid ve performans görevi kullanılabilir</w:t>
            </w:r>
          </w:p>
        </w:tc>
        <w:tc>
          <w:tcPr>
            <w:vAlign w:val="center"/>
          </w:tcPr>
          <w:p>
            <w:r>
              <w:t>Anlatım,Soru-cevap,İş birlikli öğretim, Oyunlaştırılarak öğretim, Drama</w:t>
            </w:r>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Teknoloji ve Tasarım</w:t>
            </w:r>
            <w:r>
              <w:t>Teknoloji ve Tasarım</w:t>
            </w:r>
            <w:r>
              <w:t>Teknoloji ve Tasarım</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2. ÜNİTE: KUVVETİ TANIYALIM</w:t>
            </w:r>
          </w:p>
        </w:tc>
        <w:tc>
          <w:tcPr>
            <w:vAlign w:val="center"/>
          </w:tcPr>
          <w:p>
            <w:r>
              <w:t>FB.5.2.2.1. Kütleye etki eden yer çekimi kuvvetini ağırlık olarak tanımlayabilme a) Kütle ve ağırlık kavramlarına ait nitelikleri tanımlar. b) Dinamometre kullanarak ağırlık ölçümü yapar. c) Ağırlığı bir kuvvet olarak tanımlar.</w:t>
            </w:r>
          </w:p>
        </w:tc>
        <w:tc>
          <w:tcPr>
            <w:vAlign w:val="center"/>
          </w:tcPr>
          <w:p>
            <w:r>
              <w:t>Kütle ve Ağırlık İlişkisi</w:t>
            </w:r>
          </w:p>
        </w:tc>
        <w:tc>
          <w:tcPr>
            <w:vAlign w:val="center"/>
          </w:tcPr>
          <w:p>
            <w:r>
              <w:t>çalışma kâğıdı, kavram/zihin haritası, balık kılçığı, tanılayıcı dallanmış ağaç, yapılandırılmış grid ve performans görevi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Teknoloji ve Tasarım</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2. ÜNİTE: KUVVETİ TANIYALIM</w:t>
            </w:r>
          </w:p>
        </w:tc>
        <w:tc>
          <w:tcPr>
            <w:vAlign w:val="center"/>
          </w:tcPr>
          <w:p>
            <w:r>
              <w:t>FB.5.2.2.1. Kütleye etki eden yer çekimi kuvvetini ağırlık olarak tanımlayabilme a) Kütle ve ağırlık kavramlarına ait nitelikleri tanımlar. b) Dinamometre kullanarak ağırlık ölçümü yapar. c) Ağırlığı bir kuvvet olarak tanımlar.</w:t>
            </w:r>
          </w:p>
        </w:tc>
        <w:tc>
          <w:tcPr>
            <w:vAlign w:val="center"/>
          </w:tcPr>
          <w:p>
            <w:r>
              <w:t>Kütle ve Ağırlık İlişkisi</w:t>
            </w:r>
          </w:p>
        </w:tc>
        <w:tc>
          <w:tcPr>
            <w:vAlign w:val="center"/>
          </w:tcPr>
          <w:p>
            <w:r>
              <w:t>çalışma kâğıdı, kavram/zihin haritası, balık kılçığı, tanılayıcı dallanmış ağaç, yapılandırılmış grid ve performans görevi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Teknoloji ve Tasarım</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2. ÜNİTE: KUVVETİ TANIYALIM</w:t>
            </w:r>
          </w:p>
        </w:tc>
        <w:tc>
          <w:tcPr>
            <w:vAlign w:val="center"/>
          </w:tcPr>
          <w:p>
            <w:r>
              <w:t>FB.5.2.3.1. Sürtünme kuvvetinin çeşitli ortamlardaki etkilerine yönelik tümevarımsal akıl yürütebilme a) Sürtünme kuvveti ile ilgili günlük yaşamdan ön bilgilerini kullanarak örüntü oluşturur. b) Sürtünme kuvvetinin çeşitli ortamlardaki etkilerine yönelik genelleme yapar.</w:t>
            </w:r>
          </w:p>
        </w:tc>
        <w:tc>
          <w:tcPr>
            <w:vAlign w:val="center"/>
          </w:tcPr>
          <w:p>
            <w:r>
              <w:t>Sürtünme Kuvveti</w:t>
            </w:r>
          </w:p>
        </w:tc>
        <w:tc>
          <w:tcPr>
            <w:vAlign w:val="center"/>
          </w:tcPr>
          <w:p>
            <w:r>
              <w:t>çalışma kâğıdı, kavram/zihin haritası, balık kılçığı, tanılayıcı dallanmış ağaç, yapılandırılmış grid ve performans görevi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Teknoloji ve Tasarım</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2. ÜNİTE: KUVVETİ TANIYALIM</w:t>
            </w:r>
          </w:p>
        </w:tc>
        <w:tc>
          <w:tcPr>
            <w:vAlign w:val="center"/>
          </w:tcPr>
          <w:p>
            <w:r>
              <w:t>FB.5.2.3.2. Günlük yaşamda sürtünmeyi artırma veya azaltmaya yönelik bilimsel bir model tasarlayabilme a) Sürtünmeyi artıran ve azaltan durumları gözlemlemek için model önerir. b) Sürtünmeyi artıran ve azaltan durumlara ilişkin gözlemleri sonucunda modelini geliştirir</w:t>
            </w:r>
          </w:p>
        </w:tc>
        <w:tc>
          <w:tcPr>
            <w:vAlign w:val="center"/>
          </w:tcPr>
          <w:p>
            <w:r>
              <w:t>Sürtünme Kuvveti</w:t>
            </w:r>
          </w:p>
        </w:tc>
        <w:tc>
          <w:tcPr>
            <w:vAlign w:val="center"/>
          </w:tcPr>
          <w:p>
            <w:r>
              <w:t>çalışma kâğıdı, kavram/zihin haritası, balık kılçığı, tanılayıcı dallanmış ağaç, yapılandırılmış grid ve performans görevi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Teknoloji ve Tasarım</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3. ÜNİTE: CANLILARIN YAPISINA YOLCULUK</w:t>
            </w:r>
          </w:p>
        </w:tc>
        <w:tc>
          <w:tcPr>
            <w:vAlign w:val="center"/>
          </w:tcPr>
          <w:p>
            <w:r>
              <w:t>FB.5.3.1.1. Bitki ve hayvan hücrelerini temel kısımları ve özellikleri açısından karşılaştırabilme a) Bitki ve hayvan hücrelerinin özelliklerini belirler. b) Bitki ve hayvan hücrelerinin benzer özelliklerini listeler. c) Bitki ve hayvan hücrelerinin farklı özelliklerini listeler.</w:t>
            </w:r>
          </w:p>
        </w:tc>
        <w:tc>
          <w:tcPr>
            <w:vAlign w:val="center"/>
          </w:tcPr>
          <w:p>
            <w:r>
              <w:t>Bitki ve Hayvan Hücresi Arasındaki Benzerlik ve Farklılıklar</w:t>
            </w:r>
          </w:p>
        </w:tc>
        <w:tc>
          <w:tcPr>
            <w:vAlign w:val="center"/>
          </w:tcPr>
          <w:p>
            <w:r>
              <w:t>çalışma kâğıdı, tanılayıcı dallanmış ağaç, yapılandırılmış grid, eşleştirme testi ve performans görevleri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Görsel Sanatlar, Türkçe, Sosyal Bilgiler, Bilişim Teknolojileri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3. ÜNİTE: CANLILARIN YAPISINA YOLCULUK</w:t>
            </w:r>
          </w:p>
        </w:tc>
        <w:tc>
          <w:tcPr>
            <w:vAlign w:val="center"/>
          </w:tcPr>
          <w:p>
            <w:r>
              <w:t>FB.5.3.1.1. Bitki ve hayvan hücrelerini temel kısımları ve özellikleri açısından karşılaştırabilme a) Bitki ve hayvan hücrelerinin özelliklerini belirler. b) Bitki ve hayvan hücrelerinin benzer özelliklerini listeler. c) Bitki ve hayvan hücrelerinin farklı özelliklerini listeler.</w:t>
            </w:r>
          </w:p>
        </w:tc>
        <w:tc>
          <w:tcPr>
            <w:vAlign w:val="center"/>
          </w:tcPr>
          <w:p>
            <w:r>
              <w:t>Hücre ve Organelleri</w:t>
            </w:r>
          </w:p>
        </w:tc>
        <w:tc>
          <w:tcPr>
            <w:vAlign w:val="center"/>
          </w:tcPr>
          <w:p>
            <w:r>
              <w:t>çalışma kâğıdı, tanılayıcı dallanmış ağaç, yapılandırılmış grid, eşleştirme testi ve performans görevleri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Görsel Sanatlar, Türkçe, Sosyal Bilgiler, Bilişim Teknolojileri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3. ÜNİTE: CANLILARIN YAPISINA YOLCULUK</w:t>
            </w:r>
          </w:p>
        </w:tc>
        <w:tc>
          <w:tcPr>
            <w:vAlign w:val="center"/>
          </w:tcPr>
          <w:p>
            <w:r>
              <w:t>FB.5.3.1.2. Hücre-doku-organ-sistem-organizma kavramlarını yapılandırabilme a) Hücre-doku-organ-sistem-organizma kavramlarına ilişkin hiyerarşik ilişkileri ortaya koyar. b) Hücre-doku-organ-sistem-organizma kavramlarına ilişkin elde ettiği bilgileri uyumlu bir bütün olarak ortaya koyar</w:t>
            </w:r>
          </w:p>
        </w:tc>
        <w:tc>
          <w:tcPr>
            <w:vAlign w:val="center"/>
          </w:tcPr>
          <w:p>
            <w:r>
              <w:t>Hücre-Doku-Organ-Sistem-Organizma İlişkisi</w:t>
            </w:r>
          </w:p>
        </w:tc>
        <w:tc>
          <w:tcPr>
            <w:vAlign w:val="center"/>
          </w:tcPr>
          <w:p>
            <w:r>
              <w:t>çalışma kâğıdı, tanılayıcı dallanmış ağaç, yapılandırılmış grid, eşleştirme testi ve performans görevleri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Görsel Sanatlar, Türkçe, Sosyal Bilgiler, Bilişim Teknolojileri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3. ÜNİTE: CANLILARIN YAPISINA YOLCULUK</w:t>
            </w:r>
            <w:r>
              <w:t>3. ÜNİTE: CANLILARIN YAPISINA YOLCULUK</w:t>
            </w:r>
          </w:p>
        </w:tc>
        <w:tc>
          <w:tcPr>
            <w:vAlign w:val="center"/>
          </w:tcPr>
          <w:p>
            <w:r>
              <w:t>FB.5.3.2.1. Destek ve hareket sistemine ait yapıları sınıflandırabilme a) Destek ve hareket sistemine ait yapıların niteliklerini tanımlar. b) Destek ve hareket sistemine ait yapıları niteliklerine göre ayrıştırır. c) Destek ve hareket sistemine ait yapıları gruplandırır. ç) Destek ve hareket sistemine ait yapıları etiketler.</w:t>
            </w:r>
            <w:r>
              <w:t>FB.5.3.2.1. Destek ve hareket sistemine ait yapıları sınıflandırabilme a) Destek ve hareket sistemine ait yapıların niteliklerini tanımlar. b) Destek ve hareket sistemine ait yapıları niteliklerine göre ayrıştırır. c) Destek ve hareket sistemine ait yapıları gruplandırır. ç) Destek ve hareket sistemine ait yapıları etiketler.</w:t>
            </w:r>
          </w:p>
        </w:tc>
        <w:tc>
          <w:tcPr>
            <w:vAlign w:val="center"/>
          </w:tcPr>
          <w:p>
            <w:r>
              <w:t>Destek ve Hareket Sistemi</w:t>
            </w:r>
            <w:r>
              <w:t>Destek ve Hareket Sistemi</w:t>
            </w:r>
          </w:p>
        </w:tc>
        <w:tc>
          <w:tcPr>
            <w:vAlign w:val="center"/>
          </w:tcPr>
          <w:p>
            <w:r>
              <w:t>çalışma kâğıdı, tanılayıcı dallanmış ağaç, yapılandırılmış grid, eşleştirme testi ve performans görevleri kullanılabilir</w:t>
            </w:r>
            <w:r>
              <w:t>çalışma kâğıdı, tanılayıcı dallanmış ağaç, yapılandırılmış grid, eşleştirme testi ve performans görevleri kullanılabilir</w:t>
            </w:r>
          </w:p>
        </w:tc>
        <w:tc>
          <w:tcPr>
            <w:vAlign w:val="center"/>
          </w:tcPr>
          <w:p>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Görsel Sanatlar, Türkçe, Sosyal Bilgiler, Bilişim Teknolojileri</w:t>
            </w:r>
            <w:r>
              <w:t>Görsel Sanatlar, Türkçe, Sosyal Bilgiler, Bilişim Teknolojileri</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3. ÜNİTE: CANLILARIN YAPISINA YOLCULUK</w:t>
            </w:r>
          </w:p>
        </w:tc>
        <w:tc>
          <w:tcPr>
            <w:vAlign w:val="center"/>
          </w:tcPr>
          <w:p>
            <w:r>
              <w:t>FB.5.3.2.1. Destek ve hareket sistemine ait yapıları sınıflandırabilme a) Destek ve hareket sistemine ait yapıların niteliklerini tanımlar. b) Destek ve hareket sistemine ait yapıları niteliklerine göre ayrıştırır. c) Destek ve hareket sistemine ait yapıları gruplandırır. ç) Destek ve hareket sistemine ait yapıları etiketler.</w:t>
            </w:r>
          </w:p>
        </w:tc>
        <w:tc>
          <w:tcPr>
            <w:vAlign w:val="center"/>
          </w:tcPr>
          <w:p>
            <w:r>
              <w:t>Destek ve Hareket Sistemi</w:t>
            </w:r>
          </w:p>
        </w:tc>
        <w:tc>
          <w:tcPr>
            <w:vAlign w:val="center"/>
          </w:tcPr>
          <w:p>
            <w:r>
              <w:t>çalışma kâğıdı, tanılayıcı dallanmış ağaç, yapılandırılmış grid, eşleştirme testi ve performans görevleri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Görsel Sanatlar, Türkçe, Sosyal Bilgiler, Bilişim Teknolojileri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3. ÜNİTE: CANLILARIN YAPISINA YOLCULUK</w:t>
            </w:r>
            <w:r>
              <w:t>3. ÜNİTE: CANLILARIN YAPISINA YOLCULUK</w:t>
            </w:r>
          </w:p>
        </w:tc>
        <w:tc>
          <w:tcPr>
            <w:vAlign w:val="center"/>
          </w:tcPr>
          <w:p>
            <w:r>
              <w:t>FB.5.3.2.2. Destek ve hareket sisteminin sağlığı için yapılması gerekenler konusunda bilgi toplayabilme a) Destek ve hareket sisteminin sağlığı ile ilgili bilgiye ulaşmak için kullanacağı araçları belirler. b) Belirlediği araçları kullanarak destek ve hareket sisteminin sağlığı hakkında bilgiler bulur. c) Destek ve hareket sisteminin sağlığı hakkında bulduğu bilgileri doğrular. ç) Ulaştığı bilgileri kaydeder.</w:t>
            </w:r>
            <w:r>
              <w:t>FB.5.3.2.2. Destek ve hareket sisteminin sağlığı için yapılması gerekenler konusunda bilgi toplayabilme a) Destek ve hareket sisteminin sağlığı ile ilgili bilgiye ulaşmak için kullanacağı araçları belirler. b) Belirlediği araçları kullanarak destek ve hareket sisteminin sağlığı hakkında bilgiler bulur. c) Destek ve hareket sisteminin sağlığı hakkında bulduğu bilgileri doğrular. ç) Ulaştığı bilgileri kaydeder.</w:t>
            </w:r>
          </w:p>
        </w:tc>
        <w:tc>
          <w:tcPr>
            <w:vAlign w:val="center"/>
          </w:tcPr>
          <w:p>
            <w:r>
              <w:t>Destek ve Hareket Sistemi</w:t>
            </w:r>
            <w:r>
              <w:t>Destek ve Hareket Sistemi</w:t>
            </w:r>
          </w:p>
        </w:tc>
        <w:tc>
          <w:tcPr>
            <w:vAlign w:val="center"/>
          </w:tcPr>
          <w:p>
            <w:r>
              <w:t>çalışma kâğıdı, tanılayıcı dallanmış ağaç, yapılandırılmış grid, eşleştirme testi ve performans görevleri kullanılabilir</w:t>
            </w:r>
            <w:r>
              <w:t>çalışma kâğıdı, tanılayıcı dallanmış ağaç, yapılandırılmış grid, eşleştirme testi ve performans görevleri kullanılabilir</w:t>
            </w:r>
          </w:p>
        </w:tc>
        <w:tc>
          <w:tcPr>
            <w:vAlign w:val="center"/>
          </w:tcPr>
          <w:p>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Görsel Sanatlar, Türkçe, Sosyal Bilgiler, Bilişim Teknolojileri</w:t>
            </w:r>
            <w:r>
              <w:t>Görsel Sanatlar, Türkçe, Sosyal Bilgiler, Bilişim Teknolojileri</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4. ÜNİTE: IŞIĞIN DÜNYASI</w:t>
            </w:r>
          </w:p>
        </w:tc>
        <w:tc>
          <w:tcPr>
            <w:vAlign w:val="center"/>
          </w:tcPr>
          <w:p>
            <w:r>
              <w:t>FB.5.4.1.1. Bir kaynaktan çıkan ışığın her yönde doğrusal bir yol izlediğini gözlem yoluyla açıklayabilme a) Bir kaynaktan çıkan ışığın izlediği yolu gözlemleyerek niteliklerini tanımlar. b) Gözlemleri sonucunda ışığın izlediği yola ilişkin elde edilen verileri kaydeder. c) Işığın her yönde doğrusal bir yol izlediğini açıklar.</w:t>
            </w:r>
          </w:p>
        </w:tc>
        <w:tc>
          <w:tcPr>
            <w:vAlign w:val="center"/>
          </w:tcPr>
          <w:p>
            <w:r>
              <w:t>Işığın Yayılması</w:t>
            </w:r>
          </w:p>
        </w:tc>
        <w:tc>
          <w:tcPr>
            <w:vAlign w:val="center"/>
          </w:tcPr>
          <w:p>
            <w:r>
              <w:t>görsel tamamlamayı içeren çalışma kâğıtları ve performans görevi kullanılabilir. Ayrıca ünite sürecinde ortaya çıkan öğrenci ürünleri değerlendirme amaçlı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Görsel Sanatlar, Matematik</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4. ÜNİTE: IŞIĞIN DÜNYASI</w:t>
            </w:r>
          </w:p>
        </w:tc>
        <w:tc>
          <w:tcPr>
            <w:vAlign w:val="center"/>
          </w:tcPr>
          <w:p>
            <w:r>
              <w:t>FB.5.4.2.1. Maddeleri ışığı geçirme durumlarına göre sınıflandırabilme a) Maddelerin ışığı geçirme durumlarına göre niteliklerini belirler. b) Maddeleri ışığı geçirme durumlarına göre ayrıştırır. c) Maddeleri ışığı geçirme durumlarına göre gruplandırır. ç) Maddeleri ışığı geçirme durumlarına göre etiketler.</w:t>
            </w:r>
          </w:p>
        </w:tc>
        <w:tc>
          <w:tcPr>
            <w:vAlign w:val="center"/>
          </w:tcPr>
          <w:p>
            <w:r>
              <w:t>Işığın Maddeyle Etkileşimi</w:t>
            </w:r>
          </w:p>
        </w:tc>
        <w:tc>
          <w:tcPr>
            <w:vAlign w:val="center"/>
          </w:tcPr>
          <w:p>
            <w:r>
              <w:t>görsel tamamlamayı içeren çalışma kâğıtları ve performans görevi kullanılabilir. Ayrıca ünite sürecinde ortaya çıkan öğrenci ürünleri değerlendirme amaçlı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Görsel Sanatlar,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4. ÜNİTE: IŞIĞIN DÜNYASI</w:t>
            </w:r>
          </w:p>
        </w:tc>
        <w:tc>
          <w:tcPr>
            <w:vAlign w:val="center"/>
          </w:tcPr>
          <w:p>
            <w:r>
              <w:t>FB.5.4.3.1. Tam gölgeye yönelik bilimsel gözlem yapabilme a) Tam gölgenin nitelikleri tanımlar. b) Tam gölgeye ait elde ettiği verileri kaydeder. c) Tam gölgeyi etkileyen değişkenleri açıklar.</w:t>
            </w:r>
          </w:p>
        </w:tc>
        <w:tc>
          <w:tcPr>
            <w:vAlign w:val="center"/>
          </w:tcPr>
          <w:p>
            <w:r>
              <w:t>Tam Gölgenin Oluşumu</w:t>
            </w:r>
          </w:p>
        </w:tc>
        <w:tc>
          <w:tcPr>
            <w:vAlign w:val="center"/>
          </w:tcPr>
          <w:p>
            <w:r>
              <w:t>görsel tamamlamayı içeren çalışma kâğıtları ve performans görevi kullanılabilir. Ayrıca ünite sürecinde ortaya çıkan öğrenci ürünleri değerlendirme amaçlı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Görsel Sanatlar,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5. ÜNİTE: MADDENİN DOĞASI</w:t>
            </w:r>
          </w:p>
        </w:tc>
        <w:tc>
          <w:tcPr>
            <w:vAlign w:val="center"/>
          </w:tcPr>
          <w:p>
            <w:r>
              <w:t>FB.5.5.1.1. Maddeleri tanecikli, boşluklu ve hareketli yapısına göre sınıflandırabilme a) Maddelerin tanecikli, boşluklu ve hareketli yapısının niteliklerini belirler. b) Maddeleri tanecikli, boşluklu ve hareketli yapısına göre ayrıştırır.</w:t>
            </w:r>
          </w:p>
        </w:tc>
        <w:tc>
          <w:tcPr>
            <w:vAlign w:val="center"/>
          </w:tcPr>
          <w:p>
            <w:r>
              <w:t>Taneciklerin Konumu</w:t>
            </w:r>
          </w:p>
        </w:tc>
        <w:tc>
          <w:tcPr>
            <w:vAlign w:val="center"/>
          </w:tcPr>
          <w:p>
            <w:r>
              <w:t>yapılandırılmış grid, çalışma kâğıdı ve performans görevleri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Sosyal Bilgiler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5. ÜNİTE: MADDENİN DOĞASI</w:t>
            </w:r>
          </w:p>
        </w:tc>
        <w:tc>
          <w:tcPr>
            <w:vAlign w:val="center"/>
          </w:tcPr>
          <w:p>
            <w:r>
              <w:t>FB.5.5.1.1. Maddeleri tanecikli, boşluklu ve hareketli yapısına göre sınıflandırabilme a c) Maddeleri tanecikli, boşluklu ve hareketli yapısına göre katı, sıvı ve gaz olarak gruplandırır. ç) Maddeleri tanecikli, boşluklu ve hareketli yapılarına göre farklı gruplar altında etiketler</w:t>
            </w:r>
          </w:p>
        </w:tc>
        <w:tc>
          <w:tcPr>
            <w:vAlign w:val="center"/>
          </w:tcPr>
          <w:p>
            <w:r>
              <w:t>Taneciklerin Boşluklu Yapısı Taneciklerin Hareketi</w:t>
            </w:r>
          </w:p>
        </w:tc>
        <w:tc>
          <w:tcPr>
            <w:vAlign w:val="center"/>
          </w:tcPr>
          <w:p>
            <w:r>
              <w:t>yapılandırılmış grid, çalışma kâğıdı ve performans görevleri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Sosyal Bilgiler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5. ÜNİTE: MADDENİN DOĞASI</w:t>
            </w:r>
          </w:p>
        </w:tc>
        <w:tc>
          <w:tcPr>
            <w:vAlign w:val="center"/>
          </w:tcPr>
          <w:p>
            <w:r>
              <w:t>FB.5.5.2.1. Isı ve sıcaklık kavramlarını karşılaştırabilme a) Isı ve sıcaklık kavramlarının özelliklerini belirler. b) Isı ve sıcaklık kavramlarının özelliklerine ilişkin benzerlikleri listeler. c) Isı ve sıcaklık kavramlarının özelliklerine ilişkin farklılıkları listeler.</w:t>
            </w:r>
          </w:p>
        </w:tc>
        <w:tc>
          <w:tcPr>
            <w:vAlign w:val="center"/>
          </w:tcPr>
          <w:p>
            <w:r>
              <w:t>Isı ve Sıcaklık</w:t>
            </w:r>
          </w:p>
        </w:tc>
        <w:tc>
          <w:tcPr>
            <w:vAlign w:val="center"/>
          </w:tcPr>
          <w:p>
            <w:r>
              <w:t>yapılandırılmış grid, çalışma kâğıdı ve performans görevleri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Sosyal Bilgiler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5. ÜNİTE: MADDENİN DOĞASI</w:t>
            </w:r>
          </w:p>
        </w:tc>
        <w:tc>
          <w:tcPr>
            <w:vAlign w:val="center"/>
          </w:tcPr>
          <w:p>
            <w:r>
              <w:t>FB.5.5.2.2. Sıcaklığı farklı olan sıvıların karıştırılması sonucu ısı alışverişi olduğuna yönelik bilimsel çıkarım yapabilme a) Farklı sıcaklıklardaki sıvılar arasında ısı alışverişi olduğunu tanımlar. b) Sıvıların karıştırılmadan önceki ve sonraki sıcaklıklarını kaydeder. c) Karıştırılan sıvılar arasında ısı alışverişi olduğunu değerlendirir.</w:t>
            </w:r>
          </w:p>
        </w:tc>
        <w:tc>
          <w:tcPr>
            <w:vAlign w:val="center"/>
          </w:tcPr>
          <w:p>
            <w:r>
              <w:t>Isı ve Sıcaklık Arasındaki Farklar</w:t>
            </w:r>
          </w:p>
        </w:tc>
        <w:tc>
          <w:tcPr>
            <w:vAlign w:val="center"/>
          </w:tcPr>
          <w:p>
            <w:r>
              <w:t>yapılandırılmış grid, çalışma kâğıdı ve performans görevleri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Sosyal Bilgiler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5. ÜNİTE: MADDENİN DOĞASI</w:t>
            </w:r>
          </w:p>
        </w:tc>
        <w:tc>
          <w:tcPr>
            <w:vAlign w:val="center"/>
          </w:tcPr>
          <w:p>
            <w:r>
              <w:t>FB.5.5.3.1. Maddenin ısı etkisiyle hâl değiştirebileceğini bilimsel gözleme dayalı tahmin edebilme a) Maddenin ısı etkisiyle hâl değiştirebileceğine ilişkin ön bilgi ve deneyimlerine dayalı önerme oluşturur. b) Gözleme dayalı olan ve olmayan önermeleri karşılaştırır. c) Maddenin ısı etkisiyle hâl değiştirebileceğini temellendirebilmek için gözlem verilerinden sonuç çıkarır. ç) Gözlemlenmemiş duruma ilişkin tahminde bulunur. d) Tahminlerinin geçerliğini sorgular.</w:t>
            </w:r>
          </w:p>
        </w:tc>
        <w:tc>
          <w:tcPr>
            <w:vAlign w:val="center"/>
          </w:tcPr>
          <w:p>
            <w:r>
              <w:t>Maddenin Hâl Değişim</w:t>
            </w:r>
          </w:p>
        </w:tc>
        <w:tc>
          <w:tcPr>
            <w:vAlign w:val="center"/>
          </w:tcPr>
          <w:p>
            <w:r>
              <w:t>yapılandırılmış grid, çalışma kâğıdı ve performans görevleri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Sosyal Bilgiler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5. ÜNİTE: MADDENİN DOĞASI</w:t>
            </w:r>
          </w:p>
        </w:tc>
        <w:tc>
          <w:tcPr>
            <w:vAlign w:val="center"/>
          </w:tcPr>
          <w:p>
            <w:r>
              <w:t>FB.5.5.4.1. Maddeleri ısı iletimi bakımından sınıflandırabilme a) Maddeleri ısı iletimi bakımından belirler. b) Maddeleri ısı iletkeni veya yalıtkanı olarak ayrıştırır. c) Maddeleri ısı iletkeni veya yalıtkanı olarak gruplandırır. ç) Maddeleri ısı iletkeni veya yalıtkanı olarak etiketler.</w:t>
            </w:r>
          </w:p>
        </w:tc>
        <w:tc>
          <w:tcPr>
            <w:vAlign w:val="center"/>
          </w:tcPr>
          <w:p>
            <w:r>
              <w:t>Isı Akışı ile İlgili Temel Kavramlar</w:t>
            </w:r>
          </w:p>
        </w:tc>
        <w:tc>
          <w:tcPr>
            <w:vAlign w:val="center"/>
          </w:tcPr>
          <w:p>
            <w:r>
              <w:t>yapılandırılmış grid, çalışma kâğıdı ve performans görevleri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Sosyal Bilgiler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5. ÜNİTE: MADDENİN DOĞASI</w:t>
            </w:r>
          </w:p>
        </w:tc>
        <w:tc>
          <w:tcPr>
            <w:vAlign w:val="center"/>
          </w:tcPr>
          <w:p>
            <w:r>
              <w:t>FB.5.5.4.2. Isı yalıtımını gösteren model oluşturabilme a) Isı yalıtımı ile ilgili model önerir. b) Yeni kanıtlarla modeli yeniler.</w:t>
            </w:r>
          </w:p>
        </w:tc>
        <w:tc>
          <w:tcPr>
            <w:vAlign w:val="center"/>
          </w:tcPr>
          <w:p>
            <w:r>
              <w:t>Isı Akışı ile İlgili Temel Kavramlar</w:t>
            </w:r>
          </w:p>
        </w:tc>
        <w:tc>
          <w:tcPr>
            <w:vAlign w:val="center"/>
          </w:tcPr>
          <w:p>
            <w:r>
              <w:t>yapılandırılmış grid, çalışma kâğıdı ve performans görevleri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Sosyal Bilgiler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6. ÜNİTE: YAŞAMIMIZDAKİ ELEKTRİK</w:t>
            </w:r>
          </w:p>
        </w:tc>
        <w:tc>
          <w:tcPr>
            <w:vAlign w:val="center"/>
          </w:tcPr>
          <w:p>
            <w:r>
              <w:t>FB.5.6.1.1. Bir elektrik devresindeki elemanları sembollerinin olup olmamasına göre sınıflandırabilme a) Bir elektrik devresindeki elemanların sembollerini belirler. b) Bir elektrik devresindeki elemanları sembollerinin olup olmamasına göre ayrıştırır. c) Bir elektrik devresindeki elemanları sembollerinin olup olmamasına göre gruplandırır. ç) Bir elektrik devresindeki elemanların sembollerini niteliklerine göre etiketler.</w:t>
            </w:r>
          </w:p>
        </w:tc>
        <w:tc>
          <w:tcPr>
            <w:vAlign w:val="center"/>
          </w:tcPr>
          <w:p>
            <w:r>
              <w:t>Devre Elemanlarının Sembolleri ve Devre Şeması</w:t>
            </w:r>
          </w:p>
        </w:tc>
        <w:tc>
          <w:tcPr>
            <w:vAlign w:val="center"/>
          </w:tcPr>
          <w:p>
            <w:r>
              <w:t>eşleştirme testi, çalışma kâğıdı, açık uçlu sorular, tanılayıcı dallanmış ağaç, yapılandırılmış grid vb.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6. ÜNİTE: YAŞAMIMIZDAKİ ELEKTRİK</w:t>
            </w:r>
          </w:p>
        </w:tc>
        <w:tc>
          <w:tcPr>
            <w:vAlign w:val="center"/>
          </w:tcPr>
          <w:p>
            <w:r>
              <w:t>FB.5.6.1.2. Şemasını çizdiği elektrik devresine uygun deney yapabilme a) Çizdiği elektrik devresine uygun deney düzeneği tasarlar. b) Deneyle ilgili topladığı verilerin analizini yapar.</w:t>
            </w:r>
          </w:p>
        </w:tc>
        <w:tc>
          <w:tcPr>
            <w:vAlign w:val="center"/>
          </w:tcPr>
          <w:p>
            <w:r>
              <w:t>Devre Elemanlarının Sembolleri ve Devre Şeması</w:t>
            </w:r>
          </w:p>
        </w:tc>
        <w:tc>
          <w:tcPr>
            <w:vAlign w:val="center"/>
          </w:tcPr>
          <w:p>
            <w:r>
              <w:t>eşleştirme testi, çalışma kâğıdı, açık uçlu sorular, tanılayıcı dallanmış ağaç, yapılandırılmış grid vb.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6. ÜNİTE: YAŞAMIMIZDAKİ ELEKTRİK</w:t>
            </w:r>
          </w:p>
        </w:tc>
        <w:tc>
          <w:tcPr>
            <w:vAlign w:val="center"/>
          </w:tcPr>
          <w:p>
            <w:r>
              <w:t>FB.5.6.2.1. Bir elektrik devresindeki ampul parlaklığını etkileyen değişkenlerin neler olduğuna ilişkin hipotez oluşturabilme a) Elektrik devrelerindeki ampul parlaklığını etkileyen değişkenleri tanımlar. b) Pil ve ampul sayısını değiştirerek ampul parlaklığındaki değişimi neden-sonuç ilişkisi bağlamında belirler.</w:t>
            </w:r>
          </w:p>
        </w:tc>
        <w:tc>
          <w:tcPr>
            <w:vAlign w:val="center"/>
          </w:tcPr>
          <w:p>
            <w:r>
              <w:t>Basit Elektrik Devresi</w:t>
            </w:r>
          </w:p>
        </w:tc>
        <w:tc>
          <w:tcPr>
            <w:vAlign w:val="center"/>
          </w:tcPr>
          <w:p>
            <w:r>
              <w:t>eşleştirme testi, çalışma kâğıdı, açık uçlu sorular, tanılayıcı dallanmış ağaç, yapılandırılmış grid vb.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6. ÜNİTE: YAŞAMIMIZDAKİ ELEKTRİK</w:t>
            </w:r>
          </w:p>
        </w:tc>
        <w:tc>
          <w:tcPr>
            <w:vAlign w:val="center"/>
          </w:tcPr>
          <w:p>
            <w:r>
              <w:t>FB.5.6.2.1. Bir elektrik devresindeki ampul parlaklığını etkileyen değişkenlerin neler olduğuna ilişkin hipotez oluşturabilme c) Ampul parlaklığındaki bağımlı, bağımsız ve kontrol edilen değişkenleri belirler. ç) Bağımsız değişken olarak pil sayısı ve ampul sayısını kontrol eder. d) Farklı elektrik devreleri üzerinden ampul parlaklığının pil sayısı ve ampul sayısına bağlı olarak değiştiğine yönelik önermelerde bulunur.</w:t>
            </w:r>
          </w:p>
        </w:tc>
        <w:tc>
          <w:tcPr>
            <w:vAlign w:val="center"/>
          </w:tcPr>
          <w:p>
            <w:r>
              <w:t>Ampul Parlaklığını Etkileyen Değişkenler</w:t>
            </w:r>
          </w:p>
        </w:tc>
        <w:tc>
          <w:tcPr>
            <w:vAlign w:val="center"/>
          </w:tcPr>
          <w:p>
            <w:r>
              <w:t>eşleştirme testi, çalışma kâğıdı, açık uçlu sorular, tanılayıcı dallanmış ağaç, yapılandırılmış grid vb.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7. ÜNİTE: SÜRDÜRÜLEBİLİR YAŞAM VE GERİ DÖNÜŞÜM</w:t>
            </w:r>
          </w:p>
        </w:tc>
        <w:tc>
          <w:tcPr>
            <w:vAlign w:val="center"/>
          </w:tcPr>
          <w:p>
            <w:r>
              <w:t>FB.5.7.1.1. Evsel atıklarda geri dönüştürülebilen ve dönüştürülemeyen maddeleri sınıflandırabilme a) Evsel atıkların niteliklerini tanımlar. b) Evsel atıkları geri dönüştürülebilen ve dönüştürülemeyen olarak ayrıştırır. c) Evsel atıkları geri dönüştürülebilen ve dönüştürülemeyen olarak gruplandırır. ç) Evsel atıkları geri dönüştürülebilen ve dönüştürülemeyen olarak etiketler.</w:t>
            </w:r>
          </w:p>
        </w:tc>
        <w:tc>
          <w:tcPr>
            <w:vAlign w:val="center"/>
          </w:tcPr>
          <w:p>
            <w:r>
              <w:t>Evsel Atıklar</w:t>
            </w:r>
          </w:p>
        </w:tc>
        <w:tc>
          <w:tcPr>
            <w:vAlign w:val="center"/>
          </w:tcPr>
          <w:p>
            <w:r>
              <w:t>eşleştirme testi, çalışma kâğıdı, açık uçlu sorular, tanılayıcı dallanmış ağaç, yapılandırılmış grid vb.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7. ÜNİTE: SÜRDÜRÜLEBİLİR YAŞAM VE GERİ DÖNÜŞÜM</w:t>
            </w:r>
          </w:p>
        </w:tc>
        <w:tc>
          <w:tcPr>
            <w:vAlign w:val="center"/>
          </w:tcPr>
          <w:p>
            <w:r>
              <w:t>FB.5.7.1.2. Kaynakların etkili kullanımı konusunda geri dönüşümün önemli olduğuna yönelik bilimsel çıkarımda bulunabilme a) Kaynakların etkili kullanımı ve geri dönüşüme ait nitelikleri tanımlar. b) Kaynakların etkili kullanımı konusunda geri dönüşümün önemine ilişkin topladığı verileri kaydeder. c) Kaynakların etkili kullanımı konusunda geri dönüşümün önemine ilişkin verileri değerlendirir.</w:t>
            </w:r>
          </w:p>
        </w:tc>
        <w:tc>
          <w:tcPr>
            <w:vAlign w:val="center"/>
          </w:tcPr>
          <w:p>
            <w:r>
              <w:t>Geri Dönüşüm</w:t>
            </w:r>
          </w:p>
        </w:tc>
        <w:tc>
          <w:tcPr>
            <w:vAlign w:val="center"/>
          </w:tcPr>
          <w:p>
            <w:r>
              <w:t>eşleştirme testi, çalışma kâğıdı, açık uçlu sorular, tanılayıcı dallanmış ağaç, yapılandırılmış grid vb.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7. ÜNİTE: SÜRDÜRÜLEBİLİR YAŞAM VE GERİ DÖNÜŞÜM</w:t>
            </w:r>
          </w:p>
        </w:tc>
        <w:tc>
          <w:tcPr>
            <w:vAlign w:val="center"/>
          </w:tcPr>
          <w:p>
            <w:r>
              <w:t>FB.5.7.1.3. Yakın çevresinde atık yönetiminin uygulanabilirliğine ilişkin deneyimlerini yansıtabilme a) Yakın çevresinde atık yönetimine ilişkin deneyimlerini gözden geçirir. b) Yakın çevresinde atık yönetimine ilişkin deneyimlerine dayalı çıkarım yapar. c) Yakın çevresinde atık yönetimine ilişkin ulaşılan çıkarımları değerlendirir.</w:t>
            </w:r>
          </w:p>
        </w:tc>
        <w:tc>
          <w:tcPr>
            <w:vAlign w:val="center"/>
          </w:tcPr>
          <w:p>
            <w:r>
              <w:t>Atık Yönetimi</w:t>
            </w:r>
          </w:p>
        </w:tc>
        <w:tc>
          <w:tcPr>
            <w:vAlign w:val="center"/>
          </w:tcPr>
          <w:p>
            <w:r>
              <w:t>eşleştirme testi, çalışma kâğıdı, açık uçlu sorular, tanılayıcı dallanmış ağaç, yapılandırılmış grid vb.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7. ÜNİTE: SÜRDÜRÜLEBİLİR YAŞAM VE GERİ DÖNÜŞÜM</w:t>
            </w:r>
          </w:p>
        </w:tc>
        <w:tc>
          <w:tcPr>
            <w:vAlign w:val="center"/>
          </w:tcPr>
          <w:p>
            <w:r>
              <w:t>FB.5.7.1.3. Yakın çevresinde atık yönetiminin uygulanabilirliğine ilişkin deneyimlerini yansıtabilme a) Yakın çevresinde atık yönetimine ilişkin deneyimlerini gözden geçirir. b) Yakın çevresinde atık yönetimine ilişkin deneyimlerine dayalı çıkarım yapar. c) Yakın çevresinde atık yönetimine ilişkin ulaşılan çıkarımları değerlendirir.</w:t>
            </w:r>
          </w:p>
        </w:tc>
        <w:tc>
          <w:tcPr>
            <w:vAlign w:val="center"/>
          </w:tcPr>
          <w:p>
            <w:r>
              <w:t>Atık Yönetimi</w:t>
            </w:r>
          </w:p>
        </w:tc>
        <w:tc>
          <w:tcPr>
            <w:vAlign w:val="center"/>
          </w:tcPr>
          <w:p>
            <w:r>
              <w:t>eşleştirme testleri, kısa cevaplı testler, yapılandırılmış grid, açık uçlu sorular ve performans görevleri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