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PEYGAMBERİMİZİN HAYATI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1258"/>
        <w:gridCol w:w="1878"/>
        <w:gridCol w:w="2944"/>
        <w:gridCol w:w="979"/>
        <w:gridCol w:w="4488"/>
        <w:gridCol w:w="713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 ÇIKTISI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SÜREÇ BİLEŞENLERİ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İÇERİK ÇERÇEVESİ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 KANITLARI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DİSİPLİNLER ARASI İLİŞKİLER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ÜNİTE: GENÇLİK YILLARINDA PEYGAMBERİMİZ</w:t>
            </w:r>
          </w:p>
        </w:tc>
        <w:tc>
          <w:tcPr>
            <w:vAlign w:val="center"/>
          </w:tcPr>
          <w:p>
            <w:r>
              <w:t>PH.6.1.1. Peygamberimizin gençlik yıllarındaki ahlaki özelliklerini yorumlayabilme</w:t>
            </w:r>
          </w:p>
        </w:tc>
        <w:tc>
          <w:tcPr>
            <w:vAlign w:val="center"/>
          </w:tcPr>
          <w:p>
            <w:r>
              <w:t>a) Peygamberimizin gençlik yıllarındaki ahlaki özelliklerini inceler.</w:t>
            </w:r>
          </w:p>
        </w:tc>
        <w:tc>
          <w:tcPr>
            <w:vAlign w:val="center"/>
          </w:tcPr>
          <w:p>
            <w:r>
              <w:t>Ahlaki Özellikler</w:t>
            </w:r>
          </w:p>
        </w:tc>
        <w:tc>
          <w:tcPr>
            <w:vAlign w:val="center"/>
          </w:tcPr>
          <w:p>
            <w:r>
              <w:t>dereceli puanlama anahtarı, öz değerlendirme formu, açık uçlu sorular, kısa cevaplı sorular, boşluk doldurma soruları, çıkış kartı, kavram kartları ve kontrol listesi kullanılarak değerlendirilebilir</w:t>
            </w:r>
          </w:p>
        </w:tc>
        <w:tc>
          <w:tcPr>
            <w:vAlign w:val="center"/>
          </w:tcPr>
          <w:p>
            <w:r>
              <w:t>Din Kültürü ve Ahlak Bilgisi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ÜNİTE: GENÇLİK YILLARINDA PEYGAMBERİMİZ</w:t>
            </w:r>
          </w:p>
        </w:tc>
        <w:tc>
          <w:tcPr>
            <w:vAlign w:val="center"/>
          </w:tcPr>
          <w:p>
            <w:r>
              <w:t>PH.6.1.1. Peygamberimizin gençlik yıllarındaki ahlaki özelliklerini yorumlayabilme</w:t>
            </w:r>
          </w:p>
        </w:tc>
        <w:tc>
          <w:tcPr>
            <w:vAlign w:val="center"/>
          </w:tcPr>
          <w:p>
            <w:r>
              <w:t>a) Peygamberimizin gençlik yıllarındaki ahlaki özelliklerini inceler.</w:t>
            </w:r>
          </w:p>
        </w:tc>
        <w:tc>
          <w:tcPr>
            <w:vAlign w:val="center"/>
          </w:tcPr>
          <w:p>
            <w:r>
              <w:t>Ahlaki Özellikler</w:t>
            </w:r>
          </w:p>
        </w:tc>
        <w:tc>
          <w:tcPr>
            <w:vAlign w:val="center"/>
          </w:tcPr>
          <w:p>
            <w:r>
              <w:t>dereceli puanlama anahtarı, öz değerlendirme formu, açık uçlu sorular, kısa cevaplı sorular, boşluk doldurma soruları, çıkış kartı, kavram kartları ve kontrol listesi kullanılarak değerlendirilebilir</w:t>
            </w:r>
          </w:p>
        </w:tc>
        <w:tc>
          <w:tcPr>
            <w:vAlign w:val="center"/>
          </w:tcPr>
          <w:p>
            <w:r>
              <w:t>Din Kültürü ve Ahlak Bilgisi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ÜNİTE: GENÇLİK YILLARINDA PEYGAMBERİMİZ</w:t>
            </w:r>
          </w:p>
        </w:tc>
        <w:tc>
          <w:tcPr>
            <w:vAlign w:val="center"/>
          </w:tcPr>
          <w:p>
            <w:r>
              <w:t>PH.6.1.1. Peygamberimizin gençlik yıllarındaki ahlaki özelliklerini yorumlayabilme</w:t>
            </w:r>
          </w:p>
        </w:tc>
        <w:tc>
          <w:tcPr>
            <w:vAlign w:val="center"/>
          </w:tcPr>
          <w:p>
            <w:r>
              <w:t>b) Peygamberimizin gençlik yıllarındaki ahlaki özelliklerini bağlamından kopmadan dönüştürür.</w:t>
            </w:r>
          </w:p>
        </w:tc>
        <w:tc>
          <w:tcPr>
            <w:vAlign w:val="center"/>
          </w:tcPr>
          <w:p>
            <w:r>
              <w:t>Ahlaki Özellikler</w:t>
            </w:r>
          </w:p>
        </w:tc>
        <w:tc>
          <w:tcPr>
            <w:vAlign w:val="center"/>
          </w:tcPr>
          <w:p>
            <w:r>
              <w:t>dereceli puanlama anahtarı, öz değerlendirme formu, açık uçlu sorular, kısa cevaplı sorular, boşluk doldurma soruları, çıkış kartı, kavram kartları ve kontrol listesi kullanılarak değerlendirilebilir</w:t>
            </w:r>
          </w:p>
        </w:tc>
        <w:tc>
          <w:tcPr>
            <w:vAlign w:val="center"/>
          </w:tcPr>
          <w:p>
            <w:r>
              <w:t>Din Kültürü ve Ahlak Bilgisi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ÜNİTE: GENÇLİK YILLARINDA PEYGAMBERİMİZ</w:t>
            </w:r>
          </w:p>
        </w:tc>
        <w:tc>
          <w:tcPr>
            <w:vAlign w:val="center"/>
          </w:tcPr>
          <w:p>
            <w:r>
              <w:t>PH.6.1.1. Peygamberimizin gençlik yıllarındaki ahlaki özelliklerini yorumlayabilme</w:t>
            </w:r>
          </w:p>
        </w:tc>
        <w:tc>
          <w:tcPr>
            <w:vAlign w:val="center"/>
          </w:tcPr>
          <w:p>
            <w:r>
              <w:t>b) Peygamberimizin gençlik yıllarındaki ahlaki özelliklerini bağlamından kopmadan dönüştürür.</w:t>
            </w:r>
          </w:p>
        </w:tc>
        <w:tc>
          <w:tcPr>
            <w:vAlign w:val="center"/>
          </w:tcPr>
          <w:p>
            <w:r>
              <w:t>Ahlaki Özellikler</w:t>
            </w:r>
          </w:p>
        </w:tc>
        <w:tc>
          <w:tcPr>
            <w:vAlign w:val="center"/>
          </w:tcPr>
          <w:p>
            <w:r>
              <w:t>dereceli puanlama anahtarı, öz değerlendirme formu, açık uçlu sorular, kısa cevaplı sorular, boşluk doldurma soruları, çıkış kartı, kavram kartları ve kontrol listesi kullanılarak değerlendirilebilir</w:t>
            </w:r>
          </w:p>
        </w:tc>
        <w:tc>
          <w:tcPr>
            <w:vAlign w:val="center"/>
          </w:tcPr>
          <w:p>
            <w:r>
              <w:t>Din Kültürü ve Ahlak Bilgisi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ÜNİTE: GENÇLİK YILLARINDA PEYGAMBERİMİZ</w:t>
            </w:r>
          </w:p>
        </w:tc>
        <w:tc>
          <w:tcPr>
            <w:vAlign w:val="center"/>
          </w:tcPr>
          <w:p>
            <w:r>
              <w:t>PH.6.1.1. Peygamberimizin gençlik yıllarındaki ahlaki özelliklerini yorumlayabilme</w:t>
            </w:r>
          </w:p>
        </w:tc>
        <w:tc>
          <w:tcPr>
            <w:vAlign w:val="center"/>
          </w:tcPr>
          <w:p>
            <w:r>
              <w:t>c) Peygamberimizin gençlik yıllarındaki ahlaki özelliklerini nesnel ve doğru bir şekilde ifade eder</w:t>
            </w:r>
          </w:p>
        </w:tc>
        <w:tc>
          <w:tcPr>
            <w:vAlign w:val="center"/>
          </w:tcPr>
          <w:p>
            <w:r>
              <w:t>Ahlaki Özellikler</w:t>
            </w:r>
          </w:p>
        </w:tc>
        <w:tc>
          <w:tcPr>
            <w:vAlign w:val="center"/>
          </w:tcPr>
          <w:p>
            <w:r>
              <w:t>dereceli puanlama anahtarı, öz değerlendirme formu, açık uçlu sorular, kısa cevaplı sorular, boşluk doldurma soruları, çıkış kartı, kavram kartları ve kontrol listesi kullanılarak değerlendirilebilir</w:t>
            </w:r>
          </w:p>
        </w:tc>
        <w:tc>
          <w:tcPr>
            <w:vAlign w:val="center"/>
          </w:tcPr>
          <w:p>
            <w:r>
              <w:t>Din Kültürü ve Ahlak Bilgisi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ÜNİTE: GENÇLİK YILLARINDA PEYGAMBERİMİZ</w:t>
            </w:r>
          </w:p>
        </w:tc>
        <w:tc>
          <w:tcPr>
            <w:vAlign w:val="center"/>
          </w:tcPr>
          <w:p>
            <w:r>
              <w:t>PH.6.1.1. Peygamberimizin gençlik yıllarındaki ahlaki özelliklerini yorumlayabilme</w:t>
            </w:r>
          </w:p>
        </w:tc>
        <w:tc>
          <w:tcPr>
            <w:vAlign w:val="center"/>
          </w:tcPr>
          <w:p>
            <w:r>
              <w:t>c) Peygamberimizin gençlik yıllarındaki ahlaki özelliklerini nesnel ve doğru bir şekilde ifade eder</w:t>
            </w:r>
          </w:p>
        </w:tc>
        <w:tc>
          <w:tcPr>
            <w:vAlign w:val="center"/>
          </w:tcPr>
          <w:p>
            <w:r>
              <w:t>Ahlaki Özellikler</w:t>
            </w:r>
          </w:p>
        </w:tc>
        <w:tc>
          <w:tcPr>
            <w:vAlign w:val="center"/>
          </w:tcPr>
          <w:p>
            <w:r>
              <w:t>dereceli puanlama anahtarı, öz değerlendirme formu, açık uçlu sorular, kısa cevaplı sorular, boşluk doldurma soruları, çıkış kartı, kavram kartları ve kontrol listesi kullanılarak değerlendirilebilir</w:t>
            </w:r>
          </w:p>
        </w:tc>
        <w:tc>
          <w:tcPr>
            <w:vAlign w:val="center"/>
          </w:tcPr>
          <w:p>
            <w:r>
              <w:t>Din Kültürü ve Ahlak Bilgisi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ÜNİTE: GENÇLİK YILLARINDA PEYGAMBERİMİZ</w:t>
            </w:r>
            <w:r>
              <w:t>1. ÜNİTE: GENÇLİK YILLARINDA PEYGAMBERİMİZ</w:t>
            </w:r>
            <w:r>
              <w:t>1. ÜNİTE: GENÇLİK YILLARINDA PEYGAMBERİMİZ</w:t>
            </w:r>
          </w:p>
        </w:tc>
        <w:tc>
          <w:tcPr>
            <w:vAlign w:val="center"/>
          </w:tcPr>
          <w:p>
            <w:r>
              <w:t>PH.6.1.2. Pegamberimizin Hira’daki tefekkür sürecini çözümleyebilme</w:t>
            </w:r>
            <w:r>
              <w:t>PH.6.1.2. Pegamberimizin Hira’daki tefekkür sürecini çözümleyebilme</w:t>
            </w:r>
            <w:r>
              <w:t>PH.6.1.2. Pegamberimizin Hira’daki tefekkür sürecini çözümleyebilme</w:t>
            </w:r>
          </w:p>
        </w:tc>
        <w:tc>
          <w:tcPr>
            <w:vAlign w:val="center"/>
          </w:tcPr>
          <w:p>
            <w:r>
              <w:t>a) Pegamberimizin Hira’daki tefekkür sürecine ilişkin unsurları açıklar.</w:t>
            </w:r>
            <w:r>
              <w:t>a) Pegamberimizin Hira’daki tefekkür sürecine ilişkin unsurları açıklar.</w:t>
            </w:r>
            <w:r>
              <w:t>a) Pegamberimizin Hira’daki tefekkür sürecine ilişkin unsurları açıklar.</w:t>
            </w:r>
          </w:p>
        </w:tc>
        <w:tc>
          <w:tcPr>
            <w:vAlign w:val="center"/>
          </w:tcPr>
          <w:p>
            <w:r>
              <w:t>Vahyin Gelişi</w:t>
            </w:r>
            <w:r>
              <w:t>Vahyin Gelişi</w:t>
            </w:r>
            <w:r>
              <w:t>Vahyin Gelişi</w:t>
            </w:r>
          </w:p>
        </w:tc>
        <w:tc>
          <w:tcPr>
            <w:vAlign w:val="center"/>
          </w:tcPr>
          <w:p>
            <w:r>
              <w:t>dereceli puanlama anahtarı, öz değerlendirme formu, açık uçlu sorular, kısa cevaplı sorular, boşluk doldurma soruları, çıkış kartı, kavram kartları ve kontrol listesi kullanılarak değerlendirilebilir</w:t>
            </w:r>
            <w:r>
              <w:t>dereceli puanlama anahtarı, öz değerlendirme formu, açık uçlu sorular, kısa cevaplı sorular, boşluk doldurma soruları, çıkış kartı, kavram kartları ve kontrol listesi kullanılarak değerlendirilebilir</w:t>
            </w:r>
            <w:r>
              <w:t>dereceli puanlama anahtarı, öz değerlendirme formu, açık uçlu sorular, kısa cevaplı sorular, boşluk doldurma soruları, çıkış kartı, kavram kartları ve kontrol listesi kullanılarak değerlendirilebilir</w:t>
            </w:r>
          </w:p>
        </w:tc>
        <w:tc>
          <w:tcPr>
            <w:vAlign w:val="center"/>
          </w:tcPr>
          <w:p>
            <w:r>
              <w:t>Din Kültürü ve Ahlak Bilgisi</w:t>
            </w:r>
            <w:r>
              <w:t>Din Kültürü ve Ahlak Bilgisi</w:t>
            </w:r>
            <w:r>
              <w:t>Din Kültürü ve Ahlak Bilgisi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ÜNİTE: GENÇLİK YILLARINDA PEYGAMBERİMİZ</w:t>
            </w:r>
          </w:p>
        </w:tc>
        <w:tc>
          <w:tcPr>
            <w:vAlign w:val="center"/>
          </w:tcPr>
          <w:p>
            <w:r>
              <w:t>PH.6.1.2. Pegamberimizin Hira’daki tefekkür sürecini çözümleyebilme</w:t>
            </w:r>
          </w:p>
        </w:tc>
        <w:tc>
          <w:tcPr>
            <w:vAlign w:val="center"/>
          </w:tcPr>
          <w:p>
            <w:r>
              <w:t>a) Pegamberimizin Hira’daki tefekkür sürecine ilişkin unsurları açıklar.</w:t>
            </w:r>
          </w:p>
        </w:tc>
        <w:tc>
          <w:tcPr>
            <w:vAlign w:val="center"/>
          </w:tcPr>
          <w:p>
            <w:r>
              <w:t>Vahyin Gelişi</w:t>
            </w:r>
          </w:p>
        </w:tc>
        <w:tc>
          <w:tcPr>
            <w:vAlign w:val="center"/>
          </w:tcPr>
          <w:p>
            <w:r>
              <w:t>dereceli puanlama anahtarı, öz değerlendirme formu, açık uçlu sorular, kısa cevaplı sorular, boşluk doldurma soruları, çıkış kartı, kavram kartları ve kontrol listesi kullanılarak değerlendirilebilir</w:t>
            </w:r>
          </w:p>
        </w:tc>
        <w:tc>
          <w:tcPr>
            <w:vAlign w:val="center"/>
          </w:tcPr>
          <w:p>
            <w:r>
              <w:t>Din Kültürü ve Ahlak Bilgisi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ÜNİTE: GENÇLİK YILLARINDA PEYGAMBERİMİZ</w:t>
            </w:r>
          </w:p>
        </w:tc>
        <w:tc>
          <w:tcPr>
            <w:vAlign w:val="center"/>
          </w:tcPr>
          <w:p>
            <w:r>
              <w:t>PH.6.1.2. Pegamberimizin Hira’daki tefekkür sürecini çözümleyebilme</w:t>
            </w:r>
          </w:p>
        </w:tc>
        <w:tc>
          <w:tcPr>
            <w:vAlign w:val="center"/>
          </w:tcPr>
          <w:p>
            <w:r>
              <w:t>b) Pegamberimizin Hira’daki tefekkür sürecine dair unsurlar arasındaki ilişkileri belirler</w:t>
            </w:r>
          </w:p>
        </w:tc>
        <w:tc>
          <w:tcPr>
            <w:vAlign w:val="center"/>
          </w:tcPr>
          <w:p>
            <w:r>
              <w:t>Vahyin Gelişi</w:t>
            </w:r>
          </w:p>
        </w:tc>
        <w:tc>
          <w:tcPr>
            <w:vAlign w:val="center"/>
          </w:tcPr>
          <w:p>
            <w:r>
              <w:t>dereceli puanlama anahtarı, öz değerlendirme formu, açık uçlu sorular, kısa cevaplı sorular, boşluk doldurma soruları, çıkış kartı, kavram kartları ve kontrol listesi kullanılarak değerlendirilebilir</w:t>
            </w:r>
          </w:p>
        </w:tc>
        <w:tc>
          <w:tcPr>
            <w:vAlign w:val="center"/>
          </w:tcPr>
          <w:p>
            <w:r>
              <w:t>Din Kültürü ve Ahlak Bilgisi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ÜNİTE: GENÇLİK YILLARINDA PEYGAMBERİMİZ</w:t>
            </w:r>
          </w:p>
        </w:tc>
        <w:tc>
          <w:tcPr>
            <w:vAlign w:val="center"/>
          </w:tcPr>
          <w:p>
            <w:r>
              <w:t>PH.6.1.2. Pegamberimizin Hira’daki tefekkür sürecini çözümleyebilme</w:t>
            </w:r>
          </w:p>
        </w:tc>
        <w:tc>
          <w:tcPr>
            <w:vAlign w:val="center"/>
          </w:tcPr>
          <w:p>
            <w:r>
              <w:t>b) Pegamberimizin Hira’daki tefekkür sürecine dair unsurlar arasındaki ilişkileri belirler</w:t>
            </w:r>
          </w:p>
        </w:tc>
        <w:tc>
          <w:tcPr>
            <w:vAlign w:val="center"/>
          </w:tcPr>
          <w:p>
            <w:r>
              <w:t>Vahyin Gelişi</w:t>
            </w:r>
          </w:p>
        </w:tc>
        <w:tc>
          <w:tcPr>
            <w:vAlign w:val="center"/>
          </w:tcPr>
          <w:p>
            <w:r>
              <w:t>dereceli puanlama anahtarı, öz değerlendirme formu, açık uçlu sorular, kısa cevaplı sorular, boşluk doldurma soruları, çıkış kartı, kavram kartları ve kontrol listesi kullanılarak değerlendirilebilir</w:t>
            </w:r>
          </w:p>
        </w:tc>
        <w:tc>
          <w:tcPr>
            <w:vAlign w:val="center"/>
          </w:tcPr>
          <w:p>
            <w:r>
              <w:t>Din Kültürü ve Ahlak Bilgisi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PEYGAMBERİMİZİN ÇEVRESİNDEKİ GENÇLER</w:t>
            </w:r>
          </w:p>
        </w:tc>
        <w:tc>
          <w:tcPr>
            <w:vAlign w:val="center"/>
          </w:tcPr>
          <w:p>
            <w:r>
              <w:t>PH.6.2.1. Peygamberimizin gençlerle iletişiminde onlara verdiği değeri sentezleyebilme</w:t>
            </w:r>
          </w:p>
        </w:tc>
        <w:tc>
          <w:tcPr>
            <w:vAlign w:val="center"/>
          </w:tcPr>
          <w:p>
            <w:r>
              <w:t>a) Peygamberimizin gençlerle iletişiminde onlara verdiği değere ilişkin bilgileri araştırır. b) Peygamberimizin gençlerle iletişiminde onlara verdiği değere ait bilgiler arasında ilişki kurar</w:t>
            </w:r>
          </w:p>
        </w:tc>
        <w:tc>
          <w:tcPr>
            <w:vAlign w:val="center"/>
          </w:tcPr>
          <w:p>
            <w:r>
              <w:t>Peygamberimizin Gençlerle İletişimi</w:t>
            </w:r>
          </w:p>
        </w:tc>
        <w:tc>
          <w:tcPr>
            <w:vAlign w:val="center"/>
          </w:tcPr>
          <w:p>
            <w:r>
              <w:t>dereceli puanlama anahtarı, grup değerlendirme formu, öz değerlendirme formu, öğrenme günlüğü, dereceleme ölçeği, açık uçlu sorular, 5N1K soruları kullanılarak değerlendirilebilir.</w:t>
            </w:r>
          </w:p>
        </w:tc>
        <w:tc>
          <w:tcPr>
            <w:vAlign w:val="center"/>
          </w:tcPr>
          <w:p>
            <w:r>
              <w:t>Din Kültürü ve Ahlak Bilgisi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PEYGAMBERİMİZİN ÇEVRESİNDEKİ GENÇLER</w:t>
            </w:r>
          </w:p>
        </w:tc>
        <w:tc>
          <w:tcPr>
            <w:vAlign w:val="center"/>
          </w:tcPr>
          <w:p>
            <w:r>
              <w:t>PH.6.2.1. Peygamberimizin gençlerle iletişiminde onlara verdiği değeri sentezleyebilme</w:t>
            </w:r>
          </w:p>
        </w:tc>
        <w:tc>
          <w:tcPr>
            <w:vAlign w:val="center"/>
          </w:tcPr>
          <w:p>
            <w:r>
              <w:t>c) Peygamberimizin gençlerle iletişiminde onlara verdiği değere ait bilgileri birleştirerek özgün bir bütün oluşturur.</w:t>
            </w:r>
          </w:p>
        </w:tc>
        <w:tc>
          <w:tcPr>
            <w:vAlign w:val="center"/>
          </w:tcPr>
          <w:p>
            <w:r>
              <w:t>Peygamberimizin Gençlerle İletişimi</w:t>
            </w:r>
          </w:p>
        </w:tc>
        <w:tc>
          <w:tcPr>
            <w:vAlign w:val="center"/>
          </w:tcPr>
          <w:p>
            <w:r>
              <w:t>dereceli puanlama anahtarı, grup değerlendirme formu, öz değerlendirme formu, öğrenme günlüğü, dereceleme ölçeği, açık uçlu sorular, 5N1K soruları kullanılarak değerlendirilebilir.</w:t>
            </w:r>
          </w:p>
        </w:tc>
        <w:tc>
          <w:tcPr>
            <w:vAlign w:val="center"/>
          </w:tcPr>
          <w:p>
            <w:r>
              <w:t>Din Kültürü ve Ahlak Bilgisi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PEYGAMBERİMİZİN ÇEVRESİNDEKİ GENÇLER</w:t>
            </w:r>
          </w:p>
        </w:tc>
        <w:tc>
          <w:tcPr>
            <w:vAlign w:val="center"/>
          </w:tcPr>
          <w:p>
            <w:r>
              <w:t>PH.6.2.2. Asrısaadet’teki gençlerin Peygamberimize duyduğu sevgiyi çözümleyebilme</w:t>
            </w:r>
          </w:p>
        </w:tc>
        <w:tc>
          <w:tcPr>
            <w:vAlign w:val="center"/>
          </w:tcPr>
          <w:p>
            <w:r>
              <w:t>a) Asrısaadet’teki gençlerin Peygamberimize duyduğu sevgiye ait unsurları açıklar</w:t>
            </w:r>
          </w:p>
        </w:tc>
        <w:tc>
          <w:tcPr>
            <w:vAlign w:val="center"/>
          </w:tcPr>
          <w:p>
            <w:r>
              <w:t>Gençlerin Dünyasında Peygamberimiz</w:t>
            </w:r>
          </w:p>
        </w:tc>
        <w:tc>
          <w:tcPr>
            <w:vAlign w:val="center"/>
          </w:tcPr>
          <w:p>
            <w:r>
              <w:t>dereceli puanlama anahtarı, grup değerlendirme formu, öz değerlendirme formu, öğrenme günlüğü, dereceleme ölçeği, açık uçlu sorular, 5N1K soruları kullanılarak değerlendirilebilir.</w:t>
            </w:r>
          </w:p>
        </w:tc>
        <w:tc>
          <w:tcPr>
            <w:vAlign w:val="center"/>
          </w:tcPr>
          <w:p>
            <w:r>
              <w:t>Din Kültürü ve Ahlak Bilgisi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PEYGAMBERİMİZİN ÇEVRESİNDEKİ GENÇLER</w:t>
            </w:r>
          </w:p>
        </w:tc>
        <w:tc>
          <w:tcPr>
            <w:vAlign w:val="center"/>
          </w:tcPr>
          <w:p>
            <w:r>
              <w:t>PH.6.2.2. Asrısaadet’teki gençlerin Peygamberimize duyduğu sevgiyi çözümleyebilme</w:t>
            </w:r>
          </w:p>
        </w:tc>
        <w:tc>
          <w:tcPr>
            <w:vAlign w:val="center"/>
          </w:tcPr>
          <w:p>
            <w:r>
              <w:t>b) Asrısaadet’teki gençlerin Peygamberimize duyduğu sevgiye ait unsurlar arasındaki ilişkileri belirler.</w:t>
            </w:r>
          </w:p>
        </w:tc>
        <w:tc>
          <w:tcPr>
            <w:vAlign w:val="center"/>
          </w:tcPr>
          <w:p>
            <w:r>
              <w:t>Gençlerin Dünyasında Peygamberimiz</w:t>
            </w:r>
          </w:p>
        </w:tc>
        <w:tc>
          <w:tcPr>
            <w:vAlign w:val="center"/>
          </w:tcPr>
          <w:p>
            <w:r>
              <w:t>dereceli puanlama anahtarı, grup değerlendirme formu, öz değerlendirme formu, öğrenme günlüğü, dereceleme ölçeği, açık uçlu sorular, 5N1K soruları kullanılarak değerlendirilebilir.</w:t>
            </w:r>
          </w:p>
        </w:tc>
        <w:tc>
          <w:tcPr>
            <w:vAlign w:val="center"/>
          </w:tcPr>
          <w:p>
            <w:r>
              <w:t>Din Kültürü ve Ahlak Bilgisi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PEYGAMBERİMİZİN ÇEVRESİNDEKİ GENÇLER</w:t>
            </w:r>
            <w:r>
              <w:t>2. ÜNİTE: PEYGAMBERİMİZİN ÇEVRESİNDEKİ GENÇLER</w:t>
            </w:r>
          </w:p>
        </w:tc>
        <w:tc>
          <w:tcPr>
            <w:vAlign w:val="center"/>
          </w:tcPr>
          <w:p>
            <w:r>
              <w:t>PH.6.2.3. Peygamberimizin yanında yetişen gençlerin onu rehber edinmeleri konusunda sorgulamalar yapabilme</w:t>
            </w:r>
            <w:r>
              <w:t>PH.6.2.3. Peygamberimizin yanında yetişen gençlerin onu rehber edinmeleri konusunda sorgulamalar yapabilme</w:t>
            </w:r>
          </w:p>
        </w:tc>
        <w:tc>
          <w:tcPr>
            <w:vAlign w:val="center"/>
          </w:tcPr>
          <w:p>
            <w:r>
              <w:t>a) Peygamberimizin yanında yetişen gençlerin onu rehber edinmeleri olgusunu açıklar. b) Peygamberimizin yanında yetişen gençlerin onu rehber edinmeleri hakkında sorular sorar</w:t>
            </w:r>
            <w:r>
              <w:t>a) Peygamberimizin yanında yetişen gençlerin onu rehber edinmeleri olgusunu açıklar. b) Peygamberimizin yanında yetişen gençlerin onu rehber edinmeleri hakkında sorular sorar</w:t>
            </w:r>
          </w:p>
        </w:tc>
        <w:tc>
          <w:tcPr>
            <w:vAlign w:val="center"/>
          </w:tcPr>
          <w:p>
            <w:r>
              <w:t>Peygamberimizin Yanında Yetişen Gençler</w:t>
            </w:r>
            <w:r>
              <w:t>Peygamberimizin Yanında Yetişen Gençler</w:t>
            </w:r>
          </w:p>
        </w:tc>
        <w:tc>
          <w:tcPr>
            <w:vAlign w:val="center"/>
          </w:tcPr>
          <w:p>
            <w:r>
              <w:t>dereceli puanlama anahtarı, grup değerlendirme formu, öz değerlendirme formu, öğrenme günlüğü, dereceleme ölçeği, açık uçlu sorular, 5N1K soruları kullanılarak değerlendirilebilir.</w:t>
            </w:r>
            <w:r>
              <w:t>dereceli puanlama anahtarı, grup değerlendirme formu, öz değerlendirme formu, öğrenme günlüğü, dereceleme ölçeği, açık uçlu sorular, 5N1K soruları kullanılarak değerlendirilebilir.</w:t>
            </w:r>
          </w:p>
        </w:tc>
        <w:tc>
          <w:tcPr>
            <w:vAlign w:val="center"/>
          </w:tcPr>
          <w:p>
            <w:r>
              <w:t>Din Kültürü ve Ahlak Bilgisi</w:t>
            </w:r>
            <w:r>
              <w:t>Din Kültürü ve Ahlak Bilgisi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PEYGAMBERİMİZİN ÇEVRESİNDEKİ GENÇLER</w:t>
            </w:r>
          </w:p>
        </w:tc>
        <w:tc>
          <w:tcPr>
            <w:vAlign w:val="center"/>
          </w:tcPr>
          <w:p>
            <w:r>
              <w:t>PH.6.2.3. Peygamberimizin yanında yetişen gençlerin onu rehber edinmeleri konusunda sorgulamalar yapabilme</w:t>
            </w:r>
          </w:p>
        </w:tc>
        <w:tc>
          <w:tcPr>
            <w:vAlign w:val="center"/>
          </w:tcPr>
          <w:p>
            <w:r>
              <w:t>c) Peygamberimizin yanında yetişen gençlerin onu rehber edinmeleri hakkında bilgi toplar.</w:t>
            </w:r>
          </w:p>
        </w:tc>
        <w:tc>
          <w:tcPr>
            <w:vAlign w:val="center"/>
          </w:tcPr>
          <w:p>
            <w:r>
              <w:t>Peygamberimizin Yanında Yetişen Gençler</w:t>
            </w:r>
          </w:p>
        </w:tc>
        <w:tc>
          <w:tcPr>
            <w:vAlign w:val="center"/>
          </w:tcPr>
          <w:p>
            <w:r>
              <w:t>dereceli puanlama anahtarı, grup değerlendirme formu, öz değerlendirme formu, öğrenme günlüğü, dereceleme ölçeği, açık uçlu sorular, 5N1K soruları kullanılarak değerlendirilebilir.</w:t>
            </w:r>
          </w:p>
        </w:tc>
        <w:tc>
          <w:tcPr>
            <w:vAlign w:val="center"/>
          </w:tcPr>
          <w:p>
            <w:r>
              <w:t>Din Kültürü ve Ahlak Bilgisi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PEYGAMBERİMİZİN ÇEVRESİNDEKİ GENÇLER</w:t>
            </w:r>
            <w:r>
              <w:t>2. ÜNİTE: PEYGAMBERİMİZİN ÇEVRESİNDEKİ GENÇLER</w:t>
            </w:r>
          </w:p>
        </w:tc>
        <w:tc>
          <w:tcPr>
            <w:vAlign w:val="center"/>
          </w:tcPr>
          <w:p>
            <w:r>
              <w:t>PH.6.2.3. Peygamberimizin yanında yetişen gençlerin onu rehber edinmeleri konusunda sorgulamalar yapabilme</w:t>
            </w:r>
            <w:r>
              <w:t>PH.6.2.3. Peygamberimizin yanında yetişen gençlerin onu rehber edinmeleri konusunda sorgulamalar yapabilme</w:t>
            </w:r>
          </w:p>
        </w:tc>
        <w:tc>
          <w:tcPr>
            <w:vAlign w:val="center"/>
          </w:tcPr>
          <w:p>
            <w:r>
              <w:t>ç) Peygamberimizin yanında yetişen gençlerin onu rehber edinmeleri hakkında toplanan bilgilerin doğruluğunu değerlendirir.</w:t>
            </w:r>
            <w:r>
              <w:t>ç) Peygamberimizin yanında yetişen gençlerin onu rehber edinmeleri hakkında toplanan bilgilerin doğruluğunu değerlendirir.</w:t>
            </w:r>
          </w:p>
        </w:tc>
        <w:tc>
          <w:tcPr>
            <w:vAlign w:val="center"/>
          </w:tcPr>
          <w:p>
            <w:r>
              <w:t>Peygamberimizin Yanında Yetişen Gençler</w:t>
            </w:r>
            <w:r>
              <w:t>Peygamberimizin Yanında Yetişen Gençler</w:t>
            </w:r>
          </w:p>
        </w:tc>
        <w:tc>
          <w:tcPr>
            <w:vAlign w:val="center"/>
          </w:tcPr>
          <w:p>
            <w:r>
              <w:t>dereceli puanlama anahtarı, grup değerlendirme formu, öz değerlendirme formu, öğrenme günlüğü, dereceleme ölçeği, açık uçlu sorular, 5N1K soruları kullanılarak değerlendirilebilir.</w:t>
            </w:r>
            <w:r>
              <w:t>dereceli puanlama anahtarı, grup değerlendirme formu, öz değerlendirme formu, öğrenme günlüğü, dereceleme ölçeği, açık uçlu sorular, 5N1K soruları kullanılarak değerlendirilebilir.</w:t>
            </w:r>
          </w:p>
        </w:tc>
        <w:tc>
          <w:tcPr>
            <w:vAlign w:val="center"/>
          </w:tcPr>
          <w:p>
            <w:r>
              <w:t>Din Kültürü ve Ahlak Bilgisi</w:t>
            </w:r>
            <w:r>
              <w:t>Din Kültürü ve Ahlak Bilgisi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PEYGAMBERİMİZİN ÇEVRESİNDEKİ GENÇLER</w:t>
            </w:r>
          </w:p>
        </w:tc>
        <w:tc>
          <w:tcPr>
            <w:vAlign w:val="center"/>
          </w:tcPr>
          <w:p>
            <w:r>
              <w:t>PH.6.2.3. Peygamberimizin yanında yetişen gençlerin onu rehber edinmeleri konusunda sorgulamalar yapabilme</w:t>
            </w:r>
          </w:p>
        </w:tc>
        <w:tc>
          <w:tcPr>
            <w:vAlign w:val="center"/>
          </w:tcPr>
          <w:p>
            <w:r>
              <w:t>d) Peygamberimizin yanında yetişen gençlerin onu rehber edinmeleri hakkında toplanan bilgiler üzerinde çıkarım yapar.</w:t>
            </w:r>
          </w:p>
        </w:tc>
        <w:tc>
          <w:tcPr>
            <w:vAlign w:val="center"/>
          </w:tcPr>
          <w:p>
            <w:r>
              <w:t>Peygamberimizin Yanında Yetişen Gençler</w:t>
            </w:r>
          </w:p>
        </w:tc>
        <w:tc>
          <w:tcPr>
            <w:vAlign w:val="center"/>
          </w:tcPr>
          <w:p>
            <w:r>
              <w:t>dereceli puanlama anahtarı, grup değerlendirme formu, öz değerlendirme formu, öğrenme günlüğü, dereceleme ölçeği, açık uçlu sorular, 5N1K soruları kullanılarak değerlendirilebilir.</w:t>
            </w:r>
          </w:p>
        </w:tc>
        <w:tc>
          <w:tcPr>
            <w:vAlign w:val="center"/>
          </w:tcPr>
          <w:p>
            <w:r>
              <w:t>Din Kültürü ve Ahlak Bilgisi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REHBERİM PEYGAMBERİM</w:t>
            </w:r>
          </w:p>
        </w:tc>
        <w:tc>
          <w:tcPr>
            <w:vAlign w:val="center"/>
          </w:tcPr>
          <w:p>
            <w:r>
              <w:t>PH.6.3.1. Peygamberimizin Allah’a (cc) bağlılığı konusunu çözümleyebilme</w:t>
            </w:r>
          </w:p>
        </w:tc>
        <w:tc>
          <w:tcPr>
            <w:vAlign w:val="center"/>
          </w:tcPr>
          <w:p>
            <w:r>
              <w:t>a) Peygamberimizin Allah’a (cc) bağlılığıyla ilgili unsurları açıklar</w:t>
            </w:r>
          </w:p>
        </w:tc>
        <w:tc>
          <w:tcPr>
            <w:vAlign w:val="center"/>
          </w:tcPr>
          <w:p>
            <w:r>
              <w:t>Peygamberimizin Allah’a Bağlılığı</w:t>
            </w:r>
          </w:p>
        </w:tc>
        <w:tc>
          <w:tcPr>
            <w:vAlign w:val="center"/>
          </w:tcPr>
          <w:p>
            <w:r>
              <w:t>öz değerlendirme formu, dereceli puanlama anahtarı, öğrenme günlüğü, zihin haritası ve çıkış kartı kullanılarak değerlendirilebilir.</w:t>
            </w:r>
          </w:p>
        </w:tc>
        <w:tc>
          <w:tcPr>
            <w:vAlign w:val="center"/>
          </w:tcPr>
          <w:p>
            <w:r>
              <w:t>Din Kültürü ve Ahlak Bilgisi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REHBERİM PEYGAMBERİM</w:t>
            </w:r>
          </w:p>
        </w:tc>
        <w:tc>
          <w:tcPr>
            <w:vAlign w:val="center"/>
          </w:tcPr>
          <w:p>
            <w:r>
              <w:t>PH.6.3.1. Peygamberimizin Allah’a (cc) bağlılığı konusunu çözümleyebilme</w:t>
            </w:r>
          </w:p>
        </w:tc>
        <w:tc>
          <w:tcPr>
            <w:vAlign w:val="center"/>
          </w:tcPr>
          <w:p>
            <w:r>
              <w:t>b) Peygamberimizin Allah’a (cc) bağlılığıyla ilgili unsurlar arasındaki ilişkileri belirler.</w:t>
            </w:r>
          </w:p>
        </w:tc>
        <w:tc>
          <w:tcPr>
            <w:vAlign w:val="center"/>
          </w:tcPr>
          <w:p>
            <w:r>
              <w:t>Peygamberimizin Allah’a Bağlılığı</w:t>
            </w:r>
          </w:p>
        </w:tc>
        <w:tc>
          <w:tcPr>
            <w:vAlign w:val="center"/>
          </w:tcPr>
          <w:p>
            <w:r>
              <w:t>öz değerlendirme formu, dereceli puanlama anahtarı, öğrenme günlüğü, zihin haritası ve çıkış kartı kullanılarak değerlendirilebilir.</w:t>
            </w:r>
          </w:p>
        </w:tc>
        <w:tc>
          <w:tcPr>
            <w:vAlign w:val="center"/>
          </w:tcPr>
          <w:p>
            <w:r>
              <w:t>Din Kültürü ve Ahlak Bilgisi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REHBERİM PEYGAMBERİM</w:t>
            </w:r>
          </w:p>
        </w:tc>
        <w:tc>
          <w:tcPr>
            <w:vAlign w:val="center"/>
          </w:tcPr>
          <w:p>
            <w:r>
              <w:t>PH.6.3.2. Peygamberimizin namaz ibadetiyle ilgili tutumunu yansıtabilme</w:t>
            </w:r>
          </w:p>
        </w:tc>
        <w:tc>
          <w:tcPr>
            <w:vAlign w:val="center"/>
          </w:tcPr>
          <w:p>
            <w:r>
              <w:t>a) Peygamberimizin namaz ibadetiyle ilgili tutumunu gözden geçirir</w:t>
            </w:r>
          </w:p>
        </w:tc>
        <w:tc>
          <w:tcPr>
            <w:vAlign w:val="center"/>
          </w:tcPr>
          <w:p>
            <w:r>
              <w:t>Peygamberimizin Hayatında Namaz</w:t>
            </w:r>
          </w:p>
        </w:tc>
        <w:tc>
          <w:tcPr>
            <w:vAlign w:val="center"/>
          </w:tcPr>
          <w:p>
            <w:r>
              <w:t>öz değerlendirme formu, dereceli puanlama anahtarı, öğrenme günlüğü, zihin haritası ve çıkış kartı kullanılarak değerlendirilebilir.</w:t>
            </w:r>
          </w:p>
        </w:tc>
        <w:tc>
          <w:tcPr>
            <w:vAlign w:val="center"/>
          </w:tcPr>
          <w:p>
            <w:r>
              <w:t>Din Kültürü ve Ahlak Bilgisi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REHBERİM PEYGAMBERİM</w:t>
            </w:r>
          </w:p>
        </w:tc>
        <w:tc>
          <w:tcPr>
            <w:vAlign w:val="center"/>
          </w:tcPr>
          <w:p>
            <w:r>
              <w:t>PH.6.3.2. Peygamberimizin namaz ibadetiyle ilgili tutumunu yansıtabilme</w:t>
            </w:r>
          </w:p>
        </w:tc>
        <w:tc>
          <w:tcPr>
            <w:vAlign w:val="center"/>
          </w:tcPr>
          <w:p>
            <w:r>
              <w:t>b) Peygamberimizin namaz ibadetine dayalı çıkarım yapar</w:t>
            </w:r>
          </w:p>
        </w:tc>
        <w:tc>
          <w:tcPr>
            <w:vAlign w:val="center"/>
          </w:tcPr>
          <w:p>
            <w:r>
              <w:t>Peygamberimizin Hayatında Namaz</w:t>
            </w:r>
          </w:p>
        </w:tc>
        <w:tc>
          <w:tcPr>
            <w:vAlign w:val="center"/>
          </w:tcPr>
          <w:p>
            <w:r>
              <w:t>öz değerlendirme formu, dereceli puanlama anahtarı, öğrenme günlüğü, zihin haritası ve çıkış kartı kullanılarak değerlendirilebilir.</w:t>
            </w:r>
          </w:p>
        </w:tc>
        <w:tc>
          <w:tcPr>
            <w:vAlign w:val="center"/>
          </w:tcPr>
          <w:p>
            <w:r>
              <w:t>Din Kültürü ve Ahlak Bilgisi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REHBERİM PEYGAMBERİM</w:t>
            </w:r>
          </w:p>
        </w:tc>
        <w:tc>
          <w:tcPr>
            <w:vAlign w:val="center"/>
          </w:tcPr>
          <w:p>
            <w:r>
              <w:t>PH.6.3.2. Peygamberimizin namaz ibadetiyle ilgili tutumunu yansıtabilme</w:t>
            </w:r>
          </w:p>
        </w:tc>
        <w:tc>
          <w:tcPr>
            <w:vAlign w:val="center"/>
          </w:tcPr>
          <w:p>
            <w:r>
              <w:t>c) Peygamberimizin namaz ibadetinden yola çıkarak ulaşılan çıkarımları değerlendirir.</w:t>
            </w:r>
          </w:p>
        </w:tc>
        <w:tc>
          <w:tcPr>
            <w:vAlign w:val="center"/>
          </w:tcPr>
          <w:p>
            <w:r>
              <w:t>Peygamberimizin Hayatında Namaz</w:t>
            </w:r>
          </w:p>
        </w:tc>
        <w:tc>
          <w:tcPr>
            <w:vAlign w:val="center"/>
          </w:tcPr>
          <w:p>
            <w:r>
              <w:t>öz değerlendirme formu, dereceli puanlama anahtarı, öğrenme günlüğü, zihin haritası ve çıkış kartı kullanılarak değerlendirilebilir.</w:t>
            </w:r>
          </w:p>
        </w:tc>
        <w:tc>
          <w:tcPr>
            <w:vAlign w:val="center"/>
          </w:tcPr>
          <w:p>
            <w:r>
              <w:t>Din Kültürü ve Ahlak Bilgisi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REHBERİM PEYGAMBERİM</w:t>
            </w:r>
          </w:p>
        </w:tc>
        <w:tc>
          <w:tcPr>
            <w:vAlign w:val="center"/>
          </w:tcPr>
          <w:p>
            <w:r>
              <w:t>PH.6.3.3. Yüce Allah’a şükretmenin Peygamberimizin hayatındaki yerini yorumlayabilme</w:t>
            </w:r>
          </w:p>
        </w:tc>
        <w:tc>
          <w:tcPr>
            <w:vAlign w:val="center"/>
          </w:tcPr>
          <w:p>
            <w:r>
              <w:t>a) Yüce Allah’a şükretmenin Peygamberimizin hayatındaki yerini inceler.</w:t>
            </w:r>
          </w:p>
        </w:tc>
        <w:tc>
          <w:tcPr>
            <w:vAlign w:val="center"/>
          </w:tcPr>
          <w:p>
            <w:r>
              <w:t>Peygamberimizin Hayatında Şükür</w:t>
            </w:r>
          </w:p>
        </w:tc>
        <w:tc>
          <w:tcPr>
            <w:vAlign w:val="center"/>
          </w:tcPr>
          <w:p>
            <w:r>
              <w:t>öz değerlendirme formu, dereceli puanlama anahtarı, öğrenme günlüğü, zihin haritası ve çıkış kartı kullanılarak değerlendirilebilir.</w:t>
            </w:r>
          </w:p>
        </w:tc>
        <w:tc>
          <w:tcPr>
            <w:vAlign w:val="center"/>
          </w:tcPr>
          <w:p>
            <w:r>
              <w:t>Din Kültürü ve Ahlak Bilgisi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REHBERİM PEYGAMBERİM</w:t>
            </w:r>
          </w:p>
        </w:tc>
        <w:tc>
          <w:tcPr>
            <w:vAlign w:val="center"/>
          </w:tcPr>
          <w:p>
            <w:r>
              <w:t>PH.6.3.3. Yüce Allah’a şükretmenin Peygamberimizin hayatındaki yerini yorumlayabilme</w:t>
            </w:r>
          </w:p>
        </w:tc>
        <w:tc>
          <w:tcPr>
            <w:vAlign w:val="center"/>
          </w:tcPr>
          <w:p>
            <w:r>
              <w:t>b) Yüce Allah’a şükretmenin Peygamberimizin hayatındaki yerini bağlamından kopmadan dönüştürür</w:t>
            </w:r>
          </w:p>
        </w:tc>
        <w:tc>
          <w:tcPr>
            <w:vAlign w:val="center"/>
          </w:tcPr>
          <w:p>
            <w:r>
              <w:t>Peygamberimizin Hayatında Şükür</w:t>
            </w:r>
          </w:p>
        </w:tc>
        <w:tc>
          <w:tcPr>
            <w:vAlign w:val="center"/>
          </w:tcPr>
          <w:p>
            <w:r>
              <w:t>öz değerlendirme formu, dereceli puanlama anahtarı, öğrenme günlüğü, zihin haritası ve çıkış kartı kullanılarak değerlendirilebilir.</w:t>
            </w:r>
          </w:p>
        </w:tc>
        <w:tc>
          <w:tcPr>
            <w:vAlign w:val="center"/>
          </w:tcPr>
          <w:p>
            <w:r>
              <w:t>Din Kültürü ve Ahlak Bilgisi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REHBERİM PEYGAMBERİM</w:t>
            </w:r>
          </w:p>
        </w:tc>
        <w:tc>
          <w:tcPr>
            <w:vAlign w:val="center"/>
          </w:tcPr>
          <w:p>
            <w:r>
              <w:t>PH.6.3.3. Yüce Allah’a şükretmenin Peygamberimizin hayatındaki yerini yorumlayabilme</w:t>
            </w:r>
          </w:p>
        </w:tc>
        <w:tc>
          <w:tcPr>
            <w:vAlign w:val="center"/>
          </w:tcPr>
          <w:p>
            <w:r>
              <w:t>c) Yüce Allah’a şükretmenin Peygamberimizin hayatındaki anlam ve önemini ifade eder</w:t>
            </w:r>
          </w:p>
        </w:tc>
        <w:tc>
          <w:tcPr>
            <w:vAlign w:val="center"/>
          </w:tcPr>
          <w:p>
            <w:r>
              <w:t>Peygamberimizin Hayatında Şükür</w:t>
            </w:r>
          </w:p>
        </w:tc>
        <w:tc>
          <w:tcPr>
            <w:vAlign w:val="center"/>
          </w:tcPr>
          <w:p>
            <w:r>
              <w:t>öz değerlendirme formu, dereceli puanlama anahtarı, öğrenme günlüğü, zihin haritası ve çıkış kartı kullanılarak değerlendirilebilir.</w:t>
            </w:r>
          </w:p>
        </w:tc>
        <w:tc>
          <w:tcPr>
            <w:vAlign w:val="center"/>
          </w:tcPr>
          <w:p>
            <w:r>
              <w:t>Din Kültürü ve Ahlak Bilgisi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ÜNİTE: TOPLUMSAL HAYATTA PEYGAMBERİMİZ</w:t>
            </w:r>
          </w:p>
        </w:tc>
        <w:tc>
          <w:tcPr>
            <w:vAlign w:val="center"/>
          </w:tcPr>
          <w:p>
            <w:r>
              <w:t>PH.6.4.1. Peygamberimizin toplumsal ilişkilerini sentezleyebilme</w:t>
            </w:r>
          </w:p>
        </w:tc>
        <w:tc>
          <w:tcPr>
            <w:vAlign w:val="center"/>
          </w:tcPr>
          <w:p>
            <w:r>
              <w:t>a) Peygamberimizin toplumsal ilişkilerine dair unsurları araştırır.</w:t>
            </w:r>
          </w:p>
        </w:tc>
        <w:tc>
          <w:tcPr>
            <w:vAlign w:val="center"/>
          </w:tcPr>
          <w:p>
            <w:r>
              <w:t>Peygamberimizin Toplumsal İlişkileri</w:t>
            </w:r>
          </w:p>
        </w:tc>
        <w:tc>
          <w:tcPr>
            <w:vAlign w:val="center"/>
          </w:tcPr>
          <w:p>
            <w:r>
              <w:t>öz değerlendirme formu, dereceli puanlama anahtarı, öğrenme günlüğü, zihin haritası ve çıkış kartı kullanılarak değerlendirilebilir.</w:t>
            </w:r>
          </w:p>
        </w:tc>
        <w:tc>
          <w:tcPr>
            <w:vAlign w:val="center"/>
          </w:tcPr>
          <w:p>
            <w:r>
              <w:t>Sosyal Bilgiler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ÜNİTE: TOPLUMSAL HAYATTA PEYGAMBERİMİZ</w:t>
            </w:r>
          </w:p>
        </w:tc>
        <w:tc>
          <w:tcPr>
            <w:vAlign w:val="center"/>
          </w:tcPr>
          <w:p>
            <w:r>
              <w:t>PH.6.4.1. Peygamberimizin toplumsal ilişkilerini sentezleyebilme</w:t>
            </w:r>
          </w:p>
        </w:tc>
        <w:tc>
          <w:tcPr>
            <w:vAlign w:val="center"/>
          </w:tcPr>
          <w:p>
            <w:r>
              <w:t>b) Peygamberimizin toplumsal ilişkilerine dair unsurlar arasında ilişki kurar.</w:t>
            </w:r>
          </w:p>
        </w:tc>
        <w:tc>
          <w:tcPr>
            <w:vAlign w:val="center"/>
          </w:tcPr>
          <w:p>
            <w:r>
              <w:t>Peygamberimizin Toplumsal İlişkileri</w:t>
            </w:r>
          </w:p>
        </w:tc>
        <w:tc>
          <w:tcPr>
            <w:vAlign w:val="center"/>
          </w:tcPr>
          <w:p>
            <w:r>
              <w:t>öz değerlendirme formu, dereceli puanlama anahtarı, öğrenme günlüğü, zihin haritası ve çıkış kartı kullanılarak değerlendirilebilir.</w:t>
            </w:r>
          </w:p>
        </w:tc>
        <w:tc>
          <w:tcPr>
            <w:vAlign w:val="center"/>
          </w:tcPr>
          <w:p>
            <w:r>
              <w:t>Sosyal Bilgiler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ÜNİTE: TOPLUMSAL HAYATTA PEYGAMBERİMİZ</w:t>
            </w:r>
          </w:p>
        </w:tc>
        <w:tc>
          <w:tcPr>
            <w:vAlign w:val="center"/>
          </w:tcPr>
          <w:p>
            <w:r>
              <w:t>PH.6.4.1. Peygamberimizin toplumsal ilişkilerini sentezleyebilme</w:t>
            </w:r>
          </w:p>
        </w:tc>
        <w:tc>
          <w:tcPr>
            <w:vAlign w:val="center"/>
          </w:tcPr>
          <w:p>
            <w:r>
              <w:t>c) Peygamberimizin toplumsal ilişkilerine dair unsurları birleştirerek özgün bir bütün oluşturur.</w:t>
            </w:r>
          </w:p>
        </w:tc>
        <w:tc>
          <w:tcPr>
            <w:vAlign w:val="center"/>
          </w:tcPr>
          <w:p>
            <w:r>
              <w:t>Peygamberimizin Toplumsal İlişkileri</w:t>
            </w:r>
          </w:p>
        </w:tc>
        <w:tc>
          <w:tcPr>
            <w:vAlign w:val="center"/>
          </w:tcPr>
          <w:p>
            <w:r>
              <w:t>öz değerlendirme formu, dereceli puanlama anahtarı, öğrenme günlüğü, zihin haritası ve çıkış kartı kullanılarak değerlendirilebilir.</w:t>
            </w:r>
          </w:p>
        </w:tc>
        <w:tc>
          <w:tcPr>
            <w:vAlign w:val="center"/>
          </w:tcPr>
          <w:p>
            <w:r>
              <w:t>Sosyal Bilgiler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ÜNİTE: TOPLUMSAL HAYATTA PEYGAMBERİMİZ</w:t>
            </w:r>
          </w:p>
        </w:tc>
        <w:tc>
          <w:tcPr>
            <w:vAlign w:val="center"/>
          </w:tcPr>
          <w:p>
            <w:r>
              <w:t>PH.6.4.2. Peygamberimizin çevreye karşı gösterdiği duyarlılığı çözümleyebilme</w:t>
            </w:r>
          </w:p>
        </w:tc>
        <w:tc>
          <w:tcPr>
            <w:vAlign w:val="center"/>
          </w:tcPr>
          <w:p>
            <w:r>
              <w:t>a) Peygamberimizin çevreye karşı gösterdiği duyarlılığa dair unsurları açıklar</w:t>
            </w:r>
          </w:p>
        </w:tc>
        <w:tc>
          <w:tcPr>
            <w:vAlign w:val="center"/>
          </w:tcPr>
          <w:p>
            <w:r>
              <w:t>Peygamberimiz ve Çevre Bilinci</w:t>
            </w:r>
          </w:p>
        </w:tc>
        <w:tc>
          <w:tcPr>
            <w:vAlign w:val="center"/>
          </w:tcPr>
          <w:p>
            <w:r>
              <w:t>öz değerlendirme formu, dereceli puanlama anahtarı, öğrenme günlüğü, zihin haritası ve çıkış kartı kullanılarak değerlendirilebilir.</w:t>
            </w:r>
          </w:p>
        </w:tc>
        <w:tc>
          <w:tcPr>
            <w:vAlign w:val="center"/>
          </w:tcPr>
          <w:p>
            <w:r>
              <w:t>Sosyal Bilgiler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ÜNİTE: TOPLUMSAL HAYATTA PEYGAMBERİMİZ</w:t>
            </w:r>
          </w:p>
        </w:tc>
        <w:tc>
          <w:tcPr>
            <w:vAlign w:val="center"/>
          </w:tcPr>
          <w:p>
            <w:r>
              <w:t>PH.6.4.2. Peygamberimizin çevreye karşı gösterdiği duyarlılığı çözümleyebilme</w:t>
            </w:r>
          </w:p>
        </w:tc>
        <w:tc>
          <w:tcPr>
            <w:vAlign w:val="center"/>
          </w:tcPr>
          <w:p>
            <w:r>
              <w:t>a) Peygamberimizin çevreye karşı gösterdiği duyarlılığa dair unsurları açıklar</w:t>
            </w:r>
          </w:p>
        </w:tc>
        <w:tc>
          <w:tcPr>
            <w:vAlign w:val="center"/>
          </w:tcPr>
          <w:p>
            <w:r>
              <w:t>Peygamberimiz ve Çevre Bilinci</w:t>
            </w:r>
          </w:p>
        </w:tc>
        <w:tc>
          <w:tcPr>
            <w:vAlign w:val="center"/>
          </w:tcPr>
          <w:p>
            <w:r>
              <w:t>öz değerlendirme formu, dereceli puanlama anahtarı, öğrenme günlüğü, zihin haritası ve çıkış kartı kullanılarak değerlendirilebilir.</w:t>
            </w:r>
          </w:p>
        </w:tc>
        <w:tc>
          <w:tcPr>
            <w:vAlign w:val="center"/>
          </w:tcPr>
          <w:p>
            <w:r>
              <w:t>Sosyal Bilgiler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ÜNİTE: TOPLUMSAL HAYATTA PEYGAMBERİMİZ</w:t>
            </w:r>
          </w:p>
        </w:tc>
        <w:tc>
          <w:tcPr>
            <w:vAlign w:val="center"/>
          </w:tcPr>
          <w:p>
            <w:r>
              <w:t>PH.6.4.2. Peygamberimizin çevreye karşı gösterdiği duyarlılığı çözümleyebilme</w:t>
            </w:r>
          </w:p>
        </w:tc>
        <w:tc>
          <w:tcPr>
            <w:vAlign w:val="center"/>
          </w:tcPr>
          <w:p>
            <w:r>
              <w:t>b) Peygamberimizin çevreye karşı gösterdiği duyarlılığa dair unsurlar arasındaki ilişkileri belirler</w:t>
            </w:r>
          </w:p>
        </w:tc>
        <w:tc>
          <w:tcPr>
            <w:vAlign w:val="center"/>
          </w:tcPr>
          <w:p>
            <w:r>
              <w:t>Peygamberimiz ve Çevre Bilinci</w:t>
            </w:r>
          </w:p>
        </w:tc>
        <w:tc>
          <w:tcPr>
            <w:vAlign w:val="center"/>
          </w:tcPr>
          <w:p>
            <w:r>
              <w:t>öz değerlendirme formu, dereceli puanlama anahtarı, öğrenme günlüğü, zihin haritası ve çıkış kartı kullanılarak değerlendirilebilir.</w:t>
            </w:r>
          </w:p>
        </w:tc>
        <w:tc>
          <w:tcPr>
            <w:vAlign w:val="center"/>
          </w:tcPr>
          <w:p>
            <w:r>
              <w:t>Sosyal Bilgiler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ÜNİTE: TOPLUMSAL HAYATTA PEYGAMBERİMİZ</w:t>
            </w:r>
          </w:p>
        </w:tc>
        <w:tc>
          <w:tcPr>
            <w:vAlign w:val="center"/>
          </w:tcPr>
          <w:p>
            <w:r>
              <w:t>PH.6.4.2. Peygamberimizin çevreye karşı gösterdiği duyarlılığı çözümleyebilme</w:t>
            </w:r>
          </w:p>
        </w:tc>
        <w:tc>
          <w:tcPr>
            <w:vAlign w:val="center"/>
          </w:tcPr>
          <w:p>
            <w:r>
              <w:t>b) Peygamberimizin çevreye karşı gösterdiği duyarlılığa dair unsurlar arasındaki ilişkileri belirler</w:t>
            </w:r>
          </w:p>
        </w:tc>
        <w:tc>
          <w:tcPr>
            <w:vAlign w:val="center"/>
          </w:tcPr>
          <w:p>
            <w:r>
              <w:t>Peygamberimiz ve Çevre Bilinci</w:t>
            </w:r>
          </w:p>
        </w:tc>
        <w:tc>
          <w:tcPr>
            <w:vAlign w:val="center"/>
          </w:tcPr>
          <w:p>
            <w:r>
              <w:t>öz değerlendirme formu, dereceli puanlama anahtarı, öğrenme günlüğü, zihin haritası ve çıkış kartı kullanılarak değerlendirilebilir.</w:t>
            </w:r>
          </w:p>
        </w:tc>
        <w:tc>
          <w:tcPr>
            <w:vAlign w:val="center"/>
          </w:tcPr>
          <w:p>
            <w:r>
              <w:t>Sosyal Bilgiler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ÜNİTE: TOPLUMSAL HAYATTA PEYGAMBERİMİZ</w:t>
            </w:r>
          </w:p>
        </w:tc>
        <w:tc>
          <w:tcPr>
            <w:vAlign w:val="center"/>
          </w:tcPr>
          <w:p>
            <w:r>
              <w:t>PH.6.4.2. Peygamberimizin çevreye karşı gösterdiği duyarlılığı çözümleyebilme</w:t>
            </w:r>
          </w:p>
        </w:tc>
        <w:tc>
          <w:tcPr>
            <w:vAlign w:val="center"/>
          </w:tcPr>
          <w:p>
            <w:r>
              <w:t>b) Peygamberimizin çevreye karşı gösterdiği duyarlılığa dair unsurlar arasındaki ilişkileri belirler</w:t>
            </w:r>
          </w:p>
        </w:tc>
        <w:tc>
          <w:tcPr>
            <w:vAlign w:val="center"/>
          </w:tcPr>
          <w:p>
            <w:r>
              <w:t>Peygamberimiz ve Çevre Bilinci</w:t>
            </w:r>
          </w:p>
        </w:tc>
        <w:tc>
          <w:tcPr>
            <w:vAlign w:val="center"/>
          </w:tcPr>
          <w:p>
            <w:r>
              <w:t>öz değerlendirme formu, dereceli puanlama anahtarı, öğrenme günlüğü, zihin haritası ve çıkış kartı kullanılarak değerlendirilebilir.</w:t>
            </w:r>
          </w:p>
        </w:tc>
        <w:tc>
          <w:tcPr>
            <w:vAlign w:val="center"/>
          </w:tcPr>
          <w:p>
            <w:r>
              <w:t>Sosyal Bilgiler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